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8B" w:rsidRDefault="00CC6E26">
      <w:pPr>
        <w:pStyle w:val="Heading10"/>
        <w:keepNext/>
        <w:keepLines/>
      </w:pPr>
      <w:bookmarkStart w:id="0" w:name="bookmark0"/>
      <w:bookmarkStart w:id="1" w:name="bookmark1"/>
      <w:bookmarkStart w:id="2" w:name="bookmark2"/>
      <w:r>
        <w:rPr>
          <w:cs/>
          <w:lang w:bidi="th-TH"/>
        </w:rPr>
        <w:t>แผนการใช้จ่ายงบประมาณ สถานีตำรวจนครบาลสุวินทวงศ์</w:t>
      </w:r>
      <w:r>
        <w:br/>
      </w:r>
      <w:r>
        <w:rPr>
          <w:cs/>
          <w:lang w:bidi="th-TH"/>
        </w:rPr>
        <w:t>ประจำปีงบประมาณ พ</w:t>
      </w:r>
      <w:r>
        <w:t>.</w:t>
      </w:r>
      <w:r>
        <w:rPr>
          <w:cs/>
          <w:lang w:bidi="th-TH"/>
        </w:rPr>
        <w:t>ศ</w:t>
      </w:r>
      <w:r>
        <w:t xml:space="preserve">. </w:t>
      </w:r>
      <w:r>
        <w:rPr>
          <w:cs/>
          <w:lang w:bidi="th-TH"/>
        </w:rPr>
        <w:t>๒๕๖๖ ไตรมาสที่ ๑</w:t>
      </w:r>
      <w:r w:rsidR="005A5611">
        <w:rPr>
          <w:vertAlign w:val="subscript"/>
          <w:lang w:bidi="th-TH"/>
        </w:rPr>
        <w:t>-</w:t>
      </w:r>
      <w:r>
        <w:rPr>
          <w:cs/>
          <w:lang w:bidi="th-TH"/>
        </w:rPr>
        <w:t>๒</w:t>
      </w:r>
      <w:r>
        <w:br/>
      </w:r>
      <w:r>
        <w:rPr>
          <w:cs/>
          <w:lang w:bidi="th-TH"/>
        </w:rPr>
        <w:t>ข้อมูล ณ วันที่ ๓๑ มีนาคม ๒๕๖๖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4306"/>
        <w:gridCol w:w="1814"/>
        <w:gridCol w:w="1234"/>
        <w:gridCol w:w="1334"/>
        <w:gridCol w:w="826"/>
        <w:gridCol w:w="514"/>
        <w:gridCol w:w="538"/>
        <w:gridCol w:w="2674"/>
        <w:gridCol w:w="2611"/>
      </w:tblGrid>
      <w:tr w:rsidR="00C83B8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:rsidR="00C83B8B" w:rsidRDefault="00CC6E26">
            <w:pPr>
              <w:pStyle w:val="Other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เป้าหมาย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cs/>
                <w:lang w:bidi="th-TH"/>
              </w:rPr>
              <w:t>วิธีดำเนินการ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bottom"/>
          </w:tcPr>
          <w:p w:rsidR="00C83B8B" w:rsidRDefault="00CC6E26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งบประมาณ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cs/>
                <w:lang w:bidi="th-TH"/>
              </w:rPr>
              <w:t>แหล่งที่จัดสรร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cs/>
                <w:lang w:bidi="th-TH"/>
              </w:rPr>
              <w:t>สนับสนุน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B8B8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</w:tr>
      <w:tr w:rsidR="00C83B8B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E6B8B8"/>
          </w:tcPr>
          <w:p w:rsidR="00C83B8B" w:rsidRDefault="00CC6E26">
            <w:pPr>
              <w:pStyle w:val="Other0"/>
              <w:jc w:val="thaiDistribute"/>
            </w:pPr>
            <w:r>
              <w:rPr>
                <w:cs/>
                <w:lang w:bidi="th-TH"/>
              </w:rPr>
              <w:t>ที่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E6B8B8"/>
          </w:tcPr>
          <w:p w:rsidR="00C83B8B" w:rsidRDefault="00CC6E26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ชื่อโครงการ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cs/>
                <w:lang w:bidi="th-TH"/>
              </w:rPr>
              <w:t>กิจกรรม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E6B8B8"/>
            <w:vAlign w:val="center"/>
          </w:tcPr>
          <w:p w:rsidR="00C83B8B" w:rsidRDefault="00C83B8B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center"/>
          </w:tcPr>
          <w:p w:rsidR="00C83B8B" w:rsidRDefault="00CC6E26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สตช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center"/>
          </w:tcPr>
          <w:p w:rsidR="00C83B8B" w:rsidRDefault="00CC6E26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หน่วยงานภาครัฐ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center"/>
          </w:tcPr>
          <w:p w:rsidR="00C83B8B" w:rsidRDefault="00CC6E26">
            <w:pPr>
              <w:pStyle w:val="Other0"/>
              <w:jc w:val="right"/>
            </w:pPr>
            <w:r>
              <w:rPr>
                <w:cs/>
                <w:lang w:bidi="th-TH"/>
              </w:rPr>
              <w:t>ภาคเอกชน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center"/>
          </w:tcPr>
          <w:p w:rsidR="00C83B8B" w:rsidRDefault="00CC6E26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อปท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center"/>
          </w:tcPr>
          <w:p w:rsidR="00C83B8B" w:rsidRDefault="00CC6E26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อื่นๆ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E6B8B8"/>
          </w:tcPr>
          <w:p w:rsidR="00C83B8B" w:rsidRDefault="00CC6E26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ระยะเวลาดำเนินการ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B8B8"/>
          </w:tcPr>
          <w:p w:rsidR="00C83B8B" w:rsidRDefault="00CC6E26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ผลที่คาดว่าจะได้รับ</w:t>
            </w:r>
          </w:p>
        </w:tc>
      </w:tr>
      <w:tr w:rsidR="00C83B8B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thaiDistribute"/>
            </w:pPr>
            <w:r>
              <w:rPr>
                <w:cs/>
                <w:lang w:bidi="th-TH"/>
              </w:rPr>
              <w:t>๑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line="672" w:lineRule="auto"/>
            </w:pPr>
            <w:r>
              <w:rPr>
                <w:cs/>
                <w:lang w:bidi="th-TH"/>
              </w:rPr>
              <w:t>โครงการบังคับใช้กฎหมาย อำ</w:t>
            </w:r>
            <w:r w:rsidR="005A5611">
              <w:rPr>
                <w:cs/>
                <w:lang w:bidi="th-TH"/>
              </w:rPr>
              <w:t xml:space="preserve">นวยความยุติธรรม และบริการประชาชน </w:t>
            </w:r>
            <w:r>
              <w:rPr>
                <w:cs/>
                <w:lang w:bidi="th-TH"/>
              </w:rPr>
              <w:t>กิจกรรมการบังคับกฎหมายและบริการประชาชน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after="340"/>
            </w:pPr>
            <w:r>
              <w:rPr>
                <w:cs/>
                <w:lang w:bidi="th-TH"/>
              </w:rPr>
              <w:t>รักษาความสงบและ</w:t>
            </w:r>
          </w:p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ความเรียบร้อยในประเทศ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center"/>
              <w:rPr>
                <w:sz w:val="10"/>
                <w:szCs w:val="10"/>
              </w:rPr>
            </w:pPr>
            <w:r>
              <w:rPr>
                <w:cs/>
                <w:lang w:bidi="th-TH"/>
              </w:rPr>
              <w:t>๘๔</w:t>
            </w:r>
            <w:r>
              <w:rPr>
                <w:rFonts w:ascii="Arial" w:eastAsia="Arial" w:hAnsi="Arial" w:cs="Arial"/>
                <w:sz w:val="10"/>
                <w:szCs w:val="10"/>
              </w:rPr>
              <w:t>0,</w:t>
            </w:r>
            <w:r>
              <w:rPr>
                <w:cs/>
                <w:lang w:bidi="th-TH"/>
              </w:rPr>
              <w:t>๑</w:t>
            </w:r>
            <w:r>
              <w:rPr>
                <w:rFonts w:ascii="Arial" w:eastAsia="Arial" w:hAnsi="Arial" w:cs="Arial"/>
                <w:sz w:val="10"/>
                <w:szCs w:val="10"/>
              </w:rPr>
              <w:t>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center"/>
            </w:pPr>
            <w:r>
              <w:rPr>
                <w:cs/>
                <w:lang w:bidi="th-TH"/>
              </w:rPr>
              <w:t>ต</w:t>
            </w:r>
            <w:r>
              <w:t>.</w:t>
            </w:r>
            <w:r>
              <w:rPr>
                <w:cs/>
                <w:lang w:bidi="th-TH"/>
              </w:rPr>
              <w:t>ค</w:t>
            </w:r>
            <w:r>
              <w:t>.</w:t>
            </w:r>
            <w:r w:rsidR="005A5611">
              <w:rPr>
                <w:cs/>
                <w:lang w:bidi="th-TH"/>
              </w:rPr>
              <w:t>๖</w:t>
            </w:r>
            <w:r w:rsidR="005A5611">
              <w:rPr>
                <w:rFonts w:hint="cs"/>
                <w:cs/>
                <w:lang w:bidi="th-TH"/>
              </w:rPr>
              <w:t>๕</w:t>
            </w:r>
            <w:r>
              <w:t>-</w:t>
            </w:r>
            <w:r>
              <w:rPr>
                <w:cs/>
                <w:lang w:bidi="th-TH"/>
              </w:rPr>
              <w:t>มี</w:t>
            </w:r>
            <w:r>
              <w:t>.</w:t>
            </w:r>
            <w:r>
              <w:rPr>
                <w:cs/>
                <w:lang w:bidi="th-TH"/>
              </w:rPr>
              <w:t>ค</w:t>
            </w:r>
            <w:r>
              <w:t>.</w:t>
            </w:r>
            <w:r>
              <w:rPr>
                <w:cs/>
                <w:lang w:bidi="th-TH"/>
              </w:rPr>
              <w:t>๖๖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after="340"/>
            </w:pPr>
            <w:r>
              <w:rPr>
                <w:cs/>
                <w:lang w:bidi="th-TH"/>
              </w:rPr>
              <w:t>ประชาชนมีความปลอดภัย</w:t>
            </w:r>
          </w:p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ในชีวิตและทรัพย์สิน</w:t>
            </w:r>
          </w:p>
        </w:tc>
      </w:tr>
      <w:tr w:rsidR="00C83B8B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thaiDistribute"/>
            </w:pPr>
            <w:r>
              <w:rPr>
                <w:cs/>
                <w:lang w:bidi="th-TH"/>
              </w:rPr>
              <w:t>๒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</w:pPr>
            <w:r>
              <w:rPr>
                <w:cs/>
                <w:lang w:bidi="th-TH"/>
              </w:rPr>
              <w:t>โครงการตำรวจประสานโรงเรียน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after="300"/>
            </w:pPr>
            <w:r>
              <w:rPr>
                <w:cs/>
                <w:lang w:bidi="th-TH"/>
              </w:rPr>
              <w:t>สร้างภูมิคุ้มกันป้องกัน</w:t>
            </w:r>
          </w:p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การแพร่ระบาดยาเสพติด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center"/>
              <w:rPr>
                <w:sz w:val="10"/>
                <w:szCs w:val="10"/>
              </w:rPr>
            </w:pPr>
            <w:r>
              <w:rPr>
                <w:cs/>
                <w:lang w:bidi="th-TH"/>
              </w:rPr>
              <w:t>๒</w:t>
            </w:r>
            <w:r>
              <w:t>,</w:t>
            </w:r>
            <w:r>
              <w:rPr>
                <w:cs/>
                <w:lang w:bidi="th-TH"/>
              </w:rPr>
              <w:t>๑๔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center"/>
            </w:pPr>
            <w:r>
              <w:rPr>
                <w:cs/>
                <w:lang w:bidi="th-TH"/>
              </w:rPr>
              <w:t>ต</w:t>
            </w:r>
            <w:r>
              <w:t>.</w:t>
            </w:r>
            <w:r>
              <w:rPr>
                <w:cs/>
                <w:lang w:bidi="th-TH"/>
              </w:rPr>
              <w:t>ค</w:t>
            </w:r>
            <w:r>
              <w:t>.</w:t>
            </w:r>
            <w:r w:rsidR="005A5611">
              <w:rPr>
                <w:cs/>
                <w:lang w:bidi="th-TH"/>
              </w:rPr>
              <w:t>๖</w:t>
            </w:r>
            <w:r w:rsidR="005A5611">
              <w:rPr>
                <w:rFonts w:hint="cs"/>
                <w:cs/>
                <w:lang w:bidi="th-TH"/>
              </w:rPr>
              <w:t>๕</w:t>
            </w:r>
            <w:r>
              <w:t>-</w:t>
            </w:r>
            <w:r>
              <w:rPr>
                <w:cs/>
                <w:lang w:bidi="th-TH"/>
              </w:rPr>
              <w:t>มี</w:t>
            </w:r>
            <w:r>
              <w:t>.</w:t>
            </w:r>
            <w:r>
              <w:rPr>
                <w:cs/>
                <w:lang w:bidi="th-TH"/>
              </w:rPr>
              <w:t>ค</w:t>
            </w:r>
            <w:r>
              <w:t>.</w:t>
            </w:r>
            <w:r>
              <w:rPr>
                <w:cs/>
                <w:lang w:bidi="th-TH"/>
              </w:rPr>
              <w:t>๖๖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line="665" w:lineRule="auto"/>
            </w:pPr>
            <w:r>
              <w:rPr>
                <w:cs/>
                <w:lang w:bidi="th-TH"/>
              </w:rPr>
              <w:t>สร้างภูมิคุ้มกัน ป้องกันการ แพร่ระบาดของยาเสพติด</w:t>
            </w:r>
          </w:p>
        </w:tc>
      </w:tr>
      <w:tr w:rsidR="00C83B8B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thaiDistribute"/>
            </w:pPr>
            <w:r>
              <w:rPr>
                <w:cs/>
                <w:lang w:bidi="th-TH"/>
              </w:rPr>
              <w:t>๓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line="672" w:lineRule="auto"/>
            </w:pPr>
            <w:r>
              <w:rPr>
                <w:cs/>
                <w:lang w:bidi="th-TH"/>
              </w:rPr>
              <w:t>โครงการชุมชนยั่งยืนเพื่อแกไขปัญหายาเสพติดครบวงจร ตามยุทธศาสตร์ชาติ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after="300"/>
            </w:pPr>
            <w:r>
              <w:rPr>
                <w:cs/>
                <w:lang w:bidi="th-TH"/>
              </w:rPr>
              <w:t>เพื่อให้ชุมชนปลอดภัย</w:t>
            </w:r>
          </w:p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ห่างไกลยาเสพติด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center"/>
              <w:rPr>
                <w:sz w:val="10"/>
                <w:szCs w:val="10"/>
              </w:rPr>
            </w:pPr>
            <w:r>
              <w:rPr>
                <w:cs/>
                <w:lang w:bidi="th-TH"/>
              </w:rPr>
              <w:t>๒๓</w:t>
            </w:r>
            <w:r>
              <w:t>,</w:t>
            </w:r>
            <w:r w:rsidR="005A5611">
              <w:rPr>
                <w:rFonts w:hint="cs"/>
                <w:cs/>
                <w:lang w:bidi="th-TH"/>
              </w:rPr>
              <w:t>๕</w:t>
            </w:r>
            <w:r>
              <w:rPr>
                <w:rFonts w:ascii="Arial" w:eastAsia="Arial" w:hAnsi="Arial" w:cs="Arial"/>
                <w:sz w:val="10"/>
                <w:szCs w:val="10"/>
              </w:rPr>
              <w:t>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center"/>
            </w:pPr>
            <w:r>
              <w:rPr>
                <w:cs/>
                <w:lang w:bidi="th-TH"/>
              </w:rPr>
              <w:t>ต</w:t>
            </w:r>
            <w:r>
              <w:t>.</w:t>
            </w:r>
            <w:r>
              <w:rPr>
                <w:cs/>
                <w:lang w:bidi="th-TH"/>
              </w:rPr>
              <w:t>ค</w:t>
            </w:r>
            <w:r>
              <w:t>.</w:t>
            </w:r>
            <w:r w:rsidR="005A5611">
              <w:rPr>
                <w:cs/>
                <w:lang w:bidi="th-TH"/>
              </w:rPr>
              <w:t>๖</w:t>
            </w:r>
            <w:r w:rsidR="005A5611">
              <w:rPr>
                <w:rFonts w:hint="cs"/>
                <w:cs/>
                <w:lang w:bidi="th-TH"/>
              </w:rPr>
              <w:t>๕</w:t>
            </w:r>
            <w:r>
              <w:t>-</w:t>
            </w:r>
            <w:r>
              <w:rPr>
                <w:cs/>
                <w:lang w:bidi="th-TH"/>
              </w:rPr>
              <w:t>มี</w:t>
            </w:r>
            <w:r>
              <w:t>.</w:t>
            </w:r>
            <w:r>
              <w:rPr>
                <w:cs/>
                <w:lang w:bidi="th-TH"/>
              </w:rPr>
              <w:t>ค</w:t>
            </w:r>
            <w:r>
              <w:t>.</w:t>
            </w:r>
            <w:r>
              <w:rPr>
                <w:cs/>
                <w:lang w:bidi="th-TH"/>
              </w:rPr>
              <w:t>๖๖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after="340"/>
            </w:pPr>
            <w:r>
              <w:rPr>
                <w:cs/>
                <w:lang w:bidi="th-TH"/>
              </w:rPr>
              <w:t>ลดการแพร่ระบาดของ</w:t>
            </w:r>
          </w:p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ยาเสพติดในชุมชน</w:t>
            </w:r>
          </w:p>
        </w:tc>
      </w:tr>
      <w:tr w:rsidR="00C83B8B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thaiDistribute"/>
            </w:pPr>
            <w:r>
              <w:rPr>
                <w:cs/>
                <w:lang w:bidi="th-TH"/>
              </w:rPr>
              <w:t>๔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after="320"/>
            </w:pPr>
            <w:r>
              <w:rPr>
                <w:cs/>
                <w:lang w:bidi="th-TH"/>
              </w:rPr>
              <w:t>โครงการสร้างเครือข่ายการมีส่วนร่วมของประชาชน</w:t>
            </w:r>
          </w:p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ตามยุทธศาสตร์ชาติ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after="300"/>
            </w:pPr>
            <w:r>
              <w:rPr>
                <w:cs/>
                <w:lang w:bidi="th-TH"/>
              </w:rPr>
              <w:t>เพื่อให้ชุมชนปลอดภัย</w:t>
            </w:r>
          </w:p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ห่างไกลยาเสพติด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5A5611">
            <w:pPr>
              <w:pStyle w:val="Other0"/>
              <w:spacing w:before="180"/>
              <w:jc w:val="center"/>
              <w:rPr>
                <w:sz w:val="10"/>
                <w:szCs w:val="10"/>
              </w:rPr>
            </w:pPr>
            <w:r>
              <w:rPr>
                <w:cs/>
                <w:lang w:bidi="th-TH"/>
              </w:rPr>
              <w:t>๑</w:t>
            </w:r>
            <w:r>
              <w:rPr>
                <w:rFonts w:hint="cs"/>
                <w:cs/>
                <w:lang w:bidi="th-TH"/>
              </w:rPr>
              <w:t>๕</w:t>
            </w:r>
            <w:r w:rsidR="00CC6E26">
              <w:t>,</w:t>
            </w:r>
            <w:r w:rsidR="00CC6E26">
              <w:rPr>
                <w:rFonts w:ascii="Arial" w:eastAsia="Arial" w:hAnsi="Arial" w:cs="Arial"/>
                <w:sz w:val="10"/>
                <w:szCs w:val="10"/>
              </w:rPr>
              <w:t>000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center"/>
            </w:pPr>
            <w:r>
              <w:rPr>
                <w:cs/>
                <w:lang w:bidi="th-TH"/>
              </w:rPr>
              <w:t>ต</w:t>
            </w:r>
            <w:r>
              <w:t>.</w:t>
            </w:r>
            <w:r>
              <w:rPr>
                <w:cs/>
                <w:lang w:bidi="th-TH"/>
              </w:rPr>
              <w:t>ค</w:t>
            </w:r>
            <w:r>
              <w:t>.</w:t>
            </w:r>
            <w:r>
              <w:rPr>
                <w:cs/>
                <w:lang w:bidi="th-TH"/>
              </w:rPr>
              <w:t>๖๔</w:t>
            </w:r>
            <w:r>
              <w:t>-</w:t>
            </w:r>
            <w:r>
              <w:rPr>
                <w:cs/>
                <w:lang w:bidi="th-TH"/>
              </w:rPr>
              <w:t>มี</w:t>
            </w:r>
            <w:r>
              <w:t>.</w:t>
            </w:r>
            <w:r>
              <w:rPr>
                <w:cs/>
                <w:lang w:bidi="th-TH"/>
              </w:rPr>
              <w:t>ค</w:t>
            </w:r>
            <w:r>
              <w:t>.</w:t>
            </w:r>
            <w:r>
              <w:rPr>
                <w:cs/>
                <w:lang w:bidi="th-TH"/>
              </w:rPr>
              <w:t>๖๖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after="340"/>
            </w:pPr>
            <w:r>
              <w:rPr>
                <w:cs/>
                <w:lang w:bidi="th-TH"/>
              </w:rPr>
              <w:t>ลดการแพร่ระบาดของ</w:t>
            </w:r>
          </w:p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ยาเสพติดในชุมชน</w:t>
            </w:r>
          </w:p>
        </w:tc>
      </w:tr>
      <w:tr w:rsidR="00C83B8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รวม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๘๘๐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cs/>
                <w:lang w:bidi="th-TH"/>
              </w:rPr>
              <w:t>๗๔๐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</w:tr>
    </w:tbl>
    <w:p w:rsidR="00C83B8B" w:rsidRDefault="00CC6E26">
      <w:pPr>
        <w:spacing w:line="1" w:lineRule="exact"/>
        <w:rPr>
          <w:sz w:val="2"/>
          <w:szCs w:val="2"/>
        </w:rPr>
      </w:pPr>
      <w:r>
        <w:br w:type="page"/>
      </w:r>
    </w:p>
    <w:p w:rsidR="00C83B8B" w:rsidRDefault="00CC6E26">
      <w:pPr>
        <w:pStyle w:val="Heading10"/>
        <w:keepNext/>
        <w:keepLines/>
      </w:pPr>
      <w:bookmarkStart w:id="3" w:name="bookmark3"/>
      <w:bookmarkStart w:id="4" w:name="bookmark4"/>
      <w:bookmarkStart w:id="5" w:name="bookmark5"/>
      <w:r>
        <w:rPr>
          <w:cs/>
          <w:lang w:bidi="th-TH"/>
        </w:rPr>
        <w:lastRenderedPageBreak/>
        <w:t>แผนการใช้จ่ายงบประมาณ สถานีตำรวจนครบาลสุวินทวงศ์</w:t>
      </w:r>
      <w:r>
        <w:br/>
      </w:r>
      <w:r>
        <w:rPr>
          <w:cs/>
          <w:lang w:bidi="th-TH"/>
        </w:rPr>
        <w:t>ประจำปีงบประมาณ พ</w:t>
      </w:r>
      <w:r>
        <w:t>.</w:t>
      </w:r>
      <w:r>
        <w:rPr>
          <w:cs/>
          <w:lang w:bidi="th-TH"/>
        </w:rPr>
        <w:t>ศ</w:t>
      </w:r>
      <w:r>
        <w:t xml:space="preserve">. </w:t>
      </w:r>
      <w:r>
        <w:rPr>
          <w:cs/>
          <w:lang w:bidi="th-TH"/>
        </w:rPr>
        <w:t>๒๕๖๖ ไตรมาสที่ ๑</w:t>
      </w:r>
      <w:r w:rsidR="005A5611">
        <w:rPr>
          <w:vertAlign w:val="subscript"/>
          <w:lang w:bidi="th-TH"/>
        </w:rPr>
        <w:t>-</w:t>
      </w:r>
      <w:r>
        <w:rPr>
          <w:cs/>
          <w:lang w:bidi="th-TH"/>
        </w:rPr>
        <w:t>๒</w:t>
      </w:r>
      <w:r>
        <w:br/>
      </w:r>
      <w:r>
        <w:rPr>
          <w:cs/>
          <w:lang w:bidi="th-TH"/>
        </w:rPr>
        <w:t>ข้อมูล ณ วันที่ ๓๑ มีนาคม ๒๕๖๖</w:t>
      </w:r>
      <w:bookmarkEnd w:id="3"/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4429"/>
        <w:gridCol w:w="1691"/>
        <w:gridCol w:w="1234"/>
        <w:gridCol w:w="1334"/>
        <w:gridCol w:w="826"/>
        <w:gridCol w:w="514"/>
        <w:gridCol w:w="538"/>
        <w:gridCol w:w="2674"/>
        <w:gridCol w:w="2611"/>
      </w:tblGrid>
      <w:tr w:rsidR="00C83B8B" w:rsidTr="005A5611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:rsidR="00C83B8B" w:rsidRDefault="00CC6E26">
            <w:pPr>
              <w:pStyle w:val="Other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เป้าหมาย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cs/>
                <w:lang w:bidi="th-TH"/>
              </w:rPr>
              <w:t>วิธีดำเนินการ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bottom"/>
          </w:tcPr>
          <w:p w:rsidR="00C83B8B" w:rsidRDefault="00CC6E26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งบประมาณ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cs/>
                <w:lang w:bidi="th-TH"/>
              </w:rPr>
              <w:t>แหล่งที่จัดสรร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cs/>
                <w:lang w:bidi="th-TH"/>
              </w:rPr>
              <w:t>สนับสนุน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B8B8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</w:tr>
      <w:tr w:rsidR="00C83B8B" w:rsidTr="005A5611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E6B8B8"/>
          </w:tcPr>
          <w:p w:rsidR="00C83B8B" w:rsidRDefault="00CC6E26">
            <w:pPr>
              <w:pStyle w:val="Other0"/>
              <w:jc w:val="thaiDistribute"/>
            </w:pPr>
            <w:r>
              <w:rPr>
                <w:cs/>
                <w:lang w:bidi="th-TH"/>
              </w:rPr>
              <w:t>ที่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shd w:val="clear" w:color="auto" w:fill="E6B8B8"/>
          </w:tcPr>
          <w:p w:rsidR="00C83B8B" w:rsidRDefault="00CC6E26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ชื่อโครงการ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cs/>
                <w:lang w:bidi="th-TH"/>
              </w:rPr>
              <w:t>กิจกรรม</w:t>
            </w:r>
          </w:p>
        </w:tc>
        <w:tc>
          <w:tcPr>
            <w:tcW w:w="1691" w:type="dxa"/>
            <w:vMerge/>
            <w:tcBorders>
              <w:left w:val="single" w:sz="4" w:space="0" w:color="auto"/>
            </w:tcBorders>
            <w:shd w:val="clear" w:color="auto" w:fill="E6B8B8"/>
            <w:vAlign w:val="center"/>
          </w:tcPr>
          <w:p w:rsidR="00C83B8B" w:rsidRDefault="00C83B8B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center"/>
          </w:tcPr>
          <w:p w:rsidR="00C83B8B" w:rsidRDefault="00CC6E26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สตช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center"/>
          </w:tcPr>
          <w:p w:rsidR="00C83B8B" w:rsidRDefault="00CC6E26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หน่วยงานภาครัฐ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center"/>
          </w:tcPr>
          <w:p w:rsidR="00C83B8B" w:rsidRDefault="00CC6E26">
            <w:pPr>
              <w:pStyle w:val="Other0"/>
              <w:jc w:val="right"/>
            </w:pPr>
            <w:r>
              <w:rPr>
                <w:cs/>
                <w:lang w:bidi="th-TH"/>
              </w:rPr>
              <w:t>ภาคเอกชน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center"/>
          </w:tcPr>
          <w:p w:rsidR="00C83B8B" w:rsidRDefault="00CC6E26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อปท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center"/>
          </w:tcPr>
          <w:p w:rsidR="00C83B8B" w:rsidRDefault="00CC6E26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อื่นๆ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E6B8B8"/>
          </w:tcPr>
          <w:p w:rsidR="00C83B8B" w:rsidRDefault="00CC6E26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ระยะเวลาดำเนินการ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B8B8"/>
          </w:tcPr>
          <w:p w:rsidR="00C83B8B" w:rsidRDefault="00CC6E26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ผลที่คาดว่าจะได้รับ</w:t>
            </w:r>
          </w:p>
        </w:tc>
      </w:tr>
      <w:tr w:rsidR="00C83B8B" w:rsidTr="005A561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:rsidR="00C83B8B" w:rsidRDefault="00CC6E26">
            <w:pPr>
              <w:pStyle w:val="Other0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ยอดยกมา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center"/>
          </w:tcPr>
          <w:p w:rsidR="00C83B8B" w:rsidRDefault="00CC6E26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๘๘๐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cs/>
                <w:lang w:bidi="th-TH"/>
              </w:rPr>
              <w:t>๗๔๐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B8B8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</w:tr>
      <w:tr w:rsidR="00C83B8B" w:rsidTr="005A5611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</w:pPr>
            <w:r>
              <w:rPr>
                <w:cs/>
                <w:lang w:bidi="th-TH"/>
              </w:rPr>
              <w:t>๕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after="340"/>
              <w:rPr>
                <w:rFonts w:hint="cs"/>
                <w:cs/>
                <w:lang w:bidi="th-TH"/>
              </w:rPr>
            </w:pPr>
            <w:r>
              <w:rPr>
                <w:cs/>
                <w:lang w:bidi="th-TH"/>
              </w:rPr>
              <w:t>โครงการปราบปรามการค้ายาเสพติด</w:t>
            </w:r>
            <w:r>
              <w:t>/</w:t>
            </w:r>
            <w:r>
              <w:rPr>
                <w:cs/>
                <w:lang w:bidi="th-TH"/>
              </w:rPr>
              <w:t>การสกัดกั้น ปราบปรามการผลิ</w:t>
            </w:r>
            <w:r w:rsidR="005A5611">
              <w:rPr>
                <w:rFonts w:hint="cs"/>
                <w:cs/>
                <w:lang w:bidi="th-TH"/>
              </w:rPr>
              <w:t>ต</w:t>
            </w:r>
          </w:p>
          <w:p w:rsidR="00C83B8B" w:rsidRDefault="00CC6E26" w:rsidP="005A5611">
            <w:pPr>
              <w:pStyle w:val="Other0"/>
            </w:pPr>
            <w:r>
              <w:t>(</w:t>
            </w:r>
            <w:r>
              <w:rPr>
                <w:cs/>
                <w:lang w:bidi="th-TH"/>
              </w:rPr>
              <w:t>สลายโครงสร้าง</w:t>
            </w:r>
            <w:r>
              <w:t>/</w:t>
            </w:r>
            <w:r w:rsidR="005A5611">
              <w:rPr>
                <w:lang w:bidi="th-TH"/>
              </w:rPr>
              <w:t>heart land</w:t>
            </w:r>
            <w: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after="340"/>
            </w:pPr>
            <w:r>
              <w:rPr>
                <w:cs/>
                <w:lang w:bidi="th-TH"/>
              </w:rPr>
              <w:t>ป้องกันปราบปราม</w:t>
            </w:r>
          </w:p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สืบสวนผู้ผลิต ผู้ค้ายาเสพติด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center"/>
            </w:pPr>
            <w:r>
              <w:rPr>
                <w:cs/>
                <w:lang w:bidi="th-TH"/>
              </w:rPr>
              <w:t>๑๙</w:t>
            </w:r>
            <w:r>
              <w:t>,</w:t>
            </w:r>
            <w:r>
              <w:rPr>
                <w:cs/>
                <w:lang w:bidi="th-TH"/>
              </w:rPr>
              <w:t>๗๕๐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center"/>
            </w:pPr>
            <w:r>
              <w:t>/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center"/>
            </w:pPr>
            <w:r>
              <w:rPr>
                <w:cs/>
                <w:lang w:bidi="th-TH"/>
              </w:rPr>
              <w:t>ต</w:t>
            </w:r>
            <w:r>
              <w:t>.</w:t>
            </w:r>
            <w:r>
              <w:rPr>
                <w:cs/>
                <w:lang w:bidi="th-TH"/>
              </w:rPr>
              <w:t>ค</w:t>
            </w:r>
            <w:r>
              <w:t>.</w:t>
            </w:r>
            <w:r>
              <w:rPr>
                <w:cs/>
                <w:lang w:bidi="th-TH"/>
              </w:rPr>
              <w:t>๖๕</w:t>
            </w:r>
            <w:r>
              <w:t>-</w:t>
            </w:r>
            <w:r>
              <w:rPr>
                <w:cs/>
                <w:lang w:bidi="th-TH"/>
              </w:rPr>
              <w:t>มี</w:t>
            </w:r>
            <w:r>
              <w:t>.</w:t>
            </w:r>
            <w:r>
              <w:rPr>
                <w:cs/>
                <w:lang w:bidi="th-TH"/>
              </w:rPr>
              <w:t>ค</w:t>
            </w:r>
            <w:r>
              <w:t>.</w:t>
            </w:r>
            <w:r>
              <w:rPr>
                <w:cs/>
                <w:lang w:bidi="th-TH"/>
              </w:rPr>
              <w:t>๖๖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after="300"/>
            </w:pPr>
            <w:r>
              <w:rPr>
                <w:cs/>
                <w:lang w:bidi="th-TH"/>
              </w:rPr>
              <w:t>ปราบปรามสกัดกั้นเส้นทางลำเลียง</w:t>
            </w:r>
          </w:p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เพื่อลดการแพร่ระบาดของยาเสพติด</w:t>
            </w:r>
          </w:p>
        </w:tc>
      </w:tr>
      <w:tr w:rsidR="00C83B8B" w:rsidTr="005A5611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</w:pPr>
            <w:r>
              <w:rPr>
                <w:cs/>
                <w:lang w:bidi="th-TH"/>
              </w:rPr>
              <w:t>๖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</w:pPr>
            <w:r>
              <w:rPr>
                <w:cs/>
                <w:lang w:bidi="th-TH"/>
              </w:rPr>
              <w:t>โครงการภูมิคุ้มกันและป้องกันยาเสพติด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after="320"/>
            </w:pPr>
            <w:r>
              <w:rPr>
                <w:cs/>
                <w:lang w:bidi="th-TH"/>
              </w:rPr>
              <w:t>สร้างภูมิคุ้มกันป้องกัน</w:t>
            </w:r>
          </w:p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ยาเสพติด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center"/>
            </w:pPr>
            <w:r>
              <w:rPr>
                <w:cs/>
                <w:lang w:bidi="th-TH"/>
              </w:rPr>
              <w:t>๐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center"/>
            </w:pPr>
            <w:r>
              <w:t>/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center"/>
            </w:pPr>
            <w:r>
              <w:rPr>
                <w:cs/>
                <w:lang w:bidi="th-TH"/>
              </w:rPr>
              <w:t>ต</w:t>
            </w:r>
            <w:r>
              <w:t>.</w:t>
            </w:r>
            <w:r>
              <w:rPr>
                <w:cs/>
                <w:lang w:bidi="th-TH"/>
              </w:rPr>
              <w:t>ค</w:t>
            </w:r>
            <w:r>
              <w:t>.</w:t>
            </w:r>
            <w:r>
              <w:rPr>
                <w:cs/>
                <w:lang w:bidi="th-TH"/>
              </w:rPr>
              <w:t>๖๕</w:t>
            </w:r>
            <w:r>
              <w:t>-</w:t>
            </w:r>
            <w:r>
              <w:rPr>
                <w:cs/>
                <w:lang w:bidi="th-TH"/>
              </w:rPr>
              <w:t>มี</w:t>
            </w:r>
            <w:r>
              <w:t>.</w:t>
            </w:r>
            <w:r>
              <w:rPr>
                <w:cs/>
                <w:lang w:bidi="th-TH"/>
              </w:rPr>
              <w:t>ค</w:t>
            </w:r>
            <w:r>
              <w:t>.</w:t>
            </w:r>
            <w:r>
              <w:rPr>
                <w:cs/>
                <w:lang w:bidi="th-TH"/>
              </w:rPr>
              <w:t>๖๖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after="300"/>
            </w:pPr>
            <w:r>
              <w:rPr>
                <w:cs/>
                <w:lang w:bidi="th-TH"/>
              </w:rPr>
              <w:t>สร้างภูมิคุ้มกัน ป้องกันการ</w:t>
            </w:r>
          </w:p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แพร่ระบาดของยาเสพติดในสถานศึกษา</w:t>
            </w:r>
          </w:p>
        </w:tc>
      </w:tr>
      <w:tr w:rsidR="00C83B8B" w:rsidTr="005A5611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</w:pPr>
            <w:r>
              <w:rPr>
                <w:cs/>
                <w:lang w:bidi="th-TH"/>
              </w:rPr>
              <w:t>๗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60"/>
            </w:pPr>
            <w:r>
              <w:rPr>
                <w:cs/>
                <w:lang w:bidi="th-TH"/>
              </w:rPr>
              <w:t>โครงการรณรงค์แกไขปัญหาอุบัติเหตุทางถนนช่วงเทศกาลสำคัญ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after="340"/>
            </w:pPr>
            <w:r>
              <w:rPr>
                <w:cs/>
                <w:lang w:bidi="th-TH"/>
              </w:rPr>
              <w:t>อำนวยความสะดวกแก่</w:t>
            </w:r>
          </w:p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ประชาชนในการใช้รถใช้ถนน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center"/>
            </w:pPr>
            <w:r>
              <w:rPr>
                <w:cs/>
                <w:lang w:bidi="th-TH"/>
              </w:rPr>
              <w:t>๑๖</w:t>
            </w:r>
            <w:r>
              <w:t>,</w:t>
            </w:r>
            <w:r>
              <w:rPr>
                <w:cs/>
                <w:lang w:bidi="th-TH"/>
              </w:rPr>
              <w:t>๘๐๐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center"/>
            </w:pPr>
            <w:r>
              <w:t>/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80"/>
              <w:jc w:val="center"/>
            </w:pPr>
            <w:r>
              <w:rPr>
                <w:cs/>
                <w:lang w:bidi="th-TH"/>
              </w:rPr>
              <w:t>ต</w:t>
            </w:r>
            <w:r>
              <w:t>.</w:t>
            </w:r>
            <w:r>
              <w:rPr>
                <w:cs/>
                <w:lang w:bidi="th-TH"/>
              </w:rPr>
              <w:t>ค</w:t>
            </w:r>
            <w:r>
              <w:t>.</w:t>
            </w:r>
            <w:r>
              <w:rPr>
                <w:cs/>
                <w:lang w:bidi="th-TH"/>
              </w:rPr>
              <w:t>๖๕</w:t>
            </w:r>
            <w:r>
              <w:t>-</w:t>
            </w:r>
            <w:r>
              <w:rPr>
                <w:cs/>
                <w:lang w:bidi="th-TH"/>
              </w:rPr>
              <w:t>มี</w:t>
            </w:r>
            <w:r>
              <w:t>.</w:t>
            </w:r>
            <w:r>
              <w:rPr>
                <w:cs/>
                <w:lang w:bidi="th-TH"/>
              </w:rPr>
              <w:t>ค</w:t>
            </w:r>
            <w:r>
              <w:t>.</w:t>
            </w:r>
            <w:r>
              <w:rPr>
                <w:cs/>
                <w:lang w:bidi="th-TH"/>
              </w:rPr>
              <w:t>๖๖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spacing w:after="340"/>
            </w:pPr>
            <w:r>
              <w:rPr>
                <w:cs/>
                <w:lang w:bidi="th-TH"/>
              </w:rPr>
              <w:t>ลดการแพร่ระบาดของ</w:t>
            </w:r>
          </w:p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ยาเสพติดในชุมชน</w:t>
            </w:r>
          </w:p>
        </w:tc>
      </w:tr>
      <w:tr w:rsidR="00C83B8B" w:rsidTr="005A5611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รวม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B8B" w:rsidRDefault="00CC6E26">
            <w:pPr>
              <w:pStyle w:val="Other0"/>
              <w:spacing w:befor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๙๑๗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cs/>
                <w:lang w:bidi="th-TH"/>
              </w:rPr>
              <w:t>๒๙๐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</w:tr>
    </w:tbl>
    <w:p w:rsidR="00C83B8B" w:rsidRDefault="00CC6E26">
      <w:pPr>
        <w:spacing w:line="1" w:lineRule="exact"/>
        <w:rPr>
          <w:sz w:val="2"/>
          <w:szCs w:val="2"/>
        </w:rPr>
      </w:pPr>
      <w:r>
        <w:br w:type="page"/>
      </w:r>
    </w:p>
    <w:p w:rsidR="00C83B8B" w:rsidRDefault="00CC6E26">
      <w:pPr>
        <w:pStyle w:val="Heading10"/>
        <w:keepNext/>
        <w:keepLines/>
        <w:spacing w:after="0" w:line="326" w:lineRule="auto"/>
      </w:pPr>
      <w:bookmarkStart w:id="6" w:name="bookmark6"/>
      <w:bookmarkStart w:id="7" w:name="bookmark7"/>
      <w:bookmarkStart w:id="8" w:name="bookmark8"/>
      <w:r>
        <w:rPr>
          <w:cs/>
          <w:lang w:bidi="th-TH"/>
        </w:rPr>
        <w:t>สรุปภาพรวมผลการใช้จ่ายงบประมาณ ประจำปีงบประมาณ พ</w:t>
      </w:r>
      <w:r>
        <w:t>.</w:t>
      </w:r>
      <w:r>
        <w:rPr>
          <w:cs/>
          <w:lang w:bidi="th-TH"/>
        </w:rPr>
        <w:t>ศ</w:t>
      </w:r>
      <w:r>
        <w:t xml:space="preserve">. </w:t>
      </w:r>
      <w:r>
        <w:rPr>
          <w:cs/>
          <w:lang w:bidi="th-TH"/>
        </w:rPr>
        <w:t>๒๕๖๖</w:t>
      </w:r>
      <w:r>
        <w:br/>
      </w:r>
      <w:r>
        <w:rPr>
          <w:cs/>
          <w:lang w:bidi="th-TH"/>
        </w:rPr>
        <w:t>ณ เดือน มีนาคม พ</w:t>
      </w:r>
      <w:r>
        <w:t>.</w:t>
      </w:r>
      <w:r>
        <w:rPr>
          <w:cs/>
          <w:lang w:bidi="th-TH"/>
        </w:rPr>
        <w:t>ศ</w:t>
      </w:r>
      <w:r>
        <w:t xml:space="preserve">. </w:t>
      </w:r>
      <w:r>
        <w:rPr>
          <w:cs/>
          <w:lang w:bidi="th-TH"/>
        </w:rPr>
        <w:t>๒๕๖๖</w:t>
      </w:r>
      <w:bookmarkEnd w:id="6"/>
      <w:bookmarkEnd w:id="7"/>
      <w:bookmarkEnd w:id="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4306"/>
        <w:gridCol w:w="3048"/>
        <w:gridCol w:w="2160"/>
        <w:gridCol w:w="3739"/>
      </w:tblGrid>
      <w:tr w:rsidR="00C83B8B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:rsidR="00C83B8B" w:rsidRDefault="00CC6E26">
            <w:pPr>
              <w:pStyle w:val="Other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  <w:lang w:bidi="th-TH"/>
              </w:rPr>
              <w:t>ประมาณการงบประมาณ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:rsidR="00C83B8B" w:rsidRDefault="00CC6E26">
            <w:pPr>
              <w:pStyle w:val="Other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  <w:lang w:bidi="th-TH"/>
              </w:rPr>
              <w:t>ผลการเบิกจ่ายจริง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E6B8B8"/>
            <w:vAlign w:val="center"/>
          </w:tcPr>
          <w:p w:rsidR="00C83B8B" w:rsidRDefault="00CC6E26">
            <w:pPr>
              <w:pStyle w:val="Other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  <w:lang w:bidi="th-TH"/>
              </w:rPr>
              <w:t>คิดเป็นร้อยละ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B8B8"/>
            <w:vAlign w:val="center"/>
          </w:tcPr>
          <w:p w:rsidR="00C83B8B" w:rsidRDefault="00CC6E26">
            <w:pPr>
              <w:pStyle w:val="Other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  <w:lang w:bidi="th-TH"/>
              </w:rPr>
              <w:t>ตามเป้าหมาย</w:t>
            </w:r>
            <w:r>
              <w:rPr>
                <w:sz w:val="22"/>
                <w:szCs w:val="22"/>
              </w:rPr>
              <w:t>/</w:t>
            </w:r>
            <w:r w:rsidR="005A5611">
              <w:rPr>
                <w:sz w:val="22"/>
                <w:szCs w:val="22"/>
                <w:cs/>
                <w:lang w:bidi="th-TH"/>
              </w:rPr>
              <w:t>ต</w:t>
            </w:r>
            <w:r w:rsidR="005A5611">
              <w:rPr>
                <w:rFonts w:hint="cs"/>
                <w:sz w:val="22"/>
                <w:szCs w:val="22"/>
                <w:cs/>
                <w:lang w:bidi="th-TH"/>
              </w:rPr>
              <w:t>่ำ</w:t>
            </w:r>
            <w:r>
              <w:rPr>
                <w:sz w:val="22"/>
                <w:szCs w:val="22"/>
                <w:cs/>
                <w:lang w:bidi="th-TH"/>
              </w:rPr>
              <w:t>ากว่าเป้าหมาย</w:t>
            </w:r>
          </w:p>
        </w:tc>
      </w:tr>
      <w:tr w:rsidR="00C83B8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๑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rPr>
                <w:sz w:val="14"/>
                <w:szCs w:val="14"/>
              </w:rPr>
            </w:pPr>
            <w:r>
              <w:rPr>
                <w:sz w:val="14"/>
                <w:szCs w:val="14"/>
                <w:cs/>
                <w:lang w:bidi="th-TH"/>
              </w:rPr>
              <w:t>โครงการบังคับใช้กฏหมาย อำนวยความยุติธรรม และบริการประชาชน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jc w:val="right"/>
            </w:pPr>
            <w:r>
              <w:rPr>
                <w:cs/>
                <w:lang w:bidi="th-TH"/>
              </w:rPr>
              <w:t>๘๔๐</w:t>
            </w:r>
            <w:r>
              <w:t>,</w:t>
            </w:r>
            <w:r>
              <w:rPr>
                <w:cs/>
                <w:lang w:bidi="th-TH"/>
              </w:rPr>
              <w:t>๑๐๐</w:t>
            </w:r>
            <w:r>
              <w:t>.</w:t>
            </w:r>
            <w:r>
              <w:rPr>
                <w:cs/>
                <w:lang w:bidi="th-TH"/>
              </w:rPr>
              <w:t>๐๐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B8B" w:rsidRDefault="00CC6E26">
            <w:pPr>
              <w:pStyle w:val="Other0"/>
              <w:jc w:val="center"/>
            </w:pPr>
            <w:r>
              <w:rPr>
                <w:cs/>
                <w:lang w:bidi="th-TH"/>
              </w:rPr>
              <w:t>๑๐๐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เป็นไปตามเป้าหมาย ที่ได้รับ</w:t>
            </w:r>
          </w:p>
        </w:tc>
      </w:tr>
      <w:tr w:rsidR="00C83B8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๒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rPr>
                <w:sz w:val="14"/>
                <w:szCs w:val="14"/>
              </w:rPr>
            </w:pPr>
            <w:r>
              <w:rPr>
                <w:sz w:val="14"/>
                <w:szCs w:val="14"/>
                <w:cs/>
                <w:lang w:bidi="th-TH"/>
              </w:rPr>
              <w:t>โครงการตำรวจประสานโรงเรียน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jc w:val="right"/>
            </w:pPr>
            <w:r>
              <w:rPr>
                <w:cs/>
                <w:lang w:bidi="th-TH"/>
              </w:rPr>
              <w:t>๒</w:t>
            </w:r>
            <w:r>
              <w:t>,</w:t>
            </w:r>
            <w:r>
              <w:rPr>
                <w:cs/>
                <w:lang w:bidi="th-TH"/>
              </w:rPr>
              <w:t>๑๔๐</w:t>
            </w:r>
            <w:r>
              <w:t>.</w:t>
            </w:r>
            <w:r>
              <w:rPr>
                <w:cs/>
                <w:lang w:bidi="th-TH"/>
              </w:rPr>
              <w:t>๐๐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B8B" w:rsidRDefault="00CC6E26">
            <w:pPr>
              <w:pStyle w:val="Other0"/>
              <w:jc w:val="center"/>
            </w:pPr>
            <w:r>
              <w:rPr>
                <w:cs/>
                <w:lang w:bidi="th-TH"/>
              </w:rPr>
              <w:t>๑๐๐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เป็นไปตามเป้าหมาย ที่ได้รับ</w:t>
            </w:r>
          </w:p>
        </w:tc>
      </w:tr>
      <w:tr w:rsidR="00C83B8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๓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rPr>
                <w:sz w:val="14"/>
                <w:szCs w:val="14"/>
              </w:rPr>
            </w:pPr>
            <w:r>
              <w:rPr>
                <w:sz w:val="14"/>
                <w:szCs w:val="14"/>
                <w:cs/>
                <w:lang w:bidi="th-TH"/>
              </w:rPr>
              <w:t>โครงการชุมชนยั่งยืนเพื่อแก็ไขปัญหายาเสพติดครบวงจร ตามยุทธศาสตร์ชาติ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ind w:left="2100"/>
            </w:pPr>
            <w:r>
              <w:rPr>
                <w:cs/>
                <w:lang w:bidi="th-TH"/>
              </w:rPr>
              <w:t>๒๓</w:t>
            </w:r>
            <w:r>
              <w:t>,</w:t>
            </w:r>
            <w:r w:rsidR="005A5611">
              <w:rPr>
                <w:rFonts w:hint="cs"/>
                <w:cs/>
                <w:lang w:bidi="th-TH"/>
              </w:rPr>
              <w:t>๕</w:t>
            </w:r>
            <w:r>
              <w:rPr>
                <w:cs/>
                <w:lang w:bidi="th-TH"/>
              </w:rPr>
              <w:t>๐๐</w:t>
            </w:r>
            <w:r>
              <w:t>.</w:t>
            </w:r>
            <w:r>
              <w:rPr>
                <w:cs/>
                <w:lang w:bidi="th-TH"/>
              </w:rPr>
              <w:t>๐๐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B8B" w:rsidRDefault="00CC6E26">
            <w:pPr>
              <w:pStyle w:val="Other0"/>
              <w:jc w:val="center"/>
            </w:pPr>
            <w:r>
              <w:rPr>
                <w:cs/>
                <w:lang w:bidi="th-TH"/>
              </w:rPr>
              <w:t>๑๐๐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เป็นไปตามเป้าหมาย ที่ได้รับ</w:t>
            </w:r>
          </w:p>
        </w:tc>
      </w:tr>
      <w:tr w:rsidR="00C83B8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๔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rPr>
                <w:sz w:val="14"/>
                <w:szCs w:val="14"/>
              </w:rPr>
            </w:pPr>
            <w:r>
              <w:rPr>
                <w:sz w:val="14"/>
                <w:szCs w:val="14"/>
                <w:cs/>
                <w:lang w:bidi="th-TH"/>
              </w:rPr>
              <w:t>โครงการสร้างเครือข่ายการมีส่วนร่วมชองประชาชน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5A5611">
            <w:pPr>
              <w:pStyle w:val="Other0"/>
              <w:ind w:left="2100"/>
            </w:pPr>
            <w:r>
              <w:rPr>
                <w:cs/>
                <w:lang w:bidi="th-TH"/>
              </w:rPr>
              <w:t>๑</w:t>
            </w:r>
            <w:r>
              <w:rPr>
                <w:rFonts w:hint="cs"/>
                <w:cs/>
                <w:lang w:bidi="th-TH"/>
              </w:rPr>
              <w:t>๕</w:t>
            </w:r>
            <w:r w:rsidR="00CC6E26">
              <w:t>,</w:t>
            </w:r>
            <w:r w:rsidR="00CC6E26">
              <w:rPr>
                <w:cs/>
                <w:lang w:bidi="th-TH"/>
              </w:rPr>
              <w:t>๐๐๐</w:t>
            </w:r>
            <w:r w:rsidR="00CC6E26">
              <w:t>.</w:t>
            </w:r>
            <w:r w:rsidR="00CC6E26">
              <w:rPr>
                <w:cs/>
                <w:lang w:bidi="th-TH"/>
              </w:rPr>
              <w:t>๐๐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B8B" w:rsidRDefault="00CC6E26">
            <w:pPr>
              <w:pStyle w:val="Other0"/>
              <w:jc w:val="center"/>
            </w:pPr>
            <w:r>
              <w:rPr>
                <w:cs/>
                <w:lang w:bidi="th-TH"/>
              </w:rPr>
              <w:t>๑๐๐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เป็นไปตามเป้าหมาย ที่ได้รับ</w:t>
            </w:r>
          </w:p>
        </w:tc>
      </w:tr>
      <w:tr w:rsidR="00C83B8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Pr="005A5611" w:rsidRDefault="005A5611">
            <w:pPr>
              <w:pStyle w:val="Other0"/>
              <w:rPr>
                <w:rFonts w:hint="cs"/>
              </w:rPr>
            </w:pPr>
            <w:r>
              <w:rPr>
                <w:rFonts w:hint="cs"/>
                <w:cs/>
                <w:lang w:bidi="th-TH"/>
              </w:rPr>
              <w:t>๕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rPr>
                <w:sz w:val="14"/>
                <w:szCs w:val="14"/>
              </w:rPr>
            </w:pPr>
            <w:r>
              <w:rPr>
                <w:sz w:val="14"/>
                <w:szCs w:val="14"/>
                <w:cs/>
                <w:lang w:bidi="th-TH"/>
              </w:rPr>
              <w:t>โครงการปราบปรามการค้ายาเสพติด</w:t>
            </w:r>
            <w:r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  <w:cs/>
                <w:lang w:bidi="th-TH"/>
              </w:rPr>
              <w:t xml:space="preserve">การสกัดกั้น </w:t>
            </w:r>
            <w:r>
              <w:rPr>
                <w:sz w:val="14"/>
                <w:szCs w:val="14"/>
                <w:cs/>
                <w:lang w:bidi="th-TH"/>
              </w:rPr>
              <w:t>ปราบปรามการผลิต ฯ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ind w:left="2100"/>
            </w:pPr>
            <w:r>
              <w:rPr>
                <w:cs/>
                <w:lang w:bidi="th-TH"/>
              </w:rPr>
              <w:t>๑๙</w:t>
            </w:r>
            <w:r>
              <w:t>,</w:t>
            </w:r>
            <w:r w:rsidR="00890141">
              <w:rPr>
                <w:cs/>
                <w:lang w:bidi="th-TH"/>
              </w:rPr>
              <w:t>๗</w:t>
            </w:r>
            <w:r w:rsidR="00890141">
              <w:rPr>
                <w:rFonts w:hint="cs"/>
                <w:cs/>
                <w:lang w:bidi="th-TH"/>
              </w:rPr>
              <w:t>๕</w:t>
            </w:r>
            <w:r>
              <w:rPr>
                <w:cs/>
                <w:lang w:bidi="th-TH"/>
              </w:rPr>
              <w:t>๐</w:t>
            </w:r>
            <w:r>
              <w:t>.</w:t>
            </w:r>
            <w:r>
              <w:rPr>
                <w:cs/>
                <w:lang w:bidi="th-TH"/>
              </w:rPr>
              <w:t>๐๐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B8B" w:rsidRDefault="00CC6E26">
            <w:pPr>
              <w:pStyle w:val="Other0"/>
              <w:jc w:val="center"/>
            </w:pPr>
            <w:r>
              <w:rPr>
                <w:cs/>
                <w:lang w:bidi="th-TH"/>
              </w:rPr>
              <w:t>๑๐๐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เป็นไปตามเป้าหมาย ที่ได้รับ</w:t>
            </w:r>
          </w:p>
        </w:tc>
      </w:tr>
      <w:tr w:rsidR="00C83B8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๖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rPr>
                <w:sz w:val="14"/>
                <w:szCs w:val="14"/>
              </w:rPr>
            </w:pPr>
            <w:r>
              <w:rPr>
                <w:sz w:val="14"/>
                <w:szCs w:val="14"/>
                <w:cs/>
                <w:lang w:bidi="th-TH"/>
              </w:rPr>
              <w:t>โครงการภูมิคุ้มกันและป้องกันยาเสพติด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B8B" w:rsidRDefault="0089014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B8B" w:rsidRDefault="00CC6E26">
            <w:pPr>
              <w:pStyle w:val="Other0"/>
              <w:jc w:val="center"/>
            </w:pPr>
            <w:r>
              <w:rPr>
                <w:cs/>
                <w:lang w:bidi="th-TH"/>
              </w:rPr>
              <w:t>๑๐๐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เป็นไปตามเป้าหมาย ที่ได้รับ</w:t>
            </w:r>
          </w:p>
        </w:tc>
      </w:tr>
      <w:tr w:rsidR="00C83B8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๗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890141">
            <w:pPr>
              <w:pStyle w:val="Other0"/>
              <w:rPr>
                <w:sz w:val="14"/>
                <w:szCs w:val="14"/>
              </w:rPr>
            </w:pPr>
            <w:r>
              <w:rPr>
                <w:sz w:val="14"/>
                <w:szCs w:val="14"/>
                <w:cs/>
                <w:lang w:bidi="th-TH"/>
              </w:rPr>
              <w:t>โครงการรณรงค์แ</w:t>
            </w:r>
            <w:r>
              <w:rPr>
                <w:rFonts w:hint="cs"/>
                <w:sz w:val="14"/>
                <w:szCs w:val="14"/>
                <w:cs/>
                <w:lang w:bidi="th-TH"/>
              </w:rPr>
              <w:t>ก้ไ</w:t>
            </w:r>
            <w:bookmarkStart w:id="9" w:name="_GoBack"/>
            <w:bookmarkEnd w:id="9"/>
            <w:r w:rsidR="00CC6E26">
              <w:rPr>
                <w:sz w:val="14"/>
                <w:szCs w:val="14"/>
                <w:cs/>
                <w:lang w:bidi="th-TH"/>
              </w:rPr>
              <w:t>ขปัญหาอุบัติเหตุทางถนนช่วงเทศกาลสำคัญ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ind w:left="2100"/>
            </w:pPr>
            <w:r>
              <w:rPr>
                <w:cs/>
                <w:lang w:bidi="th-TH"/>
              </w:rPr>
              <w:t>๑๖</w:t>
            </w:r>
            <w:r>
              <w:t>,</w:t>
            </w:r>
            <w:r>
              <w:rPr>
                <w:cs/>
                <w:lang w:bidi="th-TH"/>
              </w:rPr>
              <w:t>๘๐๐</w:t>
            </w:r>
            <w:r>
              <w:t>.</w:t>
            </w:r>
            <w:r>
              <w:rPr>
                <w:cs/>
                <w:lang w:bidi="th-TH"/>
              </w:rPr>
              <w:t>๐๐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B8B" w:rsidRDefault="00CC6E26">
            <w:pPr>
              <w:pStyle w:val="Other0"/>
              <w:jc w:val="center"/>
            </w:pPr>
            <w:r>
              <w:rPr>
                <w:cs/>
                <w:lang w:bidi="th-TH"/>
              </w:rPr>
              <w:t>๑๐๐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B8B" w:rsidRDefault="00CC6E26">
            <w:pPr>
              <w:pStyle w:val="Other0"/>
            </w:pPr>
            <w:r>
              <w:rPr>
                <w:cs/>
                <w:lang w:bidi="th-TH"/>
              </w:rPr>
              <w:t>เป็นไปตามเป้าหมาย ที่ได้รับ</w:t>
            </w:r>
          </w:p>
        </w:tc>
      </w:tr>
      <w:tr w:rsidR="00C83B8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รวม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B8B" w:rsidRDefault="00CC6E26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th-TH"/>
              </w:rPr>
              <w:t>๙๑๗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cs/>
                <w:lang w:bidi="th-TH"/>
              </w:rPr>
              <w:t>๒๙๐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cs/>
                <w:lang w:bidi="th-TH"/>
              </w:rPr>
              <w:t>๐๐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B8B" w:rsidRDefault="00C83B8B">
            <w:pPr>
              <w:rPr>
                <w:sz w:val="10"/>
                <w:szCs w:val="10"/>
              </w:rPr>
            </w:pPr>
          </w:p>
        </w:tc>
      </w:tr>
    </w:tbl>
    <w:p w:rsidR="00C83B8B" w:rsidRDefault="00C83B8B">
      <w:pPr>
        <w:spacing w:after="399" w:line="1" w:lineRule="exact"/>
      </w:pPr>
    </w:p>
    <w:p w:rsidR="00C83B8B" w:rsidRDefault="00CC6E26">
      <w:pPr>
        <w:pStyle w:val="Heading10"/>
        <w:keepNext/>
        <w:keepLines/>
        <w:spacing w:after="220" w:line="240" w:lineRule="auto"/>
        <w:jc w:val="left"/>
      </w:pPr>
      <w:bookmarkStart w:id="10" w:name="bookmark10"/>
      <w:bookmarkStart w:id="11" w:name="bookmark11"/>
      <w:bookmarkStart w:id="12" w:name="bookmark9"/>
      <w:r>
        <w:rPr>
          <w:cs/>
          <w:lang w:bidi="th-TH"/>
        </w:rPr>
        <w:t>ปัญหา</w:t>
      </w:r>
      <w:r>
        <w:t>/</w:t>
      </w:r>
      <w:r>
        <w:rPr>
          <w:cs/>
          <w:lang w:bidi="th-TH"/>
        </w:rPr>
        <w:t>อุปสรรค</w:t>
      </w:r>
      <w:r>
        <w:t>/</w:t>
      </w:r>
      <w:r>
        <w:rPr>
          <w:cs/>
          <w:lang w:bidi="th-TH"/>
        </w:rPr>
        <w:t>แนวทางการแกไขปรับปรุง</w:t>
      </w:r>
      <w:bookmarkEnd w:id="10"/>
      <w:bookmarkEnd w:id="11"/>
      <w:bookmarkEnd w:id="12"/>
    </w:p>
    <w:p w:rsidR="00C83B8B" w:rsidRDefault="00CC6E26">
      <w:pPr>
        <w:pStyle w:val="a4"/>
      </w:pPr>
      <w:r>
        <w:rPr>
          <w:cs/>
          <w:lang w:bidi="th-TH"/>
        </w:rPr>
        <w:t>ปัญหาในการปฏิบัติงบประมาณที่ได้รับอนุมัติจัดสรรล่าช้าไม่เป็นไปตามแผน แนวทางแก้ไขปรับปรุง แต่งตั้งคณะทำงานเร่งรัด การเบิกจ่ายงบประมาณประจำปี</w:t>
      </w:r>
    </w:p>
    <w:sectPr w:rsidR="00C83B8B">
      <w:pgSz w:w="16840" w:h="11900" w:orient="landscape"/>
      <w:pgMar w:top="1447" w:right="550" w:bottom="2603" w:left="190" w:header="1019" w:footer="21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26" w:rsidRDefault="00CC6E26">
      <w:r>
        <w:separator/>
      </w:r>
    </w:p>
  </w:endnote>
  <w:endnote w:type="continuationSeparator" w:id="0">
    <w:p w:rsidR="00CC6E26" w:rsidRDefault="00CC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26" w:rsidRDefault="00CC6E26"/>
  </w:footnote>
  <w:footnote w:type="continuationSeparator" w:id="0">
    <w:p w:rsidR="00CC6E26" w:rsidRDefault="00CC6E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</w:compat>
  <w:rsids>
    <w:rsidRoot w:val="00C83B8B"/>
    <w:rsid w:val="005A5611"/>
    <w:rsid w:val="00890141"/>
    <w:rsid w:val="00C83B8B"/>
    <w:rsid w:val="00C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Other">
    <w:name w:val="Other_"/>
    <w:basedOn w:val="a0"/>
    <w:link w:val="Oth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3">
    <w:name w:val="เนื้อความ อักขระ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Heading10">
    <w:name w:val="Heading #1"/>
    <w:basedOn w:val="a"/>
    <w:link w:val="Heading1"/>
    <w:pPr>
      <w:spacing w:after="240" w:line="394" w:lineRule="auto"/>
      <w:jc w:val="center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Other0">
    <w:name w:val="Other"/>
    <w:basedOn w:val="a"/>
    <w:link w:val="Other"/>
    <w:rPr>
      <w:rFonts w:ascii="Microsoft Sans Serif" w:eastAsia="Microsoft Sans Serif" w:hAnsi="Microsoft Sans Serif" w:cs="Microsoft Sans Serif"/>
      <w:sz w:val="17"/>
      <w:szCs w:val="17"/>
    </w:rPr>
  </w:style>
  <w:style w:type="paragraph" w:styleId="a4">
    <w:name w:val="Body Text"/>
    <w:basedOn w:val="a"/>
    <w:link w:val="a3"/>
    <w:qFormat/>
    <w:pPr>
      <w:spacing w:after="320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Other">
    <w:name w:val="Other_"/>
    <w:basedOn w:val="a0"/>
    <w:link w:val="Oth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3">
    <w:name w:val="เนื้อความ อักขระ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Heading10">
    <w:name w:val="Heading #1"/>
    <w:basedOn w:val="a"/>
    <w:link w:val="Heading1"/>
    <w:pPr>
      <w:spacing w:after="240" w:line="394" w:lineRule="auto"/>
      <w:jc w:val="center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Other0">
    <w:name w:val="Other"/>
    <w:basedOn w:val="a"/>
    <w:link w:val="Other"/>
    <w:rPr>
      <w:rFonts w:ascii="Microsoft Sans Serif" w:eastAsia="Microsoft Sans Serif" w:hAnsi="Microsoft Sans Serif" w:cs="Microsoft Sans Serif"/>
      <w:sz w:val="17"/>
      <w:szCs w:val="17"/>
    </w:rPr>
  </w:style>
  <w:style w:type="paragraph" w:styleId="a4">
    <w:name w:val="Body Text"/>
    <w:basedOn w:val="a"/>
    <w:link w:val="a3"/>
    <w:qFormat/>
    <w:pPr>
      <w:spacing w:after="320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Kamonlak Satsaruay</dc:creator>
  <cp:lastModifiedBy>Windows User</cp:lastModifiedBy>
  <cp:revision>2</cp:revision>
  <dcterms:created xsi:type="dcterms:W3CDTF">2023-05-25T06:55:00Z</dcterms:created>
  <dcterms:modified xsi:type="dcterms:W3CDTF">2023-05-25T06:55:00Z</dcterms:modified>
</cp:coreProperties>
</file>