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แบบสรุปผลการตรวจเยี่ยมเพื่อกำกับดูแลการวิจัย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วันที่ตรวจเยี่ยม (Visit date)........................./....................../......................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สถาบันวิจัยที่ตรวจเยี่ยม (Institute visited).........................................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รายชื่อคณะทำงานการตรวจเยี่ยม (Name of monitoring subcommittee member)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เอกสารประกอบการตรวจเยี่ยม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Protocol CREC No……………….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Protocol Title………………………version…..date….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Investigator’s brochure version……date…..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Inform consent version……date……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SAE/SUSAR report date……..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Progress report date……….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Deviation/noncompliance report date…………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Others (specified)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ผู้รับการสัมภาษณ์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 สกุล...................................... สถานภาพ (ผู้วิจัยหลัก/ผู้ช่วยวิจัย/......)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 สกุล...................................... สถานภาพ (ผู้วิจัยหลัก/ผู้ช่วยวิจัย/......)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ชื่อ สกุล...................................... สถานภาพ (ผู้วิจัยหลัก/ผู้ช่วยวิจัย/......)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สรุปผลการตรวจเยี่ยมจากมติคณะทำงานการตรวจเยี่ยมฯ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ผู้วิจัยหลักได้แก้ไขปรับปรุงข้อบกพร่องในการดำเนินงานแล้ว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ควรมีการปรับปรุงแก้ไขเพิ่มเติม ดังนี้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การจัดการเอกสาร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การดำเนินการวิจัย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นักวิจัย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สถานที่วิจัย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อื่น ๆ (ระบุ)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ควรพักการรับรองชั่วคราว (suspension of approval) (ระบุสิ่งที่ต้องปรับปรุง และระยะเวลาที่ต้องดำเนินการให้แล้วเสร็จ)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ควรยุติการรับรอง (termination of approval) (ระบุเหตุผล)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กรณีมติเป็นควรมีการปรับปรุงแก้ไขเพิ่มเติมมีข้อแนะนำดังนี้…………………………………………………………………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ประธานคณะทำงานการผู้ตรวจเยี่ยมลงนา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ม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222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(_________________________________ 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222"/>
        </w:tabs>
        <w:spacing w:after="0" w:before="0" w:line="276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วัน เดือน ปี____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03-S19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gENMJ5DCyN/cU18UIJ7on4vEQ==">CgMxLjA4AHIhMWdjeTJFTThOOTE0SmZ2UWpFS25LR1hmTTlyT05MODFo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2020-04-27T13:15:00Z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