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C22E1" w14:textId="77777777" w:rsidR="0065650D" w:rsidRPr="00990628" w:rsidRDefault="0065650D" w:rsidP="0065650D">
      <w:pPr>
        <w:pStyle w:val="3"/>
        <w:spacing w:before="120"/>
        <w:jc w:val="center"/>
        <w:rPr>
          <w:rFonts w:ascii="TH Sarabun New" w:hAnsi="TH Sarabun New" w:cs="TH Sarabun New"/>
          <w:b/>
          <w:bCs/>
          <w:color w:val="000000"/>
          <w:cs/>
        </w:rPr>
      </w:pPr>
      <w:r w:rsidRPr="00990628">
        <w:rPr>
          <w:rFonts w:ascii="TH Sarabun New" w:hAnsi="TH Sarabun New" w:cs="TH Sarabun New"/>
          <w:b/>
          <w:bCs/>
          <w:color w:val="000000"/>
          <w:cs/>
        </w:rPr>
        <w:t>แบบประเมินรายงาน</w:t>
      </w:r>
      <w:r w:rsidR="005D5FCB" w:rsidRPr="00990628">
        <w:rPr>
          <w:rFonts w:ascii="TH Sarabun New" w:hAnsi="TH Sarabun New" w:cs="TH Sarabun New"/>
          <w:b/>
          <w:bCs/>
          <w:color w:val="000000"/>
          <w:cs/>
        </w:rPr>
        <w:t>สิ้นสุด</w:t>
      </w:r>
      <w:r w:rsidRPr="00990628">
        <w:rPr>
          <w:rFonts w:ascii="TH Sarabun New" w:hAnsi="TH Sarabun New" w:cs="TH Sarabun New"/>
          <w:b/>
          <w:bCs/>
          <w:color w:val="000000"/>
          <w:cs/>
        </w:rPr>
        <w:t>การวิจัย</w:t>
      </w:r>
    </w:p>
    <w:p w14:paraId="26B7D9F9" w14:textId="2C2F8FF0" w:rsidR="005D5FCB" w:rsidRPr="00040876" w:rsidRDefault="0065650D" w:rsidP="00040876">
      <w:pPr>
        <w:jc w:val="center"/>
        <w:rPr>
          <w:rFonts w:ascii="TH Sarabun New" w:hAnsi="TH Sarabun New" w:cs="TH Sarabun New"/>
          <w:b/>
          <w:bCs/>
          <w:color w:val="000000"/>
        </w:rPr>
      </w:pPr>
      <w:r w:rsidRPr="00990628">
        <w:rPr>
          <w:rFonts w:ascii="TH Sarabun New" w:hAnsi="TH Sarabun New" w:cs="TH Sarabun New"/>
          <w:b/>
          <w:bCs/>
          <w:color w:val="000000"/>
        </w:rPr>
        <w:t xml:space="preserve">Assessment Form of </w:t>
      </w:r>
      <w:r w:rsidR="005D5FCB" w:rsidRPr="00990628">
        <w:rPr>
          <w:rFonts w:ascii="TH Sarabun New" w:hAnsi="TH Sarabun New" w:cs="TH Sarabun New"/>
          <w:b/>
          <w:bCs/>
          <w:color w:val="000000"/>
        </w:rPr>
        <w:t>Close</w:t>
      </w:r>
      <w:r w:rsidR="00201466">
        <w:rPr>
          <w:rFonts w:ascii="TH Sarabun New" w:hAnsi="TH Sarabun New" w:cs="TH Sarabun New"/>
          <w:b/>
          <w:bCs/>
          <w:color w:val="000000"/>
        </w:rPr>
        <w:t>-</w:t>
      </w:r>
      <w:r w:rsidR="00040876">
        <w:rPr>
          <w:rFonts w:ascii="TH Sarabun New" w:hAnsi="TH Sarabun New" w:cs="TH Sarabun New"/>
          <w:b/>
          <w:bCs/>
          <w:color w:val="000000"/>
        </w:rPr>
        <w:t>Out</w:t>
      </w:r>
      <w:r w:rsidR="00040876" w:rsidRPr="00990628">
        <w:rPr>
          <w:rFonts w:ascii="TH Sarabun New" w:hAnsi="TH Sarabun New" w:cs="TH Sarabun New"/>
          <w:b/>
          <w:bCs/>
          <w:color w:val="000000"/>
        </w:rPr>
        <w:t xml:space="preserve"> Study</w:t>
      </w:r>
    </w:p>
    <w:tbl>
      <w:tblPr>
        <w:tblW w:w="9673" w:type="dxa"/>
        <w:tblInd w:w="-42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84"/>
        <w:gridCol w:w="795"/>
        <w:gridCol w:w="4394"/>
      </w:tblGrid>
      <w:tr w:rsidR="005D5FCB" w:rsidRPr="005D5FCB" w14:paraId="14B96060" w14:textId="77777777" w:rsidTr="00040876">
        <w:trPr>
          <w:cantSplit/>
        </w:trPr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F28D83" w14:textId="1E2E3789" w:rsidR="00040876" w:rsidRPr="00040876" w:rsidRDefault="005D5FCB" w:rsidP="00040876">
            <w:pPr>
              <w:spacing w:before="100" w:after="50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Protocol No:</w:t>
            </w:r>
          </w:p>
          <w:p w14:paraId="7631E1FF" w14:textId="23B8641D" w:rsidR="00040876" w:rsidRPr="00040876" w:rsidRDefault="00040876" w:rsidP="00040876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B7EAD8" w14:textId="77777777" w:rsidR="005D5FCB" w:rsidRPr="005D5FCB" w:rsidRDefault="005D5FCB">
            <w:pPr>
              <w:spacing w:before="100" w:after="50"/>
              <w:rPr>
                <w:rFonts w:asciiTheme="minorHAnsi" w:hAnsiTheme="minorHAnsi" w:cstheme="minorBidi"/>
                <w:b/>
                <w:bCs/>
                <w:sz w:val="20"/>
                <w:szCs w:val="20"/>
                <w:cs/>
              </w:rPr>
            </w:pPr>
            <w:r w:rsidRPr="005D5FC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CREC No:</w:t>
            </w:r>
          </w:p>
        </w:tc>
      </w:tr>
      <w:tr w:rsidR="005D5FCB" w:rsidRPr="005D5FCB" w14:paraId="15DA61D9" w14:textId="77777777" w:rsidTr="00040876">
        <w:trPr>
          <w:cantSplit/>
        </w:trPr>
        <w:tc>
          <w:tcPr>
            <w:tcW w:w="96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B8E309" w14:textId="77777777" w:rsidR="00990628" w:rsidRDefault="005D5FCB" w:rsidP="00873C8A">
            <w:pPr>
              <w:spacing w:before="100" w:after="50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Protocol Title:</w:t>
            </w:r>
          </w:p>
          <w:p w14:paraId="6BC87516" w14:textId="77777777" w:rsidR="00254EFF" w:rsidRPr="00254EFF" w:rsidRDefault="00254EFF" w:rsidP="00254EFF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02BA80A" w14:textId="1A5D5764" w:rsidR="00040876" w:rsidRPr="00040876" w:rsidRDefault="00040876" w:rsidP="00040876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D5FCB" w:rsidRPr="005D5FCB" w14:paraId="72D03C20" w14:textId="77777777" w:rsidTr="00040876">
        <w:trPr>
          <w:cantSplit/>
        </w:trPr>
        <w:tc>
          <w:tcPr>
            <w:tcW w:w="9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7B54" w14:textId="3FF81AF9" w:rsidR="00040876" w:rsidRPr="00040876" w:rsidRDefault="005D5FCB" w:rsidP="00040876">
            <w:pPr>
              <w:spacing w:before="100" w:after="50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Principal Investigator and Institution Name:</w:t>
            </w:r>
          </w:p>
        </w:tc>
      </w:tr>
      <w:tr w:rsidR="005D5FCB" w:rsidRPr="005D5FCB" w14:paraId="7CC23881" w14:textId="77777777" w:rsidTr="00040876">
        <w:trPr>
          <w:cantSplit/>
        </w:trPr>
        <w:tc>
          <w:tcPr>
            <w:tcW w:w="5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9F8625" w14:textId="77777777" w:rsidR="005D5FCB" w:rsidRPr="005D5FCB" w:rsidRDefault="005D5FCB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Summary of Protocol Participants:</w:t>
            </w:r>
          </w:p>
          <w:p w14:paraId="37EA1049" w14:textId="77777777" w:rsidR="005D5FCB" w:rsidRPr="005D5FCB" w:rsidRDefault="005D5FCB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ab/>
              <w:t>Accrual ceiling set by IEC/IRB</w:t>
            </w:r>
          </w:p>
          <w:p w14:paraId="297F8801" w14:textId="77777777" w:rsidR="005D5FCB" w:rsidRPr="005D5FCB" w:rsidRDefault="005D5FCB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Total accrued participants </w:t>
            </w:r>
          </w:p>
          <w:p w14:paraId="1C914CC8" w14:textId="77777777" w:rsidR="005D5FCB" w:rsidRPr="005D5FCB" w:rsidRDefault="005D5FCB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ab/>
              <w:t>Total participants fail screening</w:t>
            </w:r>
          </w:p>
          <w:p w14:paraId="0D3B53E6" w14:textId="77777777" w:rsidR="005D5FCB" w:rsidRPr="005D5FCB" w:rsidRDefault="005D5FCB">
            <w:pPr>
              <w:numPr>
                <w:ilvl w:val="12"/>
                <w:numId w:val="0"/>
              </w:numPr>
              <w:tabs>
                <w:tab w:val="left" w:pos="751"/>
              </w:tabs>
              <w:ind w:left="751" w:hanging="631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ab/>
              <w:t>Total participants withdrawn</w:t>
            </w:r>
            <w:r w:rsidRPr="005D5FCB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380E5DB8" w14:textId="77777777" w:rsidR="005D5FCB" w:rsidRPr="005D5FCB" w:rsidRDefault="005D5FCB">
            <w:pPr>
              <w:numPr>
                <w:ilvl w:val="12"/>
                <w:numId w:val="0"/>
              </w:numPr>
              <w:tabs>
                <w:tab w:val="left" w:pos="751"/>
              </w:tabs>
              <w:ind w:left="751" w:hanging="631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_____  Total participants dead </w:t>
            </w:r>
          </w:p>
          <w:p w14:paraId="1A2E3A68" w14:textId="77777777" w:rsidR="005D5FCB" w:rsidRPr="005D5FCB" w:rsidRDefault="005D5FCB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ab/>
              <w:t>Total participants complete the research</w:t>
            </w:r>
          </w:p>
          <w:p w14:paraId="7A836418" w14:textId="77777777" w:rsidR="005D5FCB" w:rsidRPr="005D5FCB" w:rsidRDefault="005D5FCB">
            <w:pPr>
              <w:spacing w:before="12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Summary of Adverse Events</w:t>
            </w:r>
          </w:p>
          <w:p w14:paraId="1DA3F564" w14:textId="77777777" w:rsidR="005D5FCB" w:rsidRPr="005D5FCB" w:rsidRDefault="005D5FCB">
            <w:pPr>
              <w:numPr>
                <w:ilvl w:val="12"/>
                <w:numId w:val="0"/>
              </w:numPr>
              <w:tabs>
                <w:tab w:val="left" w:pos="751"/>
              </w:tabs>
              <w:ind w:left="751" w:hanging="631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Total participants experience adverse events </w:t>
            </w:r>
          </w:p>
          <w:p w14:paraId="3609BCCB" w14:textId="77777777" w:rsidR="005D5FCB" w:rsidRPr="005D5FCB" w:rsidRDefault="005D5FCB">
            <w:pPr>
              <w:numPr>
                <w:ilvl w:val="12"/>
                <w:numId w:val="0"/>
              </w:numPr>
              <w:tabs>
                <w:tab w:val="left" w:pos="720"/>
              </w:tabs>
              <w:ind w:left="751" w:hanging="631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ab/>
              <w:t>Total participants in Thailand experience SUSARs.</w:t>
            </w:r>
          </w:p>
          <w:p w14:paraId="2E9C8BD1" w14:textId="77777777" w:rsidR="005D5FCB" w:rsidRPr="005D5FCB" w:rsidRDefault="005D5FCB">
            <w:pPr>
              <w:numPr>
                <w:ilvl w:val="12"/>
                <w:numId w:val="0"/>
              </w:numPr>
              <w:tabs>
                <w:tab w:val="left" w:pos="720"/>
              </w:tabs>
              <w:ind w:left="751" w:hanging="631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ab/>
              <w:t>Total global participants experience SUSARs, if applicable.</w:t>
            </w:r>
          </w:p>
          <w:p w14:paraId="46ACA31F" w14:textId="77777777" w:rsidR="005D5FCB" w:rsidRPr="005D5FCB" w:rsidRDefault="005D5FCB">
            <w:pPr>
              <w:spacing w:before="12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Has there been any protocol deviation/violation or compliance issues occurred during the study?</w:t>
            </w:r>
          </w:p>
          <w:p w14:paraId="67FAC010" w14:textId="77777777" w:rsidR="005D5FCB" w:rsidRPr="005D5FCB" w:rsidRDefault="005D5FCB">
            <w:pPr>
              <w:spacing w:before="120"/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 NO</w:t>
            </w:r>
          </w:p>
          <w:p w14:paraId="19A723EB" w14:textId="28E80FD6" w:rsidR="005D5FCB" w:rsidRPr="005D5FCB" w:rsidRDefault="005D5FCB">
            <w:pPr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 YES </w:t>
            </w:r>
          </w:p>
          <w:p w14:paraId="3C19BCBF" w14:textId="77777777" w:rsidR="005D5FCB" w:rsidRPr="005D5FCB" w:rsidRDefault="005D5FCB">
            <w:pPr>
              <w:spacing w:before="120" w:after="38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GB"/>
              </w:rPr>
            </w:pPr>
            <w:r w:rsidRPr="005D5FCB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GB"/>
              </w:rPr>
              <w:t>Has there been any complaint or warning letter against the research or investigator during the study?</w:t>
            </w:r>
          </w:p>
          <w:p w14:paraId="426AC513" w14:textId="77777777" w:rsidR="005D5FCB" w:rsidRPr="005D5FCB" w:rsidRDefault="005D5FCB">
            <w:pPr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 NO</w:t>
            </w:r>
          </w:p>
          <w:p w14:paraId="15175401" w14:textId="69B4609A" w:rsidR="005D5FCB" w:rsidRPr="005D5FCB" w:rsidRDefault="005D5FCB">
            <w:pPr>
              <w:spacing w:after="120"/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 YES </w:t>
            </w:r>
          </w:p>
          <w:p w14:paraId="3AFE65A2" w14:textId="77777777" w:rsidR="005D5FCB" w:rsidRPr="005D5FCB" w:rsidRDefault="005D5FCB">
            <w:pPr>
              <w:spacing w:after="12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Are there any benefit or negative impact to participants after the study completion?</w:t>
            </w:r>
          </w:p>
          <w:p w14:paraId="4C8DC554" w14:textId="77777777" w:rsidR="005D5FCB" w:rsidRPr="005D5FCB" w:rsidRDefault="005D5FCB">
            <w:pPr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 NO</w:t>
            </w:r>
          </w:p>
          <w:p w14:paraId="75D7FA4F" w14:textId="47EAE84F" w:rsidR="005D5FCB" w:rsidRDefault="005D5FCB">
            <w:pPr>
              <w:spacing w:after="120"/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 YES </w:t>
            </w:r>
          </w:p>
          <w:p w14:paraId="79AA9DE2" w14:textId="77777777" w:rsidR="00DD4B34" w:rsidRDefault="00DD4B34" w:rsidP="00DD4B34">
            <w:pPr>
              <w:spacing w:after="12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99062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Is </w:t>
            </w:r>
            <w:r w:rsidRPr="00990628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management of participants after the study completion appropriate? </w:t>
            </w:r>
          </w:p>
          <w:p w14:paraId="2177EA9A" w14:textId="77777777" w:rsidR="00DD4B34" w:rsidRPr="005D5FCB" w:rsidRDefault="00DD4B34" w:rsidP="00DD4B34">
            <w:pPr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 NO</w:t>
            </w:r>
          </w:p>
          <w:p w14:paraId="7E951DBB" w14:textId="0014FB44" w:rsidR="00040876" w:rsidRPr="00040876" w:rsidRDefault="00DD4B34" w:rsidP="00040876">
            <w:pPr>
              <w:spacing w:after="120"/>
              <w:ind w:firstLine="326"/>
              <w:rPr>
                <w:rFonts w:asciiTheme="minorHAnsi" w:hAnsiTheme="minorHAnsi" w:cstheme="minorBidi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5D5FCB">
              <w:rPr>
                <w:rFonts w:asciiTheme="minorHAnsi" w:hAnsiTheme="minorHAnsi" w:cs="Times New Roman"/>
                <w:sz w:val="20"/>
                <w:szCs w:val="20"/>
              </w:rPr>
              <w:t xml:space="preserve">  YES </w:t>
            </w:r>
          </w:p>
          <w:p w14:paraId="300CD22D" w14:textId="7E111032" w:rsidR="00040876" w:rsidRPr="00040876" w:rsidRDefault="00040876" w:rsidP="00040876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E2EF" w14:textId="77777777" w:rsidR="005D5FCB" w:rsidRPr="005D5FCB" w:rsidRDefault="005D5FCB">
            <w:pPr>
              <w:ind w:left="326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8F9DBD1" w14:textId="77777777" w:rsidR="005D5FCB" w:rsidRPr="005D5FCB" w:rsidRDefault="005D5FCB">
            <w:pPr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bookmarkStart w:id="0" w:name="_Hlk172341027"/>
            <w:r w:rsidRPr="005D5FCB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Reviewer Decision: </w:t>
            </w:r>
          </w:p>
          <w:p w14:paraId="191E3FE7" w14:textId="4B737E77" w:rsidR="004F020B" w:rsidRPr="00245B42" w:rsidRDefault="005D5FCB" w:rsidP="004F020B">
            <w:pPr>
              <w:tabs>
                <w:tab w:val="num" w:pos="1321"/>
              </w:tabs>
              <w:ind w:left="522" w:hanging="338"/>
              <w:rPr>
                <w:rFonts w:asciiTheme="minorHAnsi" w:hAnsiTheme="minorHAnsi" w:cs="Times New Roman"/>
                <w:sz w:val="20"/>
                <w:szCs w:val="20"/>
              </w:rPr>
            </w:pPr>
            <w:r w:rsidRPr="00245B42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245B42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="004F020B" w:rsidRPr="00245B42">
              <w:rPr>
                <w:rFonts w:asciiTheme="minorHAnsi" w:hAnsiTheme="minorHAnsi" w:cs="Times New Roman"/>
                <w:sz w:val="20"/>
                <w:szCs w:val="20"/>
              </w:rPr>
              <w:t>Approv</w:t>
            </w:r>
            <w:r w:rsidR="00F76813">
              <w:rPr>
                <w:rFonts w:asciiTheme="minorHAnsi" w:hAnsiTheme="minorHAnsi" w:cs="Times New Roman"/>
                <w:sz w:val="20"/>
                <w:szCs w:val="20"/>
              </w:rPr>
              <w:t>al</w:t>
            </w:r>
          </w:p>
          <w:p w14:paraId="43C52669" w14:textId="3A5619BE" w:rsidR="004F020B" w:rsidRPr="00245B42" w:rsidRDefault="004F020B" w:rsidP="004F020B">
            <w:pPr>
              <w:tabs>
                <w:tab w:val="num" w:pos="1321"/>
              </w:tabs>
              <w:ind w:left="522" w:hanging="338"/>
              <w:rPr>
                <w:rFonts w:asciiTheme="minorHAnsi" w:hAnsiTheme="minorHAnsi" w:cs="Times New Roman"/>
                <w:sz w:val="20"/>
                <w:szCs w:val="20"/>
              </w:rPr>
            </w:pPr>
            <w:r w:rsidRPr="00245B42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245B42">
              <w:rPr>
                <w:rFonts w:asciiTheme="minorHAnsi" w:hAnsiTheme="minorHAnsi" w:cs="Times New Roman"/>
                <w:sz w:val="20"/>
                <w:szCs w:val="20"/>
              </w:rPr>
              <w:t xml:space="preserve"> Request for information</w:t>
            </w:r>
          </w:p>
          <w:p w14:paraId="1FF54891" w14:textId="1D96FB8D" w:rsidR="005D5FCB" w:rsidRDefault="004F020B" w:rsidP="004F020B">
            <w:pPr>
              <w:tabs>
                <w:tab w:val="num" w:pos="1321"/>
              </w:tabs>
              <w:ind w:left="522" w:hanging="338"/>
              <w:rPr>
                <w:rFonts w:asciiTheme="minorHAnsi" w:hAnsiTheme="minorHAnsi" w:cs="Times New Roman"/>
                <w:sz w:val="20"/>
                <w:szCs w:val="20"/>
              </w:rPr>
            </w:pPr>
            <w:r w:rsidRPr="00245B42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245B42">
              <w:rPr>
                <w:rFonts w:asciiTheme="minorHAnsi" w:hAnsiTheme="minorHAnsi" w:cs="Times New Roman"/>
                <w:sz w:val="20"/>
                <w:szCs w:val="20"/>
              </w:rPr>
              <w:t xml:space="preserve"> Recommend further action</w:t>
            </w:r>
          </w:p>
          <w:p w14:paraId="2BE7B598" w14:textId="77777777" w:rsidR="00040876" w:rsidRPr="00245B42" w:rsidRDefault="00040876" w:rsidP="004F020B">
            <w:pPr>
              <w:tabs>
                <w:tab w:val="num" w:pos="1321"/>
              </w:tabs>
              <w:ind w:left="522" w:hanging="338"/>
              <w:rPr>
                <w:rFonts w:asciiTheme="minorHAnsi" w:hAnsiTheme="minorHAnsi" w:cs="Times New Roman"/>
                <w:sz w:val="20"/>
                <w:szCs w:val="20"/>
              </w:rPr>
            </w:pPr>
          </w:p>
          <w:bookmarkEnd w:id="0"/>
          <w:p w14:paraId="1FEDB194" w14:textId="28C78602" w:rsidR="005D5FCB" w:rsidRPr="005D5FCB" w:rsidRDefault="005D5FCB" w:rsidP="00040876">
            <w:pPr>
              <w:ind w:left="326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D5FCB" w:rsidRPr="005D5FCB" w14:paraId="594392BF" w14:textId="77777777" w:rsidTr="00040876">
        <w:trPr>
          <w:cantSplit/>
        </w:trPr>
        <w:tc>
          <w:tcPr>
            <w:tcW w:w="9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A07A" w14:textId="77777777" w:rsidR="005D5FCB" w:rsidRPr="005D5FCB" w:rsidRDefault="005D5FCB">
            <w:pPr>
              <w:pStyle w:val="Default"/>
              <w:tabs>
                <w:tab w:val="left" w:pos="1560"/>
              </w:tabs>
              <w:spacing w:before="120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5D5FCB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Comments:</w:t>
            </w:r>
          </w:p>
          <w:p w14:paraId="605F4CA6" w14:textId="77777777" w:rsidR="005D5FCB" w:rsidRPr="005D5FCB" w:rsidRDefault="005D5FCB">
            <w:pPr>
              <w:pStyle w:val="Default"/>
              <w:tabs>
                <w:tab w:val="left" w:pos="1560"/>
              </w:tabs>
              <w:spacing w:before="120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  <w:p w14:paraId="5587E406" w14:textId="77777777" w:rsidR="005D5FCB" w:rsidRPr="005D5FCB" w:rsidRDefault="005D5FCB">
            <w:pPr>
              <w:pStyle w:val="Default"/>
              <w:tabs>
                <w:tab w:val="left" w:pos="1560"/>
              </w:tabs>
              <w:spacing w:before="120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0618EB1" w14:textId="77777777" w:rsidR="005D5FCB" w:rsidRPr="005D5FCB" w:rsidRDefault="005D5FCB" w:rsidP="005D5FCB">
      <w:pPr>
        <w:pStyle w:val="Default"/>
        <w:spacing w:before="240"/>
        <w:ind w:left="567" w:hanging="567"/>
        <w:rPr>
          <w:rFonts w:asciiTheme="minorHAnsi" w:hAnsiTheme="minorHAnsi" w:cs="Browallia New"/>
          <w:sz w:val="20"/>
          <w:szCs w:val="20"/>
        </w:rPr>
      </w:pPr>
      <w:r w:rsidRPr="005D5FCB">
        <w:rPr>
          <w:rFonts w:asciiTheme="minorHAnsi" w:hAnsiTheme="minorHAnsi" w:cs="Times New Roman"/>
          <w:b/>
          <w:bCs/>
          <w:sz w:val="20"/>
          <w:szCs w:val="20"/>
        </w:rPr>
        <w:t>Reviewer Signature</w:t>
      </w:r>
      <w:r w:rsidRPr="005D5FCB">
        <w:rPr>
          <w:rFonts w:asciiTheme="minorHAnsi" w:hAnsiTheme="minorHAnsi" w:cs="Times New Roman"/>
          <w:sz w:val="20"/>
          <w:szCs w:val="20"/>
        </w:rPr>
        <w:t xml:space="preserve"> ____________________________________       Date______________</w:t>
      </w:r>
    </w:p>
    <w:p w14:paraId="09ABE5F5" w14:textId="77777777" w:rsidR="005D5FCB" w:rsidRPr="005D5FCB" w:rsidRDefault="005D5FCB" w:rsidP="005D5FCB">
      <w:pPr>
        <w:pStyle w:val="Default"/>
        <w:spacing w:before="120"/>
        <w:ind w:left="720" w:firstLine="720"/>
        <w:rPr>
          <w:rFonts w:asciiTheme="minorHAnsi" w:hAnsiTheme="minorHAnsi" w:cs="Times New Roman"/>
          <w:sz w:val="20"/>
          <w:szCs w:val="20"/>
        </w:rPr>
      </w:pPr>
      <w:r w:rsidRPr="005D5FCB">
        <w:rPr>
          <w:rFonts w:asciiTheme="minorHAnsi" w:hAnsiTheme="minorHAnsi" w:cs="Times New Roman"/>
          <w:sz w:val="20"/>
          <w:szCs w:val="20"/>
        </w:rPr>
        <w:t xml:space="preserve">    (_____________________________ )</w:t>
      </w:r>
    </w:p>
    <w:p w14:paraId="22A1B0B0" w14:textId="77777777" w:rsidR="005D5FCB" w:rsidRPr="005D5FCB" w:rsidRDefault="005D5FCB" w:rsidP="0065650D">
      <w:pPr>
        <w:jc w:val="center"/>
        <w:rPr>
          <w:rFonts w:asciiTheme="minorHAnsi" w:hAnsiTheme="minorHAnsi" w:cs="TH SarabunPSK"/>
          <w:b/>
          <w:bCs/>
          <w:color w:val="000000"/>
          <w:sz w:val="20"/>
          <w:szCs w:val="20"/>
        </w:rPr>
      </w:pPr>
    </w:p>
    <w:sectPr w:rsidR="005D5FCB" w:rsidRPr="005D5FCB" w:rsidSect="000408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418" w:left="1134" w:header="567" w:footer="28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301F0" w14:textId="77777777" w:rsidR="00E22E52" w:rsidRDefault="00E22E52" w:rsidP="00685C03">
      <w:r>
        <w:separator/>
      </w:r>
    </w:p>
  </w:endnote>
  <w:endnote w:type="continuationSeparator" w:id="0">
    <w:p w14:paraId="7C77C2B6" w14:textId="77777777" w:rsidR="00E22E52" w:rsidRDefault="00E22E52" w:rsidP="006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6B024" w14:textId="77777777" w:rsidR="00F75FC4" w:rsidRDefault="00F75F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623A1" w14:textId="77777777" w:rsidR="00F75FC4" w:rsidRDefault="00F75F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560CF" w14:textId="77777777" w:rsidR="00F75FC4" w:rsidRDefault="00F75F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7DFC1" w14:textId="77777777" w:rsidR="00E22E52" w:rsidRDefault="00E22E52" w:rsidP="00685C03">
      <w:r>
        <w:separator/>
      </w:r>
    </w:p>
  </w:footnote>
  <w:footnote w:type="continuationSeparator" w:id="0">
    <w:p w14:paraId="191A4FCE" w14:textId="77777777" w:rsidR="00E22E52" w:rsidRDefault="00E22E52" w:rsidP="0068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527A4" w14:textId="77777777" w:rsidR="00F75FC4" w:rsidRDefault="00F75F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9639" w:type="dxa"/>
      <w:tblLook w:val="04A0" w:firstRow="1" w:lastRow="0" w:firstColumn="1" w:lastColumn="0" w:noHBand="0" w:noVBand="1"/>
    </w:tblPr>
    <w:tblGrid>
      <w:gridCol w:w="1836"/>
      <w:gridCol w:w="5389"/>
      <w:gridCol w:w="2414"/>
    </w:tblGrid>
    <w:tr w:rsidR="00040876" w:rsidRPr="00C11CA6" w14:paraId="25DD33FC" w14:textId="77777777" w:rsidTr="00A216EF">
      <w:trPr>
        <w:trHeight w:val="378"/>
      </w:trPr>
      <w:tc>
        <w:tcPr>
          <w:tcW w:w="1836" w:type="dxa"/>
          <w:vMerge w:val="restart"/>
        </w:tcPr>
        <w:p w14:paraId="67E51B4C" w14:textId="77777777" w:rsidR="00040876" w:rsidRPr="00C11CA6" w:rsidRDefault="00040876" w:rsidP="00040876">
          <w:pPr>
            <w:pStyle w:val="a3"/>
            <w:rPr>
              <w:rFonts w:ascii="TH Sarabun New" w:hAnsi="TH Sarabun New" w:cs="TH Sarabun New"/>
              <w:sz w:val="28"/>
              <w:szCs w:val="28"/>
            </w:rPr>
          </w:pPr>
          <w:r w:rsidRPr="00C11CA6"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  <w:drawing>
              <wp:anchor distT="0" distB="0" distL="114300" distR="114300" simplePos="0" relativeHeight="251659264" behindDoc="1" locked="0" layoutInCell="1" allowOverlap="1" wp14:anchorId="792A3DFC" wp14:editId="6498E375">
                <wp:simplePos x="0" y="0"/>
                <wp:positionH relativeFrom="column">
                  <wp:posOffset>635</wp:posOffset>
                </wp:positionH>
                <wp:positionV relativeFrom="paragraph">
                  <wp:posOffset>-3810</wp:posOffset>
                </wp:positionV>
                <wp:extent cx="1028700" cy="662940"/>
                <wp:effectExtent l="0" t="0" r="0" b="3810"/>
                <wp:wrapNone/>
                <wp:doc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9" w:type="dxa"/>
          <w:vMerge w:val="restart"/>
        </w:tcPr>
        <w:p w14:paraId="5B551716" w14:textId="77777777" w:rsidR="00040876" w:rsidRPr="0082531B" w:rsidRDefault="00040876" w:rsidP="00040876">
          <w:pPr>
            <w:autoSpaceDE w:val="0"/>
            <w:autoSpaceDN w:val="0"/>
            <w:adjustRightInd w:val="0"/>
            <w:spacing w:line="228" w:lineRule="auto"/>
            <w:ind w:left="-646" w:firstLine="646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  <w:t>คณะกรรมการกลางพิจารณาจริยธรรมการวิจัยในคน</w:t>
          </w:r>
        </w:p>
        <w:p w14:paraId="6A639715" w14:textId="77777777" w:rsidR="00040876" w:rsidRPr="0082531B" w:rsidRDefault="00040876" w:rsidP="00040876">
          <w:pPr>
            <w:pStyle w:val="a3"/>
            <w:tabs>
              <w:tab w:val="clear" w:pos="4680"/>
              <w:tab w:val="center" w:pos="6095"/>
            </w:tabs>
            <w:spacing w:line="228" w:lineRule="auto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  <w:t>Central Research Ethics Committee; CREC</w:t>
          </w:r>
        </w:p>
        <w:p w14:paraId="09A7F6A5" w14:textId="77777777" w:rsidR="00040876" w:rsidRPr="0082531B" w:rsidRDefault="00040876" w:rsidP="00040876">
          <w:pPr>
            <w:pStyle w:val="a3"/>
            <w:tabs>
              <w:tab w:val="clear" w:pos="4680"/>
              <w:tab w:val="left" w:pos="2546"/>
            </w:tabs>
            <w:spacing w:line="228" w:lineRule="auto"/>
            <w:jc w:val="center"/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cs/>
              <w:lang w:bidi="th-TH"/>
            </w:rPr>
            <w:t xml:space="preserve">โทรศัพท์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lang w:bidi="th-TH"/>
            </w:rPr>
            <w:t>082-258-9529</w:t>
          </w:r>
          <w:r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 xml:space="preserve">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>E-mail: official@crecthailand.org</w:t>
          </w:r>
        </w:p>
      </w:tc>
      <w:tc>
        <w:tcPr>
          <w:tcW w:w="2414" w:type="dxa"/>
        </w:tcPr>
        <w:p w14:paraId="0BADCEA5" w14:textId="0045AABF" w:rsidR="00040876" w:rsidRPr="0082531B" w:rsidRDefault="00040876" w:rsidP="00040876">
          <w:pPr>
            <w:autoSpaceDE w:val="0"/>
            <w:autoSpaceDN w:val="0"/>
            <w:adjustRightInd w:val="0"/>
            <w:spacing w:line="228" w:lineRule="auto"/>
            <w:ind w:left="-646" w:right="33" w:firstLine="676"/>
            <w:jc w:val="center"/>
            <w:rPr>
              <w:rFonts w:ascii="TH Sarabun New" w:hAnsi="TH Sarabun New" w:cs="TH Sarabun New" w:hint="cs"/>
              <w:b/>
              <w:bCs/>
              <w:color w:val="000000"/>
              <w:sz w:val="28"/>
              <w:szCs w:val="28"/>
              <w:cs/>
            </w:rPr>
          </w:pPr>
          <w:r w:rsidRPr="0082531B"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AO 01-S</w:t>
          </w:r>
          <w:r w:rsidR="00F75FC4"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12</w:t>
          </w:r>
        </w:p>
      </w:tc>
    </w:tr>
    <w:tr w:rsidR="00040876" w:rsidRPr="00C11CA6" w14:paraId="658B180A" w14:textId="77777777" w:rsidTr="00A216EF">
      <w:trPr>
        <w:trHeight w:val="348"/>
      </w:trPr>
      <w:tc>
        <w:tcPr>
          <w:tcW w:w="1836" w:type="dxa"/>
          <w:vMerge/>
        </w:tcPr>
        <w:p w14:paraId="32200C2F" w14:textId="77777777" w:rsidR="00040876" w:rsidRPr="00C11CA6" w:rsidRDefault="00040876" w:rsidP="00040876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12804569" w14:textId="77777777" w:rsidR="00040876" w:rsidRPr="0082531B" w:rsidRDefault="00040876" w:rsidP="00040876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5DF39AEB" w14:textId="77777777" w:rsidR="00040876" w:rsidRPr="008D1F8E" w:rsidRDefault="00040876" w:rsidP="00040876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V. 5.1 date 24 July 2024</w:t>
          </w:r>
        </w:p>
      </w:tc>
    </w:tr>
    <w:tr w:rsidR="00040876" w:rsidRPr="00C11CA6" w14:paraId="3986885E" w14:textId="77777777" w:rsidTr="00A216EF">
      <w:trPr>
        <w:trHeight w:val="312"/>
      </w:trPr>
      <w:tc>
        <w:tcPr>
          <w:tcW w:w="1836" w:type="dxa"/>
          <w:vMerge/>
        </w:tcPr>
        <w:p w14:paraId="24261C57" w14:textId="77777777" w:rsidR="00040876" w:rsidRPr="00C11CA6" w:rsidRDefault="00040876" w:rsidP="00040876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6519EDE0" w14:textId="77777777" w:rsidR="00040876" w:rsidRPr="0082531B" w:rsidRDefault="00040876" w:rsidP="00040876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2EC79406" w14:textId="54DFE2B8" w:rsidR="00040876" w:rsidRPr="008D1F8E" w:rsidRDefault="00040876" w:rsidP="00040876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หน้า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begin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separate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end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 จาก </w:t>
          </w:r>
          <w:r w:rsidR="00F2105E">
            <w:rPr>
              <w:rFonts w:ascii="TH Sarabun New" w:eastAsiaTheme="minorHAnsi" w:hAnsi="TH Sarabun New" w:cs="TH Sarabun New" w:hint="cs"/>
              <w:color w:val="808080" w:themeColor="background1" w:themeShade="80"/>
              <w:sz w:val="28"/>
              <w:szCs w:val="28"/>
              <w:cs/>
            </w:rPr>
            <w:t>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 xml:space="preserve">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>หน้า</w:t>
          </w:r>
        </w:p>
      </w:tc>
    </w:tr>
  </w:tbl>
  <w:p w14:paraId="38F88A04" w14:textId="77777777" w:rsidR="00040876" w:rsidRDefault="000408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9292C" w14:textId="77777777" w:rsidR="00F75FC4" w:rsidRDefault="00F75F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2304B"/>
    <w:multiLevelType w:val="hybridMultilevel"/>
    <w:tmpl w:val="E45ADFDC"/>
    <w:lvl w:ilvl="0" w:tplc="0409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50366162"/>
    <w:multiLevelType w:val="hybridMultilevel"/>
    <w:tmpl w:val="3704EFAE"/>
    <w:lvl w:ilvl="0" w:tplc="B07E65D4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505436803">
    <w:abstractNumId w:val="1"/>
  </w:num>
  <w:num w:numId="2" w16cid:durableId="145864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03"/>
    <w:rsid w:val="00030170"/>
    <w:rsid w:val="00036B0E"/>
    <w:rsid w:val="00040876"/>
    <w:rsid w:val="00045587"/>
    <w:rsid w:val="000577BA"/>
    <w:rsid w:val="00074319"/>
    <w:rsid w:val="000B1FA9"/>
    <w:rsid w:val="000C1418"/>
    <w:rsid w:val="000C23E3"/>
    <w:rsid w:val="000E3696"/>
    <w:rsid w:val="00157BE0"/>
    <w:rsid w:val="001A2881"/>
    <w:rsid w:val="001C0736"/>
    <w:rsid w:val="001C75FC"/>
    <w:rsid w:val="001D0FF9"/>
    <w:rsid w:val="001E031B"/>
    <w:rsid w:val="00201466"/>
    <w:rsid w:val="00245B42"/>
    <w:rsid w:val="00251EBB"/>
    <w:rsid w:val="00254EFF"/>
    <w:rsid w:val="00260F67"/>
    <w:rsid w:val="00264639"/>
    <w:rsid w:val="00273766"/>
    <w:rsid w:val="00285A56"/>
    <w:rsid w:val="003027C2"/>
    <w:rsid w:val="00324FB5"/>
    <w:rsid w:val="0034078C"/>
    <w:rsid w:val="0037236C"/>
    <w:rsid w:val="00390E13"/>
    <w:rsid w:val="003E7769"/>
    <w:rsid w:val="003F194F"/>
    <w:rsid w:val="00465A3C"/>
    <w:rsid w:val="004750AB"/>
    <w:rsid w:val="00497500"/>
    <w:rsid w:val="004B11E2"/>
    <w:rsid w:val="004B1FCE"/>
    <w:rsid w:val="004C308F"/>
    <w:rsid w:val="004D14F9"/>
    <w:rsid w:val="004E5974"/>
    <w:rsid w:val="004F020B"/>
    <w:rsid w:val="00500ABC"/>
    <w:rsid w:val="00590301"/>
    <w:rsid w:val="00591E8D"/>
    <w:rsid w:val="00595F80"/>
    <w:rsid w:val="005D5FCB"/>
    <w:rsid w:val="00625004"/>
    <w:rsid w:val="0065650D"/>
    <w:rsid w:val="00685C03"/>
    <w:rsid w:val="006A3A12"/>
    <w:rsid w:val="006A63F4"/>
    <w:rsid w:val="006B34E4"/>
    <w:rsid w:val="006B39D2"/>
    <w:rsid w:val="006E1DCA"/>
    <w:rsid w:val="006E4E58"/>
    <w:rsid w:val="007B4F0B"/>
    <w:rsid w:val="008403B9"/>
    <w:rsid w:val="008736BF"/>
    <w:rsid w:val="00873C8A"/>
    <w:rsid w:val="008E4DCB"/>
    <w:rsid w:val="00913615"/>
    <w:rsid w:val="00990628"/>
    <w:rsid w:val="009C4A7B"/>
    <w:rsid w:val="009C5BFA"/>
    <w:rsid w:val="009D27A5"/>
    <w:rsid w:val="00A05D3D"/>
    <w:rsid w:val="00AB79FF"/>
    <w:rsid w:val="00AE2076"/>
    <w:rsid w:val="00B23651"/>
    <w:rsid w:val="00B77E14"/>
    <w:rsid w:val="00B964C6"/>
    <w:rsid w:val="00BA3373"/>
    <w:rsid w:val="00BB4BA9"/>
    <w:rsid w:val="00BE0471"/>
    <w:rsid w:val="00BF2353"/>
    <w:rsid w:val="00C4111B"/>
    <w:rsid w:val="00C90E50"/>
    <w:rsid w:val="00CC2ABE"/>
    <w:rsid w:val="00DD4B34"/>
    <w:rsid w:val="00DF1035"/>
    <w:rsid w:val="00E22E52"/>
    <w:rsid w:val="00E81CCB"/>
    <w:rsid w:val="00EC1CFC"/>
    <w:rsid w:val="00F01795"/>
    <w:rsid w:val="00F2105E"/>
    <w:rsid w:val="00F33061"/>
    <w:rsid w:val="00F5633B"/>
    <w:rsid w:val="00F75FC4"/>
    <w:rsid w:val="00F76813"/>
    <w:rsid w:val="00F95AA9"/>
    <w:rsid w:val="00F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5C1C5"/>
  <w15:chartTrackingRefBased/>
  <w15:docId w15:val="{9593DEF8-6E54-4BCF-9E45-D1A19BD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3C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/>
    <w:rsid w:val="00685C03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2">
    <w:name w:val="heading 2"/>
    <w:basedOn w:val="a"/>
    <w:next w:val="a"/>
    <w:link w:val="20"/>
    <w:qFormat/>
    <w:rsid w:val="00685C03"/>
    <w:pPr>
      <w:keepNext/>
      <w:outlineLvl w:val="1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3">
    <w:name w:val="heading 3"/>
    <w:basedOn w:val="a"/>
    <w:next w:val="a"/>
    <w:link w:val="30"/>
    <w:qFormat/>
    <w:rsid w:val="00685C03"/>
    <w:pPr>
      <w:keepNext/>
      <w:autoSpaceDE w:val="0"/>
      <w:autoSpaceDN w:val="0"/>
      <w:adjustRightInd w:val="0"/>
      <w:jc w:val="both"/>
      <w:outlineLvl w:val="2"/>
    </w:pPr>
    <w:rPr>
      <w:rFonts w:ascii="Angsana New" w:eastAsia="Times New Roman" w:hAnsi="Angsana New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20">
    <w:name w:val="หัวเรื่อง 2 อักขระ"/>
    <w:basedOn w:val="a0"/>
    <w:link w:val="2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30">
    <w:name w:val="หัวเรื่อง 3 อักขระ"/>
    <w:basedOn w:val="a0"/>
    <w:link w:val="3"/>
    <w:rsid w:val="00685C03"/>
    <w:rPr>
      <w:rFonts w:ascii="Angsana New" w:eastAsia="Times New Roman" w:hAnsi="Angsana New" w:cs="Angsana New"/>
      <w:sz w:val="32"/>
      <w:szCs w:val="32"/>
      <w:lang w:val="x-none" w:eastAsia="x-none" w:bidi="th-TH"/>
    </w:rPr>
  </w:style>
  <w:style w:type="paragraph" w:styleId="a3">
    <w:name w:val="header"/>
    <w:basedOn w:val="a"/>
    <w:link w:val="a4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4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6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th-TH"/>
    </w:rPr>
  </w:style>
  <w:style w:type="character" w:styleId="a8">
    <w:name w:val="Hyperlink"/>
    <w:semiHidden/>
    <w:unhideWhenUsed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character" w:customStyle="1" w:styleId="32">
    <w:name w:val="เนื้อความ 3 อักขระ"/>
    <w:basedOn w:val="a0"/>
    <w:link w:val="31"/>
    <w:rsid w:val="001A2881"/>
    <w:rPr>
      <w:rFonts w:ascii="Times New Roman" w:eastAsia="Times New Roman" w:hAnsi="Times New Roman" w:cs="Angsana New"/>
      <w:sz w:val="16"/>
      <w:szCs w:val="20"/>
      <w:lang w:val="x-none" w:eastAsia="x-none" w:bidi="th-TH"/>
    </w:rPr>
  </w:style>
  <w:style w:type="paragraph" w:styleId="a9">
    <w:name w:val="Revision"/>
    <w:hidden/>
    <w:uiPriority w:val="99"/>
    <w:semiHidden/>
    <w:rsid w:val="00254EFF"/>
    <w:pPr>
      <w:spacing w:after="0" w:line="240" w:lineRule="auto"/>
    </w:pPr>
    <w:rPr>
      <w:rFonts w:ascii="EucrosiaUPC" w:eastAsia="Cordia New" w:hAnsi="EucrosiaUPC" w:cs="Angsana New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8851A02ABB4B8541A9AD0F27FD83" ma:contentTypeVersion="19" ma:contentTypeDescription="Create a new document." ma:contentTypeScope="" ma:versionID="ce3e2ea2ed813a7282b19fcdd74e3725">
  <xsd:schema xmlns:xsd="http://www.w3.org/2001/XMLSchema" xmlns:xs="http://www.w3.org/2001/XMLSchema" xmlns:p="http://schemas.microsoft.com/office/2006/metadata/properties" xmlns:ns2="7b5965d6-91b1-43ba-8555-f7aeea0af2eb" xmlns:ns3="c3fdba3c-ae7d-4480-82a0-ef19af986b2d" targetNamespace="http://schemas.microsoft.com/office/2006/metadata/properties" ma:root="true" ma:fieldsID="060c60fe7bd5a2d477169d47e2dcb123" ns2:_="" ns3:_="">
    <xsd:import namespace="7b5965d6-91b1-43ba-8555-f7aeea0af2eb"/>
    <xsd:import namespace="c3fdba3c-ae7d-4480-82a0-ef19af98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65d6-91b1-43ba-8555-f7aeea0af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436dac-ab56-4331-befc-59edd3f09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viewer" ma:index="26" nillable="true" ma:displayName="Reviewer" ma:description="เลือก reviewer เพื่อส่ง" ma:format="Dropdown" ma:list="b1104ac8-d536-480d-85b3-b647a55dbd93" ma:internalName="Review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ba3c-ae7d-4480-82a0-ef19af986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d3ebeed-0691-49a5-ba8e-e194c7b11af7}" ma:internalName="TaxCatchAll" ma:showField="CatchAllData" ma:web="c3fdba3c-ae7d-4480-82a0-ef19af98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5965d6-91b1-43ba-8555-f7aeea0af2eb" xsi:nil="true"/>
    <lcf76f155ced4ddcb4097134ff3c332f xmlns="7b5965d6-91b1-43ba-8555-f7aeea0af2eb">
      <Terms xmlns="http://schemas.microsoft.com/office/infopath/2007/PartnerControls"/>
    </lcf76f155ced4ddcb4097134ff3c332f>
    <TaxCatchAll xmlns="c3fdba3c-ae7d-4480-82a0-ef19af986b2d" xsi:nil="true"/>
    <Reviewer xmlns="7b5965d6-91b1-43ba-8555-f7aeea0af2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C53B8-F6EF-40AF-8B1B-265E59441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65d6-91b1-43ba-8555-f7aeea0af2eb"/>
    <ds:schemaRef ds:uri="c3fdba3c-ae7d-4480-82a0-ef19af98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D2D27-1996-42E3-98C6-C41A00BD708A}">
  <ds:schemaRefs>
    <ds:schemaRef ds:uri="http://schemas.microsoft.com/office/2006/metadata/properties"/>
    <ds:schemaRef ds:uri="http://schemas.microsoft.com/office/infopath/2007/PartnerControls"/>
    <ds:schemaRef ds:uri="7b5965d6-91b1-43ba-8555-f7aeea0af2eb"/>
    <ds:schemaRef ds:uri="c3fdba3c-ae7d-4480-82a0-ef19af986b2d"/>
  </ds:schemaRefs>
</ds:datastoreItem>
</file>

<file path=customXml/itemProps3.xml><?xml version="1.0" encoding="utf-8"?>
<ds:datastoreItem xmlns:ds="http://schemas.openxmlformats.org/officeDocument/2006/customXml" ds:itemID="{17DEC464-DB7C-4F57-B11B-67C899745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นิมิตร มรกต</dc:creator>
  <cp:keywords/>
  <dc:description/>
  <cp:lastModifiedBy>Official CREC Thailand</cp:lastModifiedBy>
  <cp:revision>20</cp:revision>
  <dcterms:created xsi:type="dcterms:W3CDTF">2020-04-18T09:10:00Z</dcterms:created>
  <dcterms:modified xsi:type="dcterms:W3CDTF">2024-08-02T06:47:00Z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