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59C1AC" w14:textId="77777777" w:rsidR="004B1A8A" w:rsidRDefault="004B1A8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000000"/>
          <w:sz w:val="45"/>
          <w:szCs w:val="45"/>
        </w:rPr>
      </w:pPr>
    </w:p>
    <w:p w14:paraId="43AFBA78" w14:textId="31B5A3CD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000000"/>
          <w:sz w:val="45"/>
          <w:szCs w:val="45"/>
        </w:rPr>
      </w:pPr>
      <w:r>
        <w:rPr>
          <w:rFonts w:ascii="Microsoft YaHei" w:eastAsia="Microsoft YaHei" w:hAnsi="Microsoft YaHei" w:cs="Microsoft YaHei"/>
          <w:b/>
          <w:bCs/>
          <w:color w:val="000000"/>
          <w:sz w:val="45"/>
          <w:szCs w:val="45"/>
        </w:rPr>
        <w:t>SFP(BIDI) Optical Transceiver</w:t>
      </w:r>
    </w:p>
    <w:p w14:paraId="479156CC" w14:textId="42CC972F" w:rsidR="00EE349A" w:rsidRDefault="00EE349A" w:rsidP="00EE349A">
      <w:pPr>
        <w:jc w:val="center"/>
        <w:rPr>
          <w:rFonts w:hint="default"/>
        </w:rPr>
      </w:pPr>
      <w:r>
        <w:rPr>
          <w:noProof/>
        </w:rPr>
        <w:drawing>
          <wp:inline distT="0" distB="0" distL="0" distR="0" wp14:anchorId="0B32D512" wp14:editId="41265760">
            <wp:extent cx="3162300" cy="1443659"/>
            <wp:effectExtent l="0" t="0" r="0" b="4445"/>
            <wp:docPr id="1830881095" name="Picture 8" descr="微信图片_20240602205337-Photo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40602205337-Photoro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7" b="14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96" cy="144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BBB5" w14:textId="77777777" w:rsidR="00EE349A" w:rsidRDefault="00EE349A" w:rsidP="00EE349A">
      <w:pPr>
        <w:spacing w:line="400" w:lineRule="exact"/>
        <w:rPr>
          <w:rFonts w:ascii="Segoe UI" w:eastAsia="Segoe UI" w:hAnsi="Segoe UI" w:cs="Segoe UI" w:hint="default"/>
          <w:color w:val="0D0D0D"/>
          <w:sz w:val="24"/>
          <w:szCs w:val="24"/>
          <w:shd w:val="clear" w:color="auto" w:fill="FFFFFF"/>
        </w:rPr>
      </w:pPr>
      <w:r>
        <w:rPr>
          <w:rFonts w:ascii="SimSun" w:hAnsi="SimSun" w:cs="SimSun"/>
          <w:sz w:val="24"/>
          <w:szCs w:val="24"/>
        </w:rPr>
        <w:br/>
      </w:r>
      <w:r>
        <w:rPr>
          <w:rFonts w:ascii="Segoe UI" w:eastAsia="Segoe UI" w:hAnsi="Segoe UI" w:cs="Segoe UI"/>
          <w:color w:val="0D0D0D"/>
          <w:sz w:val="24"/>
          <w:szCs w:val="24"/>
          <w:shd w:val="clear" w:color="auto" w:fill="FFFFFF"/>
        </w:rPr>
        <w:t>The SFP optical module is a hot</w:t>
      </w:r>
      <w:r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-plug,</w:t>
      </w:r>
      <w:r>
        <w:rPr>
          <w:rFonts w:ascii="Segoe UI" w:eastAsia="Segoe UI" w:hAnsi="Segoe UI" w:cs="Segoe UI"/>
          <w:color w:val="0D0D0D"/>
          <w:sz w:val="24"/>
          <w:szCs w:val="24"/>
          <w:shd w:val="clear" w:color="auto" w:fill="FFFFFF"/>
        </w:rPr>
        <w:t xml:space="preserve"> small form-factor module, only thumb-sized, supporting SONET, Gigabit Ethernet, Fiber Channel, and other communication standards.</w:t>
      </w:r>
    </w:p>
    <w:p w14:paraId="56E8EF04" w14:textId="77777777" w:rsidR="00EE349A" w:rsidRDefault="00EE349A" w:rsidP="00EE349A">
      <w:pPr>
        <w:spacing w:line="400" w:lineRule="exact"/>
        <w:rPr>
          <w:rFonts w:ascii="Segoe UI" w:eastAsia="Segoe UI" w:hAnsi="Segoe UI" w:cs="Segoe UI" w:hint="default"/>
          <w:color w:val="0D0D0D"/>
          <w:sz w:val="24"/>
          <w:szCs w:val="24"/>
          <w:shd w:val="clear" w:color="auto" w:fill="FFFFFF"/>
        </w:rPr>
      </w:pPr>
    </w:p>
    <w:p w14:paraId="161CE24D" w14:textId="77777777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</w:pPr>
      <w:r>
        <w:rPr>
          <w:rFonts w:ascii="Microsoft YaHei" w:eastAsia="Microsoft YaHei" w:hAnsi="Microsoft YaHei" w:cs="Microsoft YaHei"/>
          <w:b/>
          <w:bCs/>
          <w:color w:val="616776"/>
          <w:sz w:val="45"/>
          <w:szCs w:val="45"/>
          <w:shd w:val="clear" w:color="auto" w:fill="FFFFFF"/>
        </w:rPr>
        <w:t>STANDARDS COMPLIANCE</w:t>
      </w:r>
    </w:p>
    <w:p w14:paraId="6D226BC0" w14:textId="21173FA1" w:rsidR="00EE349A" w:rsidRDefault="00EE349A" w:rsidP="00EE349A">
      <w:pPr>
        <w:widowControl/>
        <w:shd w:val="clear" w:color="auto" w:fill="FFFFFF"/>
        <w:jc w:val="center"/>
        <w:rPr>
          <w:rFonts w:ascii="Microsoft YaHei" w:eastAsia="Microsoft YaHei" w:hAnsi="Microsoft YaHei" w:cs="Microsoft YaHei" w:hint="default"/>
          <w:color w:val="333333"/>
          <w:kern w:val="0"/>
          <w:szCs w:val="21"/>
          <w:shd w:val="clear" w:color="auto" w:fill="FFFFFF"/>
          <w:lang w:bidi="ar"/>
        </w:rPr>
      </w:pPr>
      <w:r>
        <w:rPr>
          <w:rFonts w:ascii="Microsoft YaHei" w:eastAsia="Microsoft YaHei" w:hAnsi="Microsoft YaHei" w:cs="Microsoft YaHei"/>
          <w:noProof/>
          <w:color w:val="333333"/>
          <w:kern w:val="0"/>
          <w:szCs w:val="21"/>
          <w:shd w:val="clear" w:color="auto" w:fill="FFFFFF"/>
          <w:lang w:bidi="ar"/>
        </w:rPr>
        <w:drawing>
          <wp:inline distT="0" distB="0" distL="0" distR="0" wp14:anchorId="3824DC4C" wp14:editId="58146298">
            <wp:extent cx="1009650" cy="1009650"/>
            <wp:effectExtent l="0" t="0" r="0" b="0"/>
            <wp:docPr id="967120645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noProof/>
          <w:color w:val="333333"/>
          <w:kern w:val="0"/>
          <w:szCs w:val="21"/>
          <w:shd w:val="clear" w:color="auto" w:fill="FFFFFF"/>
          <w:lang w:bidi="ar"/>
        </w:rPr>
        <w:drawing>
          <wp:inline distT="0" distB="0" distL="0" distR="0" wp14:anchorId="79241165" wp14:editId="3AB8950D">
            <wp:extent cx="1009650" cy="1009650"/>
            <wp:effectExtent l="0" t="0" r="0" b="0"/>
            <wp:docPr id="1699415833" name="Picture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noProof/>
          <w:color w:val="333333"/>
          <w:kern w:val="0"/>
          <w:szCs w:val="21"/>
          <w:shd w:val="clear" w:color="auto" w:fill="FFFFFF"/>
          <w:lang w:bidi="ar"/>
        </w:rPr>
        <w:drawing>
          <wp:inline distT="0" distB="0" distL="0" distR="0" wp14:anchorId="77BC3BF6" wp14:editId="672E9427">
            <wp:extent cx="1009650" cy="1009650"/>
            <wp:effectExtent l="0" t="0" r="0" b="0"/>
            <wp:docPr id="1896952375" name="Picture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noProof/>
          <w:color w:val="333333"/>
          <w:kern w:val="0"/>
          <w:szCs w:val="21"/>
          <w:shd w:val="clear" w:color="auto" w:fill="FFFFFF"/>
          <w:lang w:bidi="ar"/>
        </w:rPr>
        <w:drawing>
          <wp:inline distT="0" distB="0" distL="0" distR="0" wp14:anchorId="0B553858" wp14:editId="03FADE6B">
            <wp:extent cx="1009650" cy="1009650"/>
            <wp:effectExtent l="0" t="0" r="0" b="0"/>
            <wp:docPr id="820117782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noProof/>
          <w:color w:val="333333"/>
          <w:kern w:val="0"/>
          <w:szCs w:val="21"/>
          <w:shd w:val="clear" w:color="auto" w:fill="FFFFFF"/>
          <w:lang w:bidi="ar"/>
        </w:rPr>
        <w:drawing>
          <wp:inline distT="0" distB="0" distL="0" distR="0" wp14:anchorId="5F5F31B4" wp14:editId="2F488191">
            <wp:extent cx="1009650" cy="1009650"/>
            <wp:effectExtent l="0" t="0" r="0" b="0"/>
            <wp:docPr id="2058636719" name="Picture 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36E8" w14:textId="77777777" w:rsidR="00EE349A" w:rsidRDefault="00EE349A" w:rsidP="00EE349A">
      <w:pPr>
        <w:widowControl/>
        <w:shd w:val="clear" w:color="auto" w:fill="FFFFFF"/>
        <w:jc w:val="center"/>
        <w:rPr>
          <w:rFonts w:ascii="Microsoft YaHei" w:eastAsia="Microsoft YaHei" w:hAnsi="Microsoft YaHei" w:cs="Microsoft YaHei" w:hint="default"/>
          <w:color w:val="333333"/>
          <w:kern w:val="0"/>
          <w:szCs w:val="21"/>
          <w:shd w:val="clear" w:color="auto" w:fill="FFFFFF"/>
          <w:lang w:bidi="ar"/>
        </w:rPr>
      </w:pPr>
    </w:p>
    <w:p w14:paraId="5C8CA567" w14:textId="5E1B0537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</w:pPr>
      <w:r>
        <w:rPr>
          <w:rFonts w:ascii="Microsoft YaHei" w:eastAsia="Microsoft YaHei" w:hAnsi="Microsoft YaHei" w:cs="Microsoft YaHei"/>
          <w:b/>
          <w:bCs/>
          <w:color w:val="616776"/>
          <w:sz w:val="45"/>
          <w:szCs w:val="45"/>
          <w:shd w:val="clear" w:color="auto" w:fill="FFFFFF"/>
        </w:rPr>
        <w:t>SPECIFICATION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2942"/>
        <w:gridCol w:w="7520"/>
      </w:tblGrid>
      <w:tr w:rsidR="00EE349A" w14:paraId="6CF75F78" w14:textId="77777777" w:rsidTr="00E97C42">
        <w:trPr>
          <w:trHeight w:val="330"/>
        </w:trPr>
        <w:tc>
          <w:tcPr>
            <w:tcW w:w="1406" w:type="pct"/>
            <w:tcBorders>
              <w:top w:val="nil"/>
              <w:left w:val="nil"/>
              <w:bottom w:val="single" w:sz="8" w:space="0" w:color="E3E3E3"/>
              <w:right w:val="nil"/>
            </w:tcBorders>
            <w:shd w:val="clear" w:color="auto" w:fill="FFFFFF"/>
            <w:noWrap/>
            <w:vAlign w:val="bottom"/>
          </w:tcPr>
          <w:p w14:paraId="1AB2359D" w14:textId="77777777" w:rsidR="00EE349A" w:rsidRDefault="00EE349A" w:rsidP="00E97C42">
            <w:pPr>
              <w:widowControl/>
              <w:jc w:val="center"/>
              <w:textAlignment w:val="bottom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Specification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E3E3E3"/>
              <w:right w:val="nil"/>
            </w:tcBorders>
            <w:shd w:val="clear" w:color="auto" w:fill="FFFFFF"/>
            <w:noWrap/>
            <w:vAlign w:val="bottom"/>
          </w:tcPr>
          <w:p w14:paraId="41BF8FAB" w14:textId="77777777" w:rsidR="00EE349A" w:rsidRDefault="00EE349A" w:rsidP="00E97C42">
            <w:pPr>
              <w:widowControl/>
              <w:jc w:val="center"/>
              <w:textAlignment w:val="bottom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Details</w:t>
            </w:r>
          </w:p>
        </w:tc>
      </w:tr>
      <w:tr w:rsidR="00EE349A" w14:paraId="4941E7A6" w14:textId="77777777" w:rsidTr="00E97C42">
        <w:trPr>
          <w:trHeight w:val="330"/>
        </w:trPr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9168251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Package Model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F9243DB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SFP (BIDI)</w:t>
            </w:r>
          </w:p>
        </w:tc>
      </w:tr>
      <w:tr w:rsidR="00EE349A" w14:paraId="7EFD1F34" w14:textId="77777777" w:rsidTr="00E97C42">
        <w:trPr>
          <w:trHeight w:val="330"/>
        </w:trPr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0060A2E6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Operating Temperature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65611FF" w14:textId="77777777" w:rsidR="00EE349A" w:rsidRDefault="00EE349A" w:rsidP="00E97C42">
            <w:pPr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0-75℃</w:t>
            </w:r>
          </w:p>
        </w:tc>
      </w:tr>
      <w:tr w:rsidR="00EE349A" w14:paraId="71879570" w14:textId="77777777" w:rsidTr="00E97C42">
        <w:trPr>
          <w:trHeight w:val="330"/>
        </w:trPr>
        <w:tc>
          <w:tcPr>
            <w:tcW w:w="140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4FA3059B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Wavelength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C1AF722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TX1310nm/Rx1550nm</w:t>
            </w:r>
          </w:p>
        </w:tc>
      </w:tr>
      <w:tr w:rsidR="00EE349A" w14:paraId="0308753B" w14:textId="77777777" w:rsidTr="00E97C42">
        <w:trPr>
          <w:trHeight w:val="330"/>
        </w:trPr>
        <w:tc>
          <w:tcPr>
            <w:tcW w:w="1406" w:type="pct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97CCB77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3969615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Tx1550nm/Rx1310nm</w:t>
            </w:r>
          </w:p>
        </w:tc>
      </w:tr>
      <w:tr w:rsidR="00EE349A" w14:paraId="267B0FA5" w14:textId="77777777" w:rsidTr="00E97C42">
        <w:trPr>
          <w:trHeight w:val="330"/>
        </w:trPr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7686047D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Transmission Distance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0E672820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20KM</w:t>
            </w:r>
          </w:p>
        </w:tc>
      </w:tr>
      <w:tr w:rsidR="00EE349A" w14:paraId="3E8A6639" w14:textId="77777777" w:rsidTr="00E97C42">
        <w:trPr>
          <w:trHeight w:val="330"/>
        </w:trPr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5A13F35F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Transmission Rate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A6C79D3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1.25G</w:t>
            </w:r>
          </w:p>
        </w:tc>
      </w:tr>
      <w:tr w:rsidR="00EE349A" w14:paraId="1B5B6B65" w14:textId="77777777" w:rsidTr="00EE349A">
        <w:trPr>
          <w:trHeight w:val="315"/>
        </w:trPr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8078FD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Transport Interface</w:t>
            </w:r>
          </w:p>
        </w:tc>
        <w:tc>
          <w:tcPr>
            <w:tcW w:w="3593" w:type="pct"/>
            <w:tcBorders>
              <w:top w:val="nil"/>
              <w:left w:val="single" w:sz="8" w:space="0" w:color="E3E3E3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1AE6B6A" w14:textId="77777777" w:rsidR="00EE349A" w:rsidRDefault="00EE349A" w:rsidP="00E97C42">
            <w:pPr>
              <w:widowControl/>
              <w:jc w:val="left"/>
              <w:textAlignment w:val="center"/>
              <w:rPr>
                <w:rFonts w:ascii="Segoe UI" w:eastAsia="Segoe UI" w:hAnsi="Segoe UI" w:cs="Segoe UI" w:hint="default"/>
                <w:color w:val="0D0D0D"/>
                <w:szCs w:val="21"/>
              </w:rPr>
            </w:pPr>
            <w:r>
              <w:rPr>
                <w:rFonts w:ascii="Segoe UI" w:eastAsia="Segoe UI" w:hAnsi="Segoe UI" w:cs="Segoe UI" w:hint="default"/>
                <w:color w:val="0D0D0D"/>
                <w:kern w:val="0"/>
                <w:szCs w:val="21"/>
                <w:lang w:bidi="ar"/>
              </w:rPr>
              <w:t>LC SX</w:t>
            </w:r>
          </w:p>
        </w:tc>
      </w:tr>
    </w:tbl>
    <w:p w14:paraId="45EE32AE" w14:textId="77777777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</w:pPr>
    </w:p>
    <w:p w14:paraId="1FAA826C" w14:textId="77777777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</w:pPr>
    </w:p>
    <w:p w14:paraId="617B4698" w14:textId="49B735B8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</w:pPr>
      <w:r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  <w:t xml:space="preserve">ELECTRICAL </w:t>
      </w:r>
      <w:r>
        <w:rPr>
          <w:rFonts w:ascii="Microsoft YaHei" w:eastAsia="Microsoft YaHei" w:hAnsi="Microsoft YaHei" w:cs="Microsoft YaHei"/>
          <w:b/>
          <w:bCs/>
          <w:color w:val="616776"/>
          <w:sz w:val="45"/>
          <w:szCs w:val="45"/>
          <w:shd w:val="clear" w:color="auto" w:fill="FFFFFF"/>
        </w:rPr>
        <w:t>C</w:t>
      </w:r>
      <w:r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  <w:t>HARACTERISTICS</w:t>
      </w:r>
    </w:p>
    <w:p w14:paraId="397DBBF1" w14:textId="77777777" w:rsidR="00EE349A" w:rsidRDefault="00EE349A" w:rsidP="00EE349A">
      <w:pPr>
        <w:jc w:val="center"/>
        <w:rPr>
          <w:rFonts w:hint="default"/>
        </w:rPr>
      </w:pPr>
    </w:p>
    <w:p w14:paraId="1D33C9C7" w14:textId="5E87CB40" w:rsidR="00EE349A" w:rsidRDefault="00EE349A" w:rsidP="00EE349A">
      <w:pPr>
        <w:jc w:val="center"/>
        <w:rPr>
          <w:rFonts w:hint="default"/>
        </w:rPr>
      </w:pPr>
      <w:r>
        <w:rPr>
          <w:noProof/>
        </w:rPr>
        <w:drawing>
          <wp:inline distT="0" distB="0" distL="0" distR="0" wp14:anchorId="6202A6E6" wp14:editId="0432F3D6">
            <wp:extent cx="5529859" cy="2438400"/>
            <wp:effectExtent l="0" t="0" r="0" b="0"/>
            <wp:docPr id="1907787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11" cy="245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97BB" w14:textId="77777777" w:rsidR="00EE349A" w:rsidRDefault="00EE349A" w:rsidP="00EE349A">
      <w:pPr>
        <w:jc w:val="center"/>
        <w:rPr>
          <w:rFonts w:hint="default"/>
        </w:rPr>
      </w:pPr>
    </w:p>
    <w:p w14:paraId="6B59C2DD" w14:textId="77777777" w:rsidR="00EE349A" w:rsidRDefault="00EE349A" w:rsidP="00EE349A">
      <w:pPr>
        <w:widowControl/>
        <w:shd w:val="clear" w:color="auto" w:fill="FFFFFF"/>
        <w:spacing w:line="15" w:lineRule="atLeast"/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</w:rPr>
      </w:pPr>
      <w:r>
        <w:rPr>
          <w:rFonts w:ascii="Microsoft YaHei" w:eastAsia="Microsoft YaHei" w:hAnsi="Microsoft YaHei" w:cs="Microsoft YaHei"/>
          <w:b/>
          <w:bCs/>
          <w:color w:val="616776"/>
          <w:kern w:val="0"/>
          <w:sz w:val="45"/>
          <w:szCs w:val="45"/>
          <w:shd w:val="clear" w:color="auto" w:fill="FFFFFF"/>
          <w:lang w:bidi="ar"/>
        </w:rPr>
        <w:t>COMPATIBLE BRANDS</w:t>
      </w:r>
    </w:p>
    <w:p w14:paraId="6D9581A2" w14:textId="34C6A769" w:rsidR="00EE349A" w:rsidRDefault="00EE349A" w:rsidP="00EE349A">
      <w:pPr>
        <w:jc w:val="center"/>
        <w:rPr>
          <w:rFonts w:ascii="Microsoft YaHei" w:eastAsia="Microsoft YaHei" w:hAnsi="Microsoft YaHei" w:cs="Microsoft YaHei" w:hint="default"/>
          <w:b/>
          <w:bCs/>
          <w:color w:val="616776"/>
          <w:sz w:val="45"/>
          <w:szCs w:val="45"/>
          <w:shd w:val="clear" w:color="auto" w:fill="FFFFFF"/>
        </w:rPr>
      </w:pPr>
      <w:r>
        <w:rPr>
          <w:noProof/>
        </w:rPr>
        <w:drawing>
          <wp:inline distT="0" distB="0" distL="0" distR="0" wp14:anchorId="1AC99D99" wp14:editId="12467A18">
            <wp:extent cx="6638925" cy="3543300"/>
            <wp:effectExtent l="0" t="0" r="9525" b="0"/>
            <wp:docPr id="411050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C83B" w14:textId="579ACFFD" w:rsidR="00C95060" w:rsidRPr="00EE349A" w:rsidRDefault="00C95060" w:rsidP="00EE349A">
      <w:pPr>
        <w:rPr>
          <w:rFonts w:ascii="Microsoft YaHei" w:eastAsia="Microsoft YaHei" w:hAnsi="Microsoft YaHei" w:cs="Microsoft YaHei" w:hint="default"/>
          <w:b/>
          <w:bCs/>
          <w:color w:val="000000"/>
          <w:sz w:val="45"/>
          <w:szCs w:val="45"/>
        </w:rPr>
      </w:pPr>
    </w:p>
    <w:sectPr w:rsidR="00C95060" w:rsidRPr="00EE349A" w:rsidSect="001F7E36">
      <w:headerReference w:type="default" r:id="rId15"/>
      <w:footerReference w:type="default" r:id="rId16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5F73" w14:textId="77777777" w:rsidR="006120B4" w:rsidRDefault="006120B4">
      <w:pPr>
        <w:rPr>
          <w:rFonts w:hint="default"/>
        </w:rPr>
      </w:pPr>
      <w:r>
        <w:separator/>
      </w:r>
    </w:p>
  </w:endnote>
  <w:endnote w:type="continuationSeparator" w:id="0">
    <w:p w14:paraId="4CE3F11F" w14:textId="77777777" w:rsidR="006120B4" w:rsidRDefault="006120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1B6E" w14:textId="6D1657C2" w:rsidR="001F7E36" w:rsidRDefault="002F2115">
    <w:pPr>
      <w:pStyle w:val="Footer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8FED5A6" wp14:editId="3EA9B2EF">
              <wp:simplePos x="0" y="0"/>
              <wp:positionH relativeFrom="column">
                <wp:posOffset>1183640</wp:posOffset>
              </wp:positionH>
              <wp:positionV relativeFrom="paragraph">
                <wp:posOffset>116840</wp:posOffset>
              </wp:positionV>
              <wp:extent cx="7668260" cy="156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826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51B3B" w14:textId="77777777" w:rsidR="001F7E36" w:rsidRPr="001F7E36" w:rsidRDefault="001F7E36" w:rsidP="001F7E36">
                          <w:pPr>
                            <w:pStyle w:val="NoSpacing"/>
                            <w:jc w:val="right"/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I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nnovation 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Q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ualital 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Tech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nology Co.,Ltd</w:t>
                          </w:r>
                        </w:p>
                        <w:p w14:paraId="4592830C" w14:textId="77777777" w:rsidR="001F7E36" w:rsidRPr="001F7E36" w:rsidRDefault="001F7E36" w:rsidP="001F7E36">
                          <w:pPr>
                            <w:pStyle w:val="NoSpacing"/>
                            <w:jc w:val="right"/>
                            <w:rPr>
                              <w:rFonts w:ascii="Anakotmai Medium" w:hAnsi="Anakotmai Medium" w:cs="Anakotmai Medium"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143 Soi Nonthaburi 8 Bangkrasor Mueang Nonthaburi 11000 Tel. 02-000-0773, 064-251-9426</w:t>
                          </w:r>
                        </w:p>
                        <w:p w14:paraId="1D7A255A" w14:textId="667950FE" w:rsidR="001F7E36" w:rsidRPr="001F7E36" w:rsidRDefault="001F7E36" w:rsidP="001F7E36">
                          <w:pPr>
                            <w:pStyle w:val="Footer"/>
                            <w:jc w:val="center"/>
                            <w:rPr>
                              <w:rFonts w:ascii="Anakotmai Medium" w:hAnsi="Anakotmai Medium" w:cs="Anakotmai Medium" w:hint="default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D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2pt;margin-top:9.2pt;width:603.8pt;height:123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" filled="f" stroked="f">
              <v:textbox style="mso-fit-shape-to-text:t">
                <w:txbxContent>
                  <w:p w14:paraId="57251B3B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I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nnovation 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Q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ualital 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Tech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nology Co.,Ltd</w:t>
                    </w:r>
                  </w:p>
                  <w:p w14:paraId="4592830C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Anakotmai Medium" w:hAnsi="Anakotmai Medium" w:cs="Anakotmai Medium"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143 Soi Nonthaburi 8 Bangkrasor Mueang Nonthaburi 11000 Tel. 02-000-0773, 064-251-9426</w:t>
                    </w:r>
                  </w:p>
                  <w:p w14:paraId="1D7A255A" w14:textId="667950FE" w:rsidR="001F7E36" w:rsidRPr="001F7E36" w:rsidRDefault="001F7E36" w:rsidP="001F7E36">
                    <w:pPr>
                      <w:pStyle w:val="Footer"/>
                      <w:jc w:val="center"/>
                      <w:rPr>
                        <w:rFonts w:ascii="Anakotmai Medium" w:hAnsi="Anakotmai Medium" w:cs="Anakotmai Medium" w:hint="default"/>
                        <w:noProof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730944" behindDoc="1" locked="0" layoutInCell="1" allowOverlap="1" wp14:anchorId="6038CD33" wp14:editId="71125A84">
          <wp:simplePos x="0" y="0"/>
          <wp:positionH relativeFrom="page">
            <wp:posOffset>-123825</wp:posOffset>
          </wp:positionH>
          <wp:positionV relativeFrom="page">
            <wp:posOffset>9122410</wp:posOffset>
          </wp:positionV>
          <wp:extent cx="7668260" cy="1562100"/>
          <wp:effectExtent l="0" t="0" r="8890" b="0"/>
          <wp:wrapNone/>
          <wp:docPr id="13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7238" w14:textId="77777777" w:rsidR="006120B4" w:rsidRDefault="006120B4">
      <w:pPr>
        <w:rPr>
          <w:rFonts w:hint="default"/>
        </w:rPr>
      </w:pPr>
      <w:r>
        <w:separator/>
      </w:r>
    </w:p>
  </w:footnote>
  <w:footnote w:type="continuationSeparator" w:id="0">
    <w:p w14:paraId="49AC8FDA" w14:textId="77777777" w:rsidR="006120B4" w:rsidRDefault="006120B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7B31" w14:textId="10C367FB" w:rsidR="00C95060" w:rsidRDefault="001F7E36" w:rsidP="001F7E36">
    <w:pPr>
      <w:pStyle w:val="Header"/>
      <w:pBdr>
        <w:bottom w:val="none" w:sz="0" w:space="0" w:color="auto"/>
      </w:pBdr>
      <w:tabs>
        <w:tab w:val="clear" w:pos="4153"/>
        <w:tab w:val="clear" w:pos="8306"/>
        <w:tab w:val="left" w:pos="8880"/>
      </w:tabs>
      <w:jc w:val="both"/>
      <w:rPr>
        <w:rFonts w:hint="default"/>
      </w:rPr>
    </w:pPr>
    <w:r w:rsidRPr="001F7E36">
      <w:rPr>
        <w:noProof/>
      </w:rPr>
      <w:drawing>
        <wp:anchor distT="0" distB="0" distL="114300" distR="114300" simplePos="0" relativeHeight="251633664" behindDoc="0" locked="0" layoutInCell="1" allowOverlap="1" wp14:anchorId="78846ED2" wp14:editId="3BE63B7F">
          <wp:simplePos x="0" y="0"/>
          <wp:positionH relativeFrom="page">
            <wp:posOffset>71120</wp:posOffset>
          </wp:positionH>
          <wp:positionV relativeFrom="page">
            <wp:posOffset>-2540</wp:posOffset>
          </wp:positionV>
          <wp:extent cx="1163320" cy="822325"/>
          <wp:effectExtent l="0" t="0" r="0" b="0"/>
          <wp:wrapNone/>
          <wp:docPr id="11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E36">
      <w:rPr>
        <w:noProof/>
      </w:rPr>
      <w:drawing>
        <wp:anchor distT="0" distB="0" distL="114300" distR="114300" simplePos="0" relativeHeight="251700224" behindDoc="1" locked="0" layoutInCell="1" allowOverlap="1" wp14:anchorId="08876949" wp14:editId="577F5E7D">
          <wp:simplePos x="0" y="0"/>
          <wp:positionH relativeFrom="page">
            <wp:posOffset>0</wp:posOffset>
          </wp:positionH>
          <wp:positionV relativeFrom="page">
            <wp:posOffset>189865</wp:posOffset>
          </wp:positionV>
          <wp:extent cx="7600315" cy="1896745"/>
          <wp:effectExtent l="0" t="0" r="635" b="0"/>
          <wp:wrapNone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51410"/>
    <w:multiLevelType w:val="multilevel"/>
    <w:tmpl w:val="7E851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u w:val="none"/>
      </w:rPr>
    </w:lvl>
  </w:abstractNum>
  <w:num w:numId="1" w16cid:durableId="15073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lNGQwYjE4Zjg0OWUzYzJiNjBiOWUzOTVjYzdiNGEifQ=="/>
  </w:docVars>
  <w:rsids>
    <w:rsidRoot w:val="00172A27"/>
    <w:rsid w:val="00001CD3"/>
    <w:rsid w:val="00172A27"/>
    <w:rsid w:val="001F7E36"/>
    <w:rsid w:val="002F2115"/>
    <w:rsid w:val="0039484C"/>
    <w:rsid w:val="00493729"/>
    <w:rsid w:val="004B1A8A"/>
    <w:rsid w:val="006120B4"/>
    <w:rsid w:val="007A63EB"/>
    <w:rsid w:val="00BC35FC"/>
    <w:rsid w:val="00C95060"/>
    <w:rsid w:val="00E46AD9"/>
    <w:rsid w:val="00EE349A"/>
    <w:rsid w:val="00F11122"/>
    <w:rsid w:val="47DF5CA4"/>
    <w:rsid w:val="64280BE7"/>
    <w:rsid w:val="77B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A0DD84"/>
  <w15:docId w15:val="{37E6E9FD-9A9C-4255-A1A1-E278DA8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header" w:uiPriority="99" w:unhideWhenUsed="1" w:qFormat="1"/>
    <w:lsdException w:name="footer" w:uiPriority="99" w:unhideWhenUsed="1"/>
    <w:lsdException w:name="caption" w:locked="1" w:semiHidden="1" w:unhideWhenUsed="1" w:qFormat="1"/>
    <w:lsdException w:name="Title" w:locked="1" w:semiHidden="1" w:unhideWhenUsed="1" w:qFormat="1"/>
    <w:lsdException w:name="Default Paragraph Font" w:uiPriority="99" w:unhideWhenUsed="1"/>
    <w:lsdException w:name="Subtitle" w:locked="1" w:qFormat="1"/>
    <w:lsdException w:name="Hyperlink" w:uiPriority="99" w:unhideWhenUsed="1"/>
    <w:lsdException w:name="Strong" w:uiPriority="99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pPr>
      <w:widowControl w:val="0"/>
      <w:jc w:val="both"/>
    </w:pPr>
    <w:rPr>
      <w:rFonts w:ascii="Calibri" w:hAnsi="Calibri" w:hint="eastAsia"/>
      <w:kern w:val="2"/>
      <w:sz w:val="21"/>
      <w:szCs w:val="22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SimSun" w:hAnsi="SimSun" w:cs="SimSun"/>
      <w:sz w:val="24"/>
      <w:szCs w:val="24"/>
    </w:rPr>
  </w:style>
  <w:style w:type="character" w:styleId="Strong">
    <w:name w:val="Strong"/>
    <w:basedOn w:val="DefaultParagraphFont"/>
    <w:uiPriority w:val="99"/>
    <w:unhideWhenUsed/>
    <w:rPr>
      <w:rFonts w:cs="Times New Roman" w:hint="defaul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99"/>
    <w:unhideWhenUsed/>
    <w:pPr>
      <w:ind w:firstLineChars="200" w:firstLine="420"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color w:val="000000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 w:hint="default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unhideWhenUsed/>
    <w:qFormat/>
    <w:locked/>
    <w:rPr>
      <w:rFonts w:cs="Times New Roman" w:hint="defaul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unhideWhenUsed/>
    <w:locked/>
    <w:rPr>
      <w:rFonts w:cs="Times New Roman" w:hint="default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unhideWhenUsed/>
    <w:locked/>
    <w:rPr>
      <w:rFonts w:cs="Times New Roman" w:hint="default"/>
      <w:b/>
      <w:sz w:val="28"/>
      <w:szCs w:val="28"/>
    </w:rPr>
  </w:style>
  <w:style w:type="paragraph" w:styleId="NoSpacing">
    <w:name w:val="No Spacing"/>
    <w:uiPriority w:val="1"/>
    <w:qFormat/>
    <w:rsid w:val="001F7E36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2024-06-04T06:46:00Z</dcterms:created>
  <dcterms:modified xsi:type="dcterms:W3CDTF">2024-06-04T09:05:00Z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800FAFC7AD8140B8BDBC350CB2C70A50_13</vt:lpwstr>
  </property>
</Properties>
</file>