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FFACC" w14:textId="796C57A9" w:rsidR="002A449D" w:rsidRPr="00A462B1" w:rsidRDefault="00045195" w:rsidP="00045195">
      <w:pPr>
        <w:pStyle w:val="Default"/>
        <w:spacing w:before="240"/>
        <w:rPr>
          <w:rFonts w:ascii="Times New Roman" w:hAnsi="Times New Roman" w:cs="Times New Roman"/>
          <w:b/>
          <w:bCs/>
          <w:color w:val="auto"/>
          <w:sz w:val="20"/>
          <w:szCs w:val="20"/>
        </w:rPr>
      </w:pPr>
      <w:r w:rsidRPr="00A462B1">
        <w:rPr>
          <w:rFonts w:ascii="Times New Roman" w:hAnsi="Times New Roman" w:cs="Times New Roman"/>
          <w:b/>
          <w:bCs/>
          <w:noProof/>
          <w:color w:val="auto"/>
          <w:sz w:val="20"/>
          <w:szCs w:val="20"/>
        </w:rPr>
        <w:drawing>
          <wp:anchor distT="0" distB="0" distL="114300" distR="114300" simplePos="0" relativeHeight="251658240" behindDoc="1" locked="0" layoutInCell="1" allowOverlap="1" wp14:anchorId="6D02091C" wp14:editId="04B35857">
            <wp:simplePos x="0" y="0"/>
            <wp:positionH relativeFrom="column">
              <wp:posOffset>-78105</wp:posOffset>
            </wp:positionH>
            <wp:positionV relativeFrom="paragraph">
              <wp:posOffset>-58420</wp:posOffset>
            </wp:positionV>
            <wp:extent cx="879475" cy="888365"/>
            <wp:effectExtent l="0" t="0" r="0" b="6985"/>
            <wp:wrapThrough wrapText="bothSides">
              <wp:wrapPolygon edited="0">
                <wp:start x="6550" y="0"/>
                <wp:lineTo x="3743" y="1390"/>
                <wp:lineTo x="0" y="5558"/>
                <wp:lineTo x="0" y="16212"/>
                <wp:lineTo x="5147" y="21307"/>
                <wp:lineTo x="6550" y="21307"/>
                <wp:lineTo x="14504" y="21307"/>
                <wp:lineTo x="15908" y="21307"/>
                <wp:lineTo x="21054" y="16212"/>
                <wp:lineTo x="21054" y="5558"/>
                <wp:lineTo x="17311" y="1390"/>
                <wp:lineTo x="14504" y="0"/>
                <wp:lineTo x="6550" y="0"/>
              </wp:wrapPolygon>
            </wp:wrapThrough>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888365"/>
                    </a:xfrm>
                    <a:prstGeom prst="rect">
                      <a:avLst/>
                    </a:prstGeom>
                  </pic:spPr>
                </pic:pic>
              </a:graphicData>
            </a:graphic>
            <wp14:sizeRelH relativeFrom="page">
              <wp14:pctWidth>0</wp14:pctWidth>
            </wp14:sizeRelH>
            <wp14:sizeRelV relativeFrom="page">
              <wp14:pctHeight>0</wp14:pctHeight>
            </wp14:sizeRelV>
          </wp:anchor>
        </w:drawing>
      </w:r>
      <w:r w:rsidR="005F4587" w:rsidRPr="00A462B1">
        <w:rPr>
          <w:rFonts w:ascii="Times New Roman" w:hAnsi="Times New Roman" w:cs="Times New Roman"/>
          <w:b/>
          <w:bCs/>
          <w:color w:val="auto"/>
          <w:sz w:val="20"/>
          <w:szCs w:val="20"/>
        </w:rPr>
        <w:t>Course Syllabus</w:t>
      </w:r>
    </w:p>
    <w:p w14:paraId="28C54AB0" w14:textId="2FDD7D35" w:rsidR="002069DB" w:rsidRPr="00A462B1" w:rsidRDefault="009335F2" w:rsidP="00045195">
      <w:pPr>
        <w:spacing w:after="0" w:line="240" w:lineRule="auto"/>
        <w:ind w:right="-329"/>
        <w:rPr>
          <w:rFonts w:ascii="Times New Roman" w:eastAsia="Cordia New" w:hAnsi="Times New Roman" w:cs="Times New Roman"/>
          <w:sz w:val="20"/>
          <w:szCs w:val="20"/>
        </w:rPr>
      </w:pPr>
      <w:r>
        <w:rPr>
          <w:rFonts w:ascii="Times New Roman" w:eastAsia="Cordia New" w:hAnsi="Times New Roman" w:cs="Times New Roman"/>
          <w:b/>
          <w:bCs/>
          <w:sz w:val="20"/>
          <w:szCs w:val="20"/>
        </w:rPr>
        <w:t>SPD</w:t>
      </w:r>
      <w:r w:rsidRPr="009335F2">
        <w:rPr>
          <w:rFonts w:ascii="Times New Roman" w:eastAsia="Cordia New" w:hAnsi="Times New Roman" w:cs="Times New Roman"/>
          <w:b/>
          <w:bCs/>
          <w:sz w:val="20"/>
          <w:szCs w:val="20"/>
        </w:rPr>
        <w:t>314 Welfare Policies &amp; Development in</w:t>
      </w:r>
      <w:r>
        <w:rPr>
          <w:rFonts w:ascii="Times New Roman" w:eastAsia="Cordia New" w:hAnsi="Times New Roman" w:cs="Times New Roman"/>
          <w:b/>
          <w:bCs/>
          <w:sz w:val="20"/>
          <w:szCs w:val="20"/>
        </w:rPr>
        <w:t xml:space="preserve"> ASEAN</w:t>
      </w:r>
      <w:r w:rsidRPr="009335F2">
        <w:rPr>
          <w:rFonts w:ascii="Times New Roman" w:eastAsia="Cordia New" w:hAnsi="Times New Roman" w:cs="Times New Roman"/>
          <w:b/>
          <w:bCs/>
          <w:sz w:val="20"/>
          <w:szCs w:val="20"/>
        </w:rPr>
        <w:t xml:space="preserve"> </w:t>
      </w:r>
      <w:r w:rsidR="002A449D" w:rsidRPr="00A462B1">
        <w:rPr>
          <w:rFonts w:ascii="Times New Roman" w:eastAsia="Cordia New" w:hAnsi="Times New Roman" w:cs="Times New Roman"/>
          <w:b/>
          <w:bCs/>
          <w:sz w:val="20"/>
          <w:szCs w:val="20"/>
          <w:cs/>
        </w:rPr>
        <w:t>(</w:t>
      </w:r>
      <w:r w:rsidR="00AC424F">
        <w:rPr>
          <w:rFonts w:ascii="Times New Roman" w:eastAsia="Cordia New" w:hAnsi="Times New Roman" w:cs="Times New Roman"/>
          <w:b/>
          <w:bCs/>
          <w:sz w:val="20"/>
          <w:szCs w:val="20"/>
        </w:rPr>
        <w:t>2</w:t>
      </w:r>
      <w:r w:rsidR="00045195" w:rsidRPr="00A462B1">
        <w:rPr>
          <w:rFonts w:ascii="Times New Roman" w:eastAsia="Cordia New" w:hAnsi="Times New Roman" w:cs="Times New Roman"/>
          <w:b/>
          <w:bCs/>
          <w:sz w:val="20"/>
          <w:szCs w:val="20"/>
          <w:cs/>
        </w:rPr>
        <w:t>/</w:t>
      </w:r>
      <w:r w:rsidR="00AC424F">
        <w:rPr>
          <w:rFonts w:ascii="Times New Roman" w:eastAsia="Cordia New" w:hAnsi="Times New Roman" w:cs="Times New Roman"/>
          <w:b/>
          <w:bCs/>
          <w:sz w:val="20"/>
          <w:szCs w:val="20"/>
        </w:rPr>
        <w:t>2</w:t>
      </w:r>
      <w:r w:rsidR="003A2AA3">
        <w:rPr>
          <w:rFonts w:ascii="Times New Roman" w:eastAsia="Cordia New" w:hAnsi="Times New Roman" w:cs="Times New Roman"/>
          <w:b/>
          <w:bCs/>
          <w:sz w:val="20"/>
          <w:szCs w:val="20"/>
        </w:rPr>
        <w:t>018</w:t>
      </w:r>
      <w:r w:rsidR="002A449D" w:rsidRPr="00A462B1">
        <w:rPr>
          <w:rFonts w:ascii="Times New Roman" w:eastAsia="Cordia New" w:hAnsi="Times New Roman" w:cs="Times New Roman"/>
          <w:b/>
          <w:bCs/>
          <w:sz w:val="20"/>
          <w:szCs w:val="20"/>
        </w:rPr>
        <w:t>)</w:t>
      </w:r>
    </w:p>
    <w:p w14:paraId="33CF0EF7" w14:textId="7254FBE4" w:rsidR="00DC0747" w:rsidRPr="00A462B1" w:rsidRDefault="00A462B1" w:rsidP="00045195">
      <w:pPr>
        <w:pBdr>
          <w:bottom w:val="single" w:sz="12" w:space="1" w:color="auto"/>
        </w:pBdr>
        <w:spacing w:after="0" w:line="240" w:lineRule="auto"/>
        <w:ind w:right="-329"/>
        <w:rPr>
          <w:rFonts w:ascii="Times New Roman" w:hAnsi="Times New Roman" w:cs="Times New Roman"/>
          <w:b/>
          <w:bCs/>
          <w:sz w:val="20"/>
          <w:szCs w:val="20"/>
        </w:rPr>
      </w:pPr>
      <w:r w:rsidRPr="00A462B1">
        <w:rPr>
          <w:rFonts w:ascii="Times New Roman" w:hAnsi="Times New Roman" w:cs="Times New Roman"/>
          <w:b/>
          <w:bCs/>
          <w:sz w:val="20"/>
          <w:szCs w:val="20"/>
        </w:rPr>
        <w:t xml:space="preserve">Social Policy and Development International </w:t>
      </w:r>
      <w:proofErr w:type="spellStart"/>
      <w:r w:rsidRPr="00A462B1">
        <w:rPr>
          <w:rFonts w:ascii="Times New Roman" w:hAnsi="Times New Roman" w:cs="Times New Roman"/>
          <w:b/>
          <w:bCs/>
          <w:sz w:val="20"/>
          <w:szCs w:val="20"/>
        </w:rPr>
        <w:t>Programme</w:t>
      </w:r>
      <w:proofErr w:type="spellEnd"/>
    </w:p>
    <w:p w14:paraId="54845F66" w14:textId="3031B797" w:rsidR="00A462B1" w:rsidRPr="00A462B1" w:rsidRDefault="00A462B1" w:rsidP="00045195">
      <w:pPr>
        <w:pBdr>
          <w:bottom w:val="single" w:sz="12" w:space="1" w:color="auto"/>
        </w:pBdr>
        <w:spacing w:after="0" w:line="240" w:lineRule="auto"/>
        <w:ind w:right="-329"/>
        <w:rPr>
          <w:rFonts w:ascii="Times New Roman" w:hAnsi="Times New Roman" w:cs="Times New Roman"/>
          <w:b/>
          <w:bCs/>
          <w:sz w:val="20"/>
          <w:szCs w:val="20"/>
        </w:rPr>
      </w:pPr>
      <w:r w:rsidRPr="00A462B1">
        <w:rPr>
          <w:rFonts w:ascii="Times New Roman" w:hAnsi="Times New Roman" w:cs="Times New Roman"/>
          <w:b/>
          <w:bCs/>
          <w:sz w:val="20"/>
          <w:szCs w:val="20"/>
        </w:rPr>
        <w:t xml:space="preserve">Faculty of Social Administration, </w:t>
      </w:r>
      <w:proofErr w:type="spellStart"/>
      <w:r w:rsidRPr="00A462B1">
        <w:rPr>
          <w:rFonts w:ascii="Times New Roman" w:hAnsi="Times New Roman" w:cs="Times New Roman"/>
          <w:b/>
          <w:bCs/>
          <w:sz w:val="20"/>
          <w:szCs w:val="20"/>
        </w:rPr>
        <w:t>Thammasat</w:t>
      </w:r>
      <w:proofErr w:type="spellEnd"/>
      <w:r w:rsidRPr="00A462B1">
        <w:rPr>
          <w:rFonts w:ascii="Times New Roman" w:hAnsi="Times New Roman" w:cs="Times New Roman"/>
          <w:b/>
          <w:bCs/>
          <w:sz w:val="20"/>
          <w:szCs w:val="20"/>
        </w:rPr>
        <w:t xml:space="preserve"> University (</w:t>
      </w:r>
      <w:proofErr w:type="spellStart"/>
      <w:r w:rsidRPr="00A462B1">
        <w:rPr>
          <w:rFonts w:ascii="Times New Roman" w:hAnsi="Times New Roman" w:cs="Times New Roman"/>
          <w:b/>
          <w:bCs/>
          <w:sz w:val="20"/>
          <w:szCs w:val="20"/>
        </w:rPr>
        <w:t>Tha</w:t>
      </w:r>
      <w:proofErr w:type="spellEnd"/>
      <w:r w:rsidRPr="00A462B1">
        <w:rPr>
          <w:rFonts w:ascii="Times New Roman" w:hAnsi="Times New Roman" w:cs="Times New Roman"/>
          <w:b/>
          <w:bCs/>
          <w:sz w:val="20"/>
          <w:szCs w:val="20"/>
        </w:rPr>
        <w:t xml:space="preserve"> </w:t>
      </w:r>
      <w:proofErr w:type="spellStart"/>
      <w:r w:rsidRPr="00A462B1">
        <w:rPr>
          <w:rFonts w:ascii="Times New Roman" w:hAnsi="Times New Roman" w:cs="Times New Roman"/>
          <w:b/>
          <w:bCs/>
          <w:sz w:val="20"/>
          <w:szCs w:val="20"/>
        </w:rPr>
        <w:t>Prachan</w:t>
      </w:r>
      <w:proofErr w:type="spellEnd"/>
      <w:r w:rsidRPr="00A462B1">
        <w:rPr>
          <w:rFonts w:ascii="Times New Roman" w:hAnsi="Times New Roman" w:cs="Times New Roman"/>
          <w:b/>
          <w:bCs/>
          <w:sz w:val="20"/>
          <w:szCs w:val="20"/>
        </w:rPr>
        <w:t>)</w:t>
      </w:r>
    </w:p>
    <w:p w14:paraId="297DE915" w14:textId="77777777" w:rsidR="005F4587" w:rsidRPr="00A462B1" w:rsidRDefault="005F4587" w:rsidP="009C3E86">
      <w:pPr>
        <w:spacing w:after="0" w:line="240" w:lineRule="auto"/>
        <w:ind w:right="-187"/>
        <w:rPr>
          <w:rFonts w:ascii="Times New Roman" w:eastAsia="Cordia New" w:hAnsi="Times New Roman" w:cs="Times New Roman"/>
          <w:b/>
          <w:bCs/>
          <w:spacing w:val="-6"/>
          <w:sz w:val="20"/>
          <w:szCs w:val="20"/>
        </w:rPr>
      </w:pPr>
    </w:p>
    <w:p w14:paraId="63F767EF" w14:textId="77777777" w:rsidR="00A462B1" w:rsidRDefault="00A462B1" w:rsidP="00875E42">
      <w:pPr>
        <w:spacing w:after="0" w:line="240" w:lineRule="auto"/>
        <w:ind w:left="317" w:hanging="317"/>
        <w:rPr>
          <w:rFonts w:ascii="Times New Roman" w:eastAsia="Cordia New" w:hAnsi="Times New Roman" w:cs="Times New Roman"/>
          <w:b/>
          <w:bCs/>
          <w:spacing w:val="-6"/>
          <w:sz w:val="20"/>
          <w:szCs w:val="20"/>
        </w:rPr>
      </w:pPr>
    </w:p>
    <w:p w14:paraId="255B14FE" w14:textId="77777777" w:rsidR="00A462B1" w:rsidRDefault="00A462B1" w:rsidP="00875E42">
      <w:pPr>
        <w:spacing w:after="0" w:line="240" w:lineRule="auto"/>
        <w:ind w:left="317" w:hanging="317"/>
        <w:rPr>
          <w:rFonts w:ascii="Times New Roman" w:eastAsia="Cordia New" w:hAnsi="Times New Roman" w:cs="Times New Roman"/>
          <w:b/>
          <w:bCs/>
          <w:spacing w:val="-6"/>
          <w:sz w:val="20"/>
          <w:szCs w:val="20"/>
        </w:rPr>
      </w:pPr>
    </w:p>
    <w:p w14:paraId="5E638BD1" w14:textId="378D4006" w:rsidR="002069DB" w:rsidRPr="00A462B1" w:rsidRDefault="009C3E86" w:rsidP="00875E42">
      <w:pPr>
        <w:spacing w:after="0" w:line="240" w:lineRule="auto"/>
        <w:ind w:left="317" w:hanging="317"/>
        <w:rPr>
          <w:rFonts w:ascii="Times New Roman" w:eastAsia="Cordia New" w:hAnsi="Times New Roman" w:cs="Times New Roman"/>
          <w:b/>
          <w:bCs/>
          <w:spacing w:val="-6"/>
          <w:sz w:val="20"/>
          <w:szCs w:val="20"/>
        </w:rPr>
      </w:pPr>
      <w:r w:rsidRPr="00A462B1">
        <w:rPr>
          <w:rFonts w:ascii="Times New Roman" w:eastAsia="Cordia New" w:hAnsi="Times New Roman" w:cs="Times New Roman"/>
          <w:b/>
          <w:bCs/>
          <w:spacing w:val="-6"/>
          <w:sz w:val="20"/>
          <w:szCs w:val="20"/>
        </w:rPr>
        <w:t>1.</w:t>
      </w:r>
      <w:r w:rsidR="0084254B" w:rsidRPr="00A462B1">
        <w:rPr>
          <w:rFonts w:ascii="Times New Roman" w:eastAsia="Cordia New" w:hAnsi="Times New Roman" w:cs="Times New Roman"/>
          <w:b/>
          <w:bCs/>
          <w:spacing w:val="-6"/>
          <w:sz w:val="20"/>
          <w:szCs w:val="20"/>
        </w:rPr>
        <w:t xml:space="preserve">  </w:t>
      </w:r>
      <w:r w:rsidR="002A449D" w:rsidRPr="00A462B1">
        <w:rPr>
          <w:rFonts w:ascii="Times New Roman" w:eastAsia="Cordia New" w:hAnsi="Times New Roman" w:cs="Times New Roman"/>
          <w:b/>
          <w:bCs/>
          <w:spacing w:val="-6"/>
          <w:sz w:val="20"/>
          <w:szCs w:val="20"/>
        </w:rPr>
        <w:t>Lecturer</w:t>
      </w:r>
      <w:r w:rsidR="002A449D" w:rsidRPr="00A462B1">
        <w:rPr>
          <w:rFonts w:ascii="Times New Roman" w:eastAsia="Cordia New" w:hAnsi="Times New Roman" w:cs="Times New Roman"/>
          <w:b/>
          <w:bCs/>
          <w:spacing w:val="-6"/>
          <w:sz w:val="20"/>
          <w:szCs w:val="20"/>
          <w:cs/>
        </w:rPr>
        <w:t xml:space="preserve"> </w:t>
      </w:r>
      <w:r w:rsidR="002A449D" w:rsidRPr="00A462B1">
        <w:rPr>
          <w:rFonts w:ascii="Times New Roman" w:eastAsia="Cordia New" w:hAnsi="Times New Roman" w:cs="Times New Roman"/>
          <w:b/>
          <w:bCs/>
          <w:spacing w:val="-6"/>
          <w:sz w:val="20"/>
          <w:szCs w:val="20"/>
        </w:rPr>
        <w:t>and</w:t>
      </w:r>
      <w:r w:rsidR="005B56D4" w:rsidRPr="00A462B1">
        <w:rPr>
          <w:rFonts w:ascii="Times New Roman" w:eastAsia="Cordia New" w:hAnsi="Times New Roman" w:cs="Times New Roman"/>
          <w:b/>
          <w:bCs/>
          <w:spacing w:val="-6"/>
          <w:sz w:val="20"/>
          <w:szCs w:val="20"/>
        </w:rPr>
        <w:t xml:space="preserve"> </w:t>
      </w:r>
      <w:r w:rsidR="00BE74D9" w:rsidRPr="00A462B1">
        <w:rPr>
          <w:rFonts w:ascii="Times New Roman" w:eastAsia="Cordia New" w:hAnsi="Times New Roman" w:cs="Times New Roman"/>
          <w:b/>
          <w:bCs/>
          <w:spacing w:val="-6"/>
          <w:sz w:val="20"/>
          <w:szCs w:val="20"/>
        </w:rPr>
        <w:t>course a</w:t>
      </w:r>
      <w:r w:rsidR="002A449D" w:rsidRPr="00A462B1">
        <w:rPr>
          <w:rFonts w:ascii="Times New Roman" w:eastAsia="Cordia New" w:hAnsi="Times New Roman" w:cs="Times New Roman"/>
          <w:b/>
          <w:bCs/>
          <w:spacing w:val="-6"/>
          <w:sz w:val="20"/>
          <w:szCs w:val="20"/>
        </w:rPr>
        <w:t>dministrator</w:t>
      </w:r>
      <w:r w:rsidR="005B56D4" w:rsidRPr="00A462B1">
        <w:rPr>
          <w:rFonts w:ascii="Times New Roman" w:eastAsia="Cordia New" w:hAnsi="Times New Roman" w:cs="Times New Roman"/>
          <w:b/>
          <w:bCs/>
          <w:spacing w:val="-6"/>
          <w:sz w:val="20"/>
          <w:szCs w:val="20"/>
        </w:rPr>
        <w:t xml:space="preserve"> with contact information</w:t>
      </w:r>
    </w:p>
    <w:p w14:paraId="2BF7ABD1" w14:textId="0FDBCDF2" w:rsidR="002069DB" w:rsidRPr="005A309F" w:rsidRDefault="005F4587" w:rsidP="00BE74D9">
      <w:pPr>
        <w:tabs>
          <w:tab w:val="left" w:pos="7230"/>
        </w:tabs>
        <w:spacing w:before="60" w:after="0" w:line="240" w:lineRule="auto"/>
        <w:ind w:right="-187" w:firstLine="720"/>
        <w:rPr>
          <w:rFonts w:ascii="Times New Roman" w:hAnsi="Times New Roman" w:cstheme="minorBidi"/>
          <w:sz w:val="20"/>
          <w:szCs w:val="20"/>
          <w:cs/>
        </w:rPr>
      </w:pPr>
      <w:proofErr w:type="gramStart"/>
      <w:r w:rsidRPr="00A462B1">
        <w:rPr>
          <w:rFonts w:ascii="Times New Roman" w:hAnsi="Times New Roman" w:cs="Times New Roman"/>
          <w:sz w:val="20"/>
          <w:szCs w:val="20"/>
        </w:rPr>
        <w:t>1</w:t>
      </w:r>
      <w:r w:rsidR="002A449D" w:rsidRPr="00A462B1">
        <w:rPr>
          <w:rFonts w:ascii="Times New Roman" w:hAnsi="Times New Roman" w:cs="Times New Roman"/>
          <w:sz w:val="20"/>
          <w:szCs w:val="20"/>
          <w:cs/>
        </w:rPr>
        <w:t>.</w:t>
      </w:r>
      <w:r w:rsidR="009C3E86" w:rsidRPr="00A462B1">
        <w:rPr>
          <w:rFonts w:ascii="Times New Roman" w:hAnsi="Times New Roman" w:cs="Times New Roman"/>
          <w:sz w:val="20"/>
          <w:szCs w:val="20"/>
        </w:rPr>
        <w:t>1</w:t>
      </w:r>
      <w:r w:rsidR="002069DB" w:rsidRPr="00A462B1">
        <w:rPr>
          <w:rFonts w:ascii="Times New Roman" w:hAnsi="Times New Roman" w:cs="Times New Roman"/>
          <w:sz w:val="20"/>
          <w:szCs w:val="20"/>
        </w:rPr>
        <w:t xml:space="preserve"> ..</w:t>
      </w:r>
      <w:proofErr w:type="gramEnd"/>
      <w:r w:rsidR="009C1F09">
        <w:rPr>
          <w:rFonts w:ascii="Times New Roman" w:hAnsi="Times New Roman" w:cs="Times New Roman"/>
          <w:sz w:val="20"/>
          <w:szCs w:val="20"/>
        </w:rPr>
        <w:t xml:space="preserve">Dr. </w:t>
      </w:r>
      <w:proofErr w:type="spellStart"/>
      <w:r w:rsidR="009C1F09">
        <w:rPr>
          <w:rFonts w:ascii="Times New Roman" w:hAnsi="Times New Roman" w:cs="Times New Roman"/>
          <w:sz w:val="20"/>
          <w:szCs w:val="20"/>
        </w:rPr>
        <w:t>Boonwara</w:t>
      </w:r>
      <w:proofErr w:type="spellEnd"/>
      <w:r w:rsidR="009C1F09">
        <w:rPr>
          <w:rFonts w:ascii="Times New Roman" w:hAnsi="Times New Roman" w:cs="Times New Roman"/>
          <w:sz w:val="20"/>
          <w:szCs w:val="20"/>
        </w:rPr>
        <w:t xml:space="preserve"> </w:t>
      </w:r>
      <w:proofErr w:type="spellStart"/>
      <w:r w:rsidR="009C1F09">
        <w:rPr>
          <w:rFonts w:ascii="Times New Roman" w:hAnsi="Times New Roman" w:cs="Times New Roman"/>
          <w:sz w:val="20"/>
          <w:szCs w:val="20"/>
        </w:rPr>
        <w:t>Sumano</w:t>
      </w:r>
      <w:proofErr w:type="spellEnd"/>
      <w:r w:rsidR="009C1F09">
        <w:rPr>
          <w:rFonts w:ascii="Times New Roman" w:hAnsi="Times New Roman" w:cs="Times New Roman"/>
          <w:sz w:val="20"/>
          <w:szCs w:val="20"/>
        </w:rPr>
        <w:t xml:space="preserve"> </w:t>
      </w:r>
      <w:proofErr w:type="spellStart"/>
      <w:r w:rsidR="009C1F09">
        <w:rPr>
          <w:rFonts w:ascii="Times New Roman" w:hAnsi="Times New Roman" w:cs="Times New Roman"/>
          <w:sz w:val="20"/>
          <w:szCs w:val="20"/>
        </w:rPr>
        <w:t>Chenphuengpawn</w:t>
      </w:r>
      <w:proofErr w:type="spellEnd"/>
      <w:r w:rsidR="002069DB" w:rsidRPr="00A462B1">
        <w:rPr>
          <w:rFonts w:ascii="Times New Roman" w:hAnsi="Times New Roman" w:cs="Times New Roman"/>
          <w:sz w:val="20"/>
          <w:szCs w:val="20"/>
        </w:rPr>
        <w:t xml:space="preserve">.............. </w:t>
      </w:r>
      <w:r w:rsidR="00BE74D9" w:rsidRPr="00A462B1">
        <w:rPr>
          <w:rFonts w:ascii="Times New Roman" w:eastAsia="Cordia New" w:hAnsi="Times New Roman" w:cs="Times New Roman"/>
          <w:spacing w:val="-6"/>
          <w:sz w:val="20"/>
          <w:szCs w:val="20"/>
        </w:rPr>
        <w:t>L</w:t>
      </w:r>
      <w:r w:rsidR="002A449D" w:rsidRPr="00A462B1">
        <w:rPr>
          <w:rFonts w:ascii="Times New Roman" w:eastAsia="Cordia New" w:hAnsi="Times New Roman" w:cs="Times New Roman"/>
          <w:spacing w:val="-6"/>
          <w:sz w:val="20"/>
          <w:szCs w:val="20"/>
        </w:rPr>
        <w:t>ecturer</w:t>
      </w:r>
      <w:r w:rsidR="00BE74D9" w:rsidRPr="00A462B1">
        <w:rPr>
          <w:rFonts w:ascii="Times New Roman" w:hAnsi="Times New Roman" w:cs="Times New Roman"/>
          <w:sz w:val="20"/>
          <w:szCs w:val="20"/>
          <w:cs/>
        </w:rPr>
        <w:tab/>
      </w:r>
    </w:p>
    <w:p w14:paraId="57873110" w14:textId="6E4D5E05" w:rsidR="00AB40AF" w:rsidRPr="00A462B1" w:rsidRDefault="009C3E86" w:rsidP="00AB40AF">
      <w:pPr>
        <w:spacing w:before="60" w:after="0" w:line="240" w:lineRule="auto"/>
        <w:ind w:right="-187" w:firstLine="720"/>
        <w:rPr>
          <w:rFonts w:ascii="Times New Roman" w:hAnsi="Times New Roman" w:cs="Times New Roman"/>
          <w:spacing w:val="-4"/>
          <w:sz w:val="20"/>
          <w:szCs w:val="20"/>
        </w:rPr>
      </w:pPr>
      <w:r w:rsidRPr="00A462B1">
        <w:rPr>
          <w:rFonts w:ascii="Times New Roman" w:hAnsi="Times New Roman" w:cs="Times New Roman"/>
          <w:spacing w:val="-4"/>
          <w:sz w:val="20"/>
          <w:szCs w:val="20"/>
        </w:rPr>
        <w:t>1.2</w:t>
      </w:r>
      <w:proofErr w:type="gramStart"/>
      <w:r w:rsidR="00BE74D9" w:rsidRPr="00A462B1">
        <w:rPr>
          <w:rFonts w:ascii="Times New Roman" w:hAnsi="Times New Roman" w:cs="Times New Roman"/>
          <w:spacing w:val="-4"/>
          <w:sz w:val="20"/>
          <w:szCs w:val="20"/>
          <w:cs/>
        </w:rPr>
        <w:t>. .........................................................................................</w:t>
      </w:r>
      <w:proofErr w:type="gramEnd"/>
      <w:r w:rsidR="00BE74D9" w:rsidRPr="00A462B1">
        <w:rPr>
          <w:rFonts w:ascii="Times New Roman" w:hAnsi="Times New Roman" w:cs="Times New Roman"/>
          <w:spacing w:val="-4"/>
          <w:sz w:val="20"/>
          <w:szCs w:val="20"/>
          <w:cs/>
        </w:rPr>
        <w:t xml:space="preserve"> </w:t>
      </w:r>
      <w:r w:rsidR="00DC0747" w:rsidRPr="00A462B1">
        <w:rPr>
          <w:rFonts w:ascii="Times New Roman" w:eastAsia="Cordia New" w:hAnsi="Times New Roman" w:cs="Times New Roman"/>
          <w:spacing w:val="-4"/>
          <w:sz w:val="20"/>
          <w:szCs w:val="20"/>
        </w:rPr>
        <w:t>Course</w:t>
      </w:r>
      <w:r w:rsidR="00DC0747" w:rsidRPr="00A462B1">
        <w:rPr>
          <w:rFonts w:ascii="Times New Roman" w:eastAsia="Cordia New" w:hAnsi="Times New Roman" w:cs="Times New Roman"/>
          <w:spacing w:val="-4"/>
          <w:sz w:val="20"/>
          <w:szCs w:val="20"/>
          <w:cs/>
        </w:rPr>
        <w:t xml:space="preserve"> </w:t>
      </w:r>
      <w:r w:rsidR="00BE74D9" w:rsidRPr="00A462B1">
        <w:rPr>
          <w:rFonts w:ascii="Times New Roman" w:eastAsia="Cordia New" w:hAnsi="Times New Roman" w:cs="Times New Roman"/>
          <w:spacing w:val="-4"/>
          <w:sz w:val="20"/>
          <w:szCs w:val="20"/>
        </w:rPr>
        <w:t>a</w:t>
      </w:r>
      <w:r w:rsidR="002A449D" w:rsidRPr="00A462B1">
        <w:rPr>
          <w:rFonts w:ascii="Times New Roman" w:eastAsia="Cordia New" w:hAnsi="Times New Roman" w:cs="Times New Roman"/>
          <w:spacing w:val="-4"/>
          <w:sz w:val="20"/>
          <w:szCs w:val="20"/>
        </w:rPr>
        <w:t>dministrator</w:t>
      </w:r>
    </w:p>
    <w:p w14:paraId="78721F3B" w14:textId="3D9CA857" w:rsidR="00AB40AF" w:rsidRPr="00A462B1" w:rsidRDefault="00A462B1" w:rsidP="00FA6CE7">
      <w:pPr>
        <w:spacing w:before="120" w:after="0" w:line="240" w:lineRule="auto"/>
        <w:rPr>
          <w:rFonts w:ascii="Times New Roman" w:eastAsia="Arial Unicode MS" w:hAnsi="Times New Roman" w:cs="Times New Roman"/>
          <w:sz w:val="20"/>
          <w:szCs w:val="20"/>
        </w:rPr>
      </w:pPr>
      <w:r w:rsidRPr="00A462B1">
        <w:rPr>
          <w:rFonts w:ascii="Times New Roman" w:eastAsia="Arial Unicode MS" w:hAnsi="Times New Roman" w:cs="Times New Roman"/>
          <w:b/>
          <w:bCs/>
          <w:spacing w:val="-4"/>
          <w:sz w:val="20"/>
          <w:szCs w:val="20"/>
          <w:cs/>
        </w:rPr>
        <w:t>2.</w:t>
      </w:r>
      <w:r w:rsidR="0084254B" w:rsidRPr="00A462B1">
        <w:rPr>
          <w:rFonts w:ascii="Times New Roman" w:eastAsia="Arial Unicode MS" w:hAnsi="Times New Roman" w:cs="Times New Roman"/>
          <w:b/>
          <w:bCs/>
          <w:sz w:val="20"/>
          <w:szCs w:val="20"/>
          <w:cs/>
        </w:rPr>
        <w:t xml:space="preserve">  </w:t>
      </w:r>
      <w:r w:rsidR="005F4587" w:rsidRPr="00A462B1">
        <w:rPr>
          <w:rFonts w:ascii="Times New Roman" w:eastAsia="Arial Unicode MS" w:hAnsi="Times New Roman" w:cs="Times New Roman"/>
          <w:b/>
          <w:bCs/>
          <w:sz w:val="20"/>
          <w:szCs w:val="20"/>
        </w:rPr>
        <w:t>Date and Time</w:t>
      </w:r>
      <w:r w:rsidR="00BE74D9" w:rsidRPr="00A462B1">
        <w:rPr>
          <w:rFonts w:ascii="Times New Roman" w:eastAsia="Arial Unicode MS" w:hAnsi="Times New Roman" w:cs="Times New Roman"/>
          <w:sz w:val="20"/>
          <w:szCs w:val="20"/>
        </w:rPr>
        <w:t xml:space="preserve">: </w:t>
      </w:r>
      <w:r w:rsidR="00376819" w:rsidRPr="00376819">
        <w:rPr>
          <w:rFonts w:ascii="Times New Roman" w:hAnsi="Times New Roman" w:cs="Times New Roman"/>
          <w:szCs w:val="22"/>
        </w:rPr>
        <w:t>Thursday</w:t>
      </w:r>
      <w:r w:rsidR="0091227D">
        <w:rPr>
          <w:rFonts w:ascii="Times New Roman" w:eastAsia="Arial Unicode MS" w:hAnsi="Times New Roman" w:cs="Times New Roman"/>
          <w:sz w:val="20"/>
          <w:szCs w:val="20"/>
        </w:rPr>
        <w:t>, 13:00-16:00</w:t>
      </w:r>
      <w:r w:rsidR="009335F2">
        <w:rPr>
          <w:rFonts w:ascii="Times New Roman" w:eastAsia="Arial Unicode MS" w:hAnsi="Times New Roman" w:cs="Times New Roman"/>
          <w:b/>
          <w:bCs/>
          <w:sz w:val="20"/>
          <w:szCs w:val="20"/>
        </w:rPr>
        <w:t xml:space="preserve"> </w:t>
      </w:r>
      <w:r w:rsidR="009335F2" w:rsidRPr="009335F2">
        <w:rPr>
          <w:rFonts w:ascii="Times New Roman" w:eastAsia="Arial Unicode MS" w:hAnsi="Times New Roman" w:cs="Times New Roman"/>
          <w:sz w:val="20"/>
          <w:szCs w:val="20"/>
        </w:rPr>
        <w:t>hrs.</w:t>
      </w:r>
      <w:r w:rsidR="00EB3161" w:rsidRPr="00A462B1">
        <w:rPr>
          <w:rFonts w:ascii="Times New Roman" w:eastAsia="Arial Unicode MS" w:hAnsi="Times New Roman" w:cs="Times New Roman"/>
          <w:b/>
          <w:bCs/>
          <w:sz w:val="20"/>
          <w:szCs w:val="20"/>
        </w:rPr>
        <w:t xml:space="preserve"> </w:t>
      </w:r>
      <w:r w:rsidR="0091227D">
        <w:rPr>
          <w:rFonts w:ascii="Times New Roman" w:eastAsia="Arial Unicode MS" w:hAnsi="Times New Roman" w:cs="Times New Roman"/>
          <w:b/>
          <w:bCs/>
          <w:sz w:val="20"/>
          <w:szCs w:val="20"/>
        </w:rPr>
        <w:t>Classroom</w:t>
      </w:r>
      <w:r w:rsidR="002A449D" w:rsidRPr="00A462B1">
        <w:rPr>
          <w:rFonts w:ascii="Times New Roman" w:eastAsia="Arial Unicode MS" w:hAnsi="Times New Roman" w:cs="Times New Roman"/>
          <w:b/>
          <w:bCs/>
          <w:sz w:val="20"/>
          <w:szCs w:val="20"/>
        </w:rPr>
        <w:t>:</w:t>
      </w:r>
      <w:r w:rsidR="002A449D" w:rsidRPr="00A462B1">
        <w:rPr>
          <w:rFonts w:ascii="Times New Roman" w:eastAsia="Arial Unicode MS" w:hAnsi="Times New Roman" w:cs="Times New Roman"/>
          <w:sz w:val="20"/>
          <w:szCs w:val="20"/>
        </w:rPr>
        <w:t xml:space="preserve">  </w:t>
      </w:r>
      <w:r w:rsidR="0091227D">
        <w:rPr>
          <w:rFonts w:ascii="Times New Roman" w:eastAsia="Arial Unicode MS" w:hAnsi="Times New Roman" w:cs="Times New Roman"/>
          <w:sz w:val="20"/>
          <w:szCs w:val="20"/>
        </w:rPr>
        <w:t>SA306</w:t>
      </w:r>
      <w:r w:rsidR="005F4587" w:rsidRPr="00A462B1">
        <w:rPr>
          <w:rFonts w:ascii="Times New Roman" w:eastAsia="Arial Unicode MS" w:hAnsi="Times New Roman" w:cs="Times New Roman"/>
          <w:sz w:val="20"/>
          <w:szCs w:val="20"/>
        </w:rPr>
        <w:t xml:space="preserve"> </w:t>
      </w:r>
    </w:p>
    <w:p w14:paraId="4D251444" w14:textId="69DBF447" w:rsidR="006366E4" w:rsidRPr="00A462B1" w:rsidRDefault="005B56D4"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r w:rsidRPr="00A462B1">
        <w:rPr>
          <w:rFonts w:ascii="Times New Roman" w:eastAsia="Arial Unicode MS" w:hAnsi="Times New Roman" w:cs="Times New Roman"/>
          <w:b/>
          <w:bCs/>
          <w:sz w:val="20"/>
          <w:szCs w:val="20"/>
          <w:cs/>
        </w:rPr>
        <w:t>3</w:t>
      </w:r>
      <w:r w:rsidR="006366E4" w:rsidRPr="00A462B1">
        <w:rPr>
          <w:rFonts w:ascii="Times New Roman" w:eastAsia="Cordia New" w:hAnsi="Times New Roman" w:cs="Times New Roman"/>
          <w:b/>
          <w:bCs/>
          <w:sz w:val="20"/>
          <w:szCs w:val="20"/>
          <w:cs/>
        </w:rPr>
        <w:t>.</w:t>
      </w:r>
      <w:r w:rsidR="0084254B" w:rsidRPr="00A462B1">
        <w:rPr>
          <w:rFonts w:ascii="Times New Roman" w:eastAsia="Cordia New" w:hAnsi="Times New Roman" w:cs="Times New Roman"/>
          <w:b/>
          <w:bCs/>
          <w:sz w:val="20"/>
          <w:szCs w:val="20"/>
          <w:cs/>
        </w:rPr>
        <w:t xml:space="preserve">  </w:t>
      </w:r>
      <w:r w:rsidR="009C3E86" w:rsidRPr="00A462B1">
        <w:rPr>
          <w:rFonts w:ascii="Times New Roman" w:eastAsia="Cordia New" w:hAnsi="Times New Roman" w:cs="Times New Roman"/>
          <w:b/>
          <w:bCs/>
          <w:sz w:val="20"/>
          <w:szCs w:val="20"/>
        </w:rPr>
        <w:t>(Course Objectives)</w:t>
      </w:r>
    </w:p>
    <w:p w14:paraId="7E788418" w14:textId="14490F02" w:rsidR="009C1F09" w:rsidRPr="009C1F09" w:rsidRDefault="009C1F09" w:rsidP="009C1F09">
      <w:pPr>
        <w:pStyle w:val="a8"/>
        <w:tabs>
          <w:tab w:val="left" w:pos="426"/>
        </w:tabs>
        <w:spacing w:before="120" w:after="120"/>
        <w:rPr>
          <w:rFonts w:ascii="Times New Roman" w:hAnsi="Times New Roman" w:cs="Times New Roman"/>
          <w:sz w:val="20"/>
          <w:szCs w:val="20"/>
        </w:rPr>
      </w:pPr>
      <w:r w:rsidRPr="009C1F09">
        <w:rPr>
          <w:rFonts w:ascii="Times New Roman" w:hAnsi="Times New Roman" w:cs="Times New Roman"/>
          <w:sz w:val="20"/>
          <w:szCs w:val="20"/>
        </w:rPr>
        <w:t>To acquire understanding about how ASEAN member countries are preparing their welfare systems for the</w:t>
      </w:r>
      <w:r>
        <w:rPr>
          <w:rFonts w:ascii="Times New Roman" w:hAnsi="Times New Roman" w:cs="Times New Roman"/>
          <w:sz w:val="20"/>
          <w:szCs w:val="20"/>
        </w:rPr>
        <w:t xml:space="preserve">ir present and future challenges such as </w:t>
      </w:r>
      <w:r w:rsidRPr="009C1F09">
        <w:rPr>
          <w:rFonts w:ascii="Times New Roman" w:hAnsi="Times New Roman" w:cs="Times New Roman"/>
          <w:sz w:val="20"/>
          <w:szCs w:val="20"/>
        </w:rPr>
        <w:t>population aging</w:t>
      </w:r>
      <w:r>
        <w:rPr>
          <w:rFonts w:ascii="Times New Roman" w:hAnsi="Times New Roman" w:cs="Times New Roman"/>
          <w:sz w:val="20"/>
          <w:szCs w:val="20"/>
        </w:rPr>
        <w:t>, international migration, and urbanization</w:t>
      </w:r>
      <w:r w:rsidRPr="009C1F09">
        <w:rPr>
          <w:rFonts w:ascii="Times New Roman" w:hAnsi="Times New Roman" w:cs="Times New Roman"/>
          <w:sz w:val="20"/>
          <w:szCs w:val="20"/>
        </w:rPr>
        <w:t>.</w:t>
      </w:r>
    </w:p>
    <w:p w14:paraId="70707BFC" w14:textId="77777777" w:rsidR="009C1F09" w:rsidRPr="009C1F09" w:rsidRDefault="009C1F09" w:rsidP="009C1F09">
      <w:pPr>
        <w:pStyle w:val="a8"/>
        <w:tabs>
          <w:tab w:val="left" w:pos="426"/>
        </w:tabs>
        <w:spacing w:before="120" w:after="120"/>
        <w:rPr>
          <w:rFonts w:ascii="Times New Roman" w:hAnsi="Times New Roman" w:cs="Times New Roman"/>
          <w:sz w:val="20"/>
          <w:szCs w:val="20"/>
        </w:rPr>
      </w:pPr>
      <w:r w:rsidRPr="009C1F09">
        <w:rPr>
          <w:rFonts w:ascii="Times New Roman" w:hAnsi="Times New Roman" w:cs="Times New Roman"/>
          <w:sz w:val="20"/>
          <w:szCs w:val="20"/>
        </w:rPr>
        <w:t xml:space="preserve">To instigate critical thinking of some fundamental ideas and values underpinning the development of social policy and welfare states within ASEAN region. </w:t>
      </w:r>
    </w:p>
    <w:p w14:paraId="265168B6" w14:textId="77777777" w:rsidR="009C1F09" w:rsidRPr="009C1F09" w:rsidRDefault="009C1F09" w:rsidP="009C1F09">
      <w:pPr>
        <w:pStyle w:val="a8"/>
        <w:tabs>
          <w:tab w:val="left" w:pos="426"/>
        </w:tabs>
        <w:spacing w:before="120" w:after="120"/>
        <w:rPr>
          <w:rFonts w:ascii="Times New Roman" w:hAnsi="Times New Roman" w:cs="Times New Roman"/>
          <w:sz w:val="20"/>
          <w:szCs w:val="20"/>
        </w:rPr>
      </w:pPr>
      <w:r w:rsidRPr="009C1F09">
        <w:rPr>
          <w:rFonts w:ascii="Times New Roman" w:hAnsi="Times New Roman" w:cs="Times New Roman"/>
          <w:sz w:val="20"/>
          <w:szCs w:val="20"/>
        </w:rPr>
        <w:t xml:space="preserve">To develop research skills and responsible work ethics based on personal responsibility and initiatives and team work. </w:t>
      </w:r>
    </w:p>
    <w:p w14:paraId="31454B55" w14:textId="67675D30" w:rsidR="00242D64" w:rsidRPr="0009424B" w:rsidRDefault="00BE4F65" w:rsidP="00BE4F65">
      <w:pPr>
        <w:pStyle w:val="a8"/>
        <w:tabs>
          <w:tab w:val="left" w:pos="426"/>
        </w:tabs>
        <w:spacing w:before="120" w:after="120" w:line="240" w:lineRule="auto"/>
        <w:ind w:left="0"/>
        <w:contextualSpacing w:val="0"/>
        <w:rPr>
          <w:rFonts w:ascii="Times New Roman" w:hAnsi="Times New Roman" w:cs="Times New Roman"/>
          <w:b/>
          <w:bCs/>
          <w:sz w:val="20"/>
          <w:szCs w:val="20"/>
        </w:rPr>
      </w:pPr>
      <w:r w:rsidRPr="0009424B">
        <w:rPr>
          <w:rFonts w:ascii="Times New Roman" w:hAnsi="Times New Roman" w:cs="Times New Roman"/>
          <w:b/>
          <w:bCs/>
          <w:sz w:val="20"/>
          <w:szCs w:val="20"/>
          <w:cs/>
        </w:rPr>
        <w:t xml:space="preserve">4. </w:t>
      </w:r>
      <w:r w:rsidR="00242D64" w:rsidRPr="0009424B">
        <w:rPr>
          <w:rFonts w:ascii="Times New Roman" w:hAnsi="Times New Roman" w:cs="Times New Roman"/>
          <w:b/>
          <w:bCs/>
          <w:sz w:val="20"/>
          <w:szCs w:val="20"/>
        </w:rPr>
        <w:t>Expected l</w:t>
      </w:r>
      <w:r w:rsidR="0009424B" w:rsidRPr="0009424B">
        <w:rPr>
          <w:rFonts w:ascii="Times New Roman" w:hAnsi="Times New Roman" w:cs="Times New Roman"/>
          <w:b/>
          <w:bCs/>
          <w:sz w:val="20"/>
          <w:szCs w:val="20"/>
        </w:rPr>
        <w:t xml:space="preserve">earning outcomes </w:t>
      </w:r>
    </w:p>
    <w:tbl>
      <w:tblPr>
        <w:tblStyle w:val="a3"/>
        <w:tblW w:w="9606" w:type="dxa"/>
        <w:tblLayout w:type="fixed"/>
        <w:tblLook w:val="04A0" w:firstRow="1" w:lastRow="0" w:firstColumn="1" w:lastColumn="0" w:noHBand="0" w:noVBand="1"/>
      </w:tblPr>
      <w:tblGrid>
        <w:gridCol w:w="567"/>
        <w:gridCol w:w="567"/>
        <w:gridCol w:w="567"/>
        <w:gridCol w:w="567"/>
        <w:gridCol w:w="567"/>
        <w:gridCol w:w="534"/>
        <w:gridCol w:w="425"/>
        <w:gridCol w:w="582"/>
        <w:gridCol w:w="586"/>
        <w:gridCol w:w="567"/>
        <w:gridCol w:w="567"/>
        <w:gridCol w:w="708"/>
        <w:gridCol w:w="567"/>
        <w:gridCol w:w="675"/>
        <w:gridCol w:w="601"/>
        <w:gridCol w:w="533"/>
        <w:gridCol w:w="426"/>
      </w:tblGrid>
      <w:tr w:rsidR="0009424B" w:rsidRPr="0009424B" w14:paraId="140D0574" w14:textId="77777777" w:rsidTr="0091227D">
        <w:tc>
          <w:tcPr>
            <w:tcW w:w="2268" w:type="dxa"/>
            <w:gridSpan w:val="4"/>
            <w:vAlign w:val="center"/>
          </w:tcPr>
          <w:p w14:paraId="4A67C0D0"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Morals and Ethics</w:t>
            </w:r>
          </w:p>
        </w:tc>
        <w:tc>
          <w:tcPr>
            <w:tcW w:w="2108" w:type="dxa"/>
            <w:gridSpan w:val="4"/>
            <w:vAlign w:val="center"/>
          </w:tcPr>
          <w:p w14:paraId="095CC99A"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Knowledge</w:t>
            </w:r>
          </w:p>
        </w:tc>
        <w:tc>
          <w:tcPr>
            <w:tcW w:w="1720" w:type="dxa"/>
            <w:gridSpan w:val="3"/>
            <w:vAlign w:val="center"/>
          </w:tcPr>
          <w:p w14:paraId="47AECAD9"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Cognitive Skills</w:t>
            </w:r>
          </w:p>
        </w:tc>
        <w:tc>
          <w:tcPr>
            <w:tcW w:w="1950" w:type="dxa"/>
            <w:gridSpan w:val="3"/>
            <w:vAlign w:val="center"/>
          </w:tcPr>
          <w:p w14:paraId="17A8BFA0"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Interpersonal skills &amp; responsibilities</w:t>
            </w:r>
          </w:p>
        </w:tc>
        <w:tc>
          <w:tcPr>
            <w:tcW w:w="1560" w:type="dxa"/>
            <w:gridSpan w:val="3"/>
            <w:vAlign w:val="center"/>
          </w:tcPr>
          <w:p w14:paraId="3FCC19F8" w14:textId="77777777" w:rsidR="00242D64" w:rsidRPr="0009424B" w:rsidRDefault="001D4155"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Numerical, C</w:t>
            </w:r>
            <w:r w:rsidR="00242D64" w:rsidRPr="0009424B">
              <w:rPr>
                <w:rFonts w:ascii="Times New Roman" w:hAnsi="Times New Roman" w:cs="Times New Roman"/>
                <w:b/>
                <w:bCs/>
                <w:sz w:val="20"/>
                <w:szCs w:val="20"/>
              </w:rPr>
              <w:t>ommunication and IT skills</w:t>
            </w:r>
          </w:p>
        </w:tc>
      </w:tr>
      <w:tr w:rsidR="003A2AA3" w:rsidRPr="0009424B" w14:paraId="2BDA3AE4" w14:textId="77777777" w:rsidTr="0091227D">
        <w:tc>
          <w:tcPr>
            <w:tcW w:w="567" w:type="dxa"/>
          </w:tcPr>
          <w:p w14:paraId="5296FC1F"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055307F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567" w:type="dxa"/>
          </w:tcPr>
          <w:p w14:paraId="5D64FB8C"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567" w:type="dxa"/>
          </w:tcPr>
          <w:p w14:paraId="061316E2"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4</w:t>
            </w:r>
          </w:p>
        </w:tc>
        <w:tc>
          <w:tcPr>
            <w:tcW w:w="567" w:type="dxa"/>
          </w:tcPr>
          <w:p w14:paraId="0C495A02"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34" w:type="dxa"/>
          </w:tcPr>
          <w:p w14:paraId="750EB74B"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425" w:type="dxa"/>
          </w:tcPr>
          <w:p w14:paraId="509ABDC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582" w:type="dxa"/>
          </w:tcPr>
          <w:p w14:paraId="5B6EFC6A"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4</w:t>
            </w:r>
          </w:p>
        </w:tc>
        <w:tc>
          <w:tcPr>
            <w:tcW w:w="586" w:type="dxa"/>
          </w:tcPr>
          <w:p w14:paraId="4BD6642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7ACCC00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567" w:type="dxa"/>
          </w:tcPr>
          <w:p w14:paraId="1BEF8531"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708" w:type="dxa"/>
          </w:tcPr>
          <w:p w14:paraId="6C194C41"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218F41B1"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675" w:type="dxa"/>
          </w:tcPr>
          <w:p w14:paraId="0FD7E252"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601" w:type="dxa"/>
          </w:tcPr>
          <w:p w14:paraId="1B1D24B7"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33" w:type="dxa"/>
          </w:tcPr>
          <w:p w14:paraId="481646FD"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426" w:type="dxa"/>
          </w:tcPr>
          <w:p w14:paraId="19AE2ED4"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r>
      <w:tr w:rsidR="009335F2" w:rsidRPr="0009424B" w14:paraId="7D2F2C23" w14:textId="77777777" w:rsidTr="0091227D">
        <w:tc>
          <w:tcPr>
            <w:tcW w:w="567" w:type="dxa"/>
          </w:tcPr>
          <w:p w14:paraId="6E11FC71" w14:textId="6081BBEA"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p>
        </w:tc>
        <w:tc>
          <w:tcPr>
            <w:tcW w:w="567" w:type="dxa"/>
          </w:tcPr>
          <w:p w14:paraId="430E5D0F" w14:textId="0319BD03"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w:char="F0A1"/>
            </w:r>
          </w:p>
        </w:tc>
        <w:tc>
          <w:tcPr>
            <w:tcW w:w="567" w:type="dxa"/>
          </w:tcPr>
          <w:p w14:paraId="1914D268" w14:textId="547708EB"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w:char="F0A1"/>
            </w:r>
          </w:p>
        </w:tc>
        <w:tc>
          <w:tcPr>
            <w:tcW w:w="567" w:type="dxa"/>
          </w:tcPr>
          <w:p w14:paraId="4ED89DF9" w14:textId="4B84DAB9"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w:char="F0A1"/>
            </w:r>
          </w:p>
        </w:tc>
        <w:tc>
          <w:tcPr>
            <w:tcW w:w="567" w:type="dxa"/>
          </w:tcPr>
          <w:p w14:paraId="627A78E2" w14:textId="0774514A"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2" w:char="F098"/>
            </w:r>
          </w:p>
        </w:tc>
        <w:tc>
          <w:tcPr>
            <w:tcW w:w="534" w:type="dxa"/>
          </w:tcPr>
          <w:p w14:paraId="0F7C635A" w14:textId="25798379"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2" w:char="F098"/>
            </w:r>
          </w:p>
        </w:tc>
        <w:tc>
          <w:tcPr>
            <w:tcW w:w="425" w:type="dxa"/>
          </w:tcPr>
          <w:p w14:paraId="31FC20BA" w14:textId="2BD65BFA"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p>
        </w:tc>
        <w:tc>
          <w:tcPr>
            <w:tcW w:w="582" w:type="dxa"/>
          </w:tcPr>
          <w:p w14:paraId="30805FC8" w14:textId="41B5805D"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p>
        </w:tc>
        <w:tc>
          <w:tcPr>
            <w:tcW w:w="586" w:type="dxa"/>
          </w:tcPr>
          <w:p w14:paraId="47E737D3" w14:textId="632EDE6D"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highlight w:val="yellow"/>
              </w:rPr>
            </w:pPr>
          </w:p>
        </w:tc>
        <w:tc>
          <w:tcPr>
            <w:tcW w:w="567" w:type="dxa"/>
          </w:tcPr>
          <w:p w14:paraId="0C556E06" w14:textId="054FA9F2"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2" w:char="F098"/>
            </w:r>
          </w:p>
        </w:tc>
        <w:tc>
          <w:tcPr>
            <w:tcW w:w="567" w:type="dxa"/>
          </w:tcPr>
          <w:p w14:paraId="446AA3E3" w14:textId="5C3767C7"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highlight w:val="yellow"/>
              </w:rPr>
            </w:pPr>
            <w:r w:rsidRPr="009335F2">
              <w:rPr>
                <w:rFonts w:ascii="TH SarabunPSK" w:hAnsi="TH SarabunPSK" w:cs="TH SarabunPSK"/>
                <w:szCs w:val="22"/>
              </w:rPr>
              <w:sym w:font="Wingdings" w:char="F0A1"/>
            </w:r>
          </w:p>
        </w:tc>
        <w:tc>
          <w:tcPr>
            <w:tcW w:w="708" w:type="dxa"/>
          </w:tcPr>
          <w:p w14:paraId="7E2A0E41" w14:textId="54952657"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w:char="F0A1"/>
            </w:r>
          </w:p>
        </w:tc>
        <w:tc>
          <w:tcPr>
            <w:tcW w:w="567" w:type="dxa"/>
          </w:tcPr>
          <w:p w14:paraId="2E71E0A1" w14:textId="2F2BC860"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heme="minorBidi"/>
                <w:b/>
                <w:bCs/>
                <w:szCs w:val="22"/>
                <w:cs/>
              </w:rPr>
            </w:pPr>
            <w:r w:rsidRPr="009335F2">
              <w:rPr>
                <w:rFonts w:ascii="TH SarabunPSK" w:hAnsi="TH SarabunPSK" w:cs="TH SarabunPSK"/>
                <w:szCs w:val="22"/>
              </w:rPr>
              <w:sym w:font="Wingdings" w:char="F0A1"/>
            </w:r>
          </w:p>
        </w:tc>
        <w:tc>
          <w:tcPr>
            <w:tcW w:w="675" w:type="dxa"/>
          </w:tcPr>
          <w:p w14:paraId="61C354A2" w14:textId="4BA84971"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p>
        </w:tc>
        <w:tc>
          <w:tcPr>
            <w:tcW w:w="601" w:type="dxa"/>
          </w:tcPr>
          <w:p w14:paraId="4623CFD5" w14:textId="1125A75D"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w:char="F0A1"/>
            </w:r>
          </w:p>
        </w:tc>
        <w:tc>
          <w:tcPr>
            <w:tcW w:w="533" w:type="dxa"/>
          </w:tcPr>
          <w:p w14:paraId="66E8E93B" w14:textId="474C49EC"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r w:rsidRPr="009335F2">
              <w:rPr>
                <w:rFonts w:ascii="TH SarabunPSK" w:hAnsi="TH SarabunPSK" w:cs="TH SarabunPSK"/>
                <w:szCs w:val="22"/>
              </w:rPr>
              <w:sym w:font="Wingdings" w:char="F0A1"/>
            </w:r>
          </w:p>
        </w:tc>
        <w:tc>
          <w:tcPr>
            <w:tcW w:w="426" w:type="dxa"/>
          </w:tcPr>
          <w:p w14:paraId="104867E2" w14:textId="0B77B292" w:rsidR="009335F2" w:rsidRPr="009335F2" w:rsidRDefault="009335F2" w:rsidP="007872AD">
            <w:pPr>
              <w:pStyle w:val="a8"/>
              <w:tabs>
                <w:tab w:val="left" w:pos="426"/>
              </w:tabs>
              <w:spacing w:before="60" w:after="60" w:line="240" w:lineRule="auto"/>
              <w:ind w:left="0"/>
              <w:contextualSpacing w:val="0"/>
              <w:jc w:val="center"/>
              <w:rPr>
                <w:rFonts w:ascii="Times New Roman" w:hAnsi="Times New Roman" w:cs="Times New Roman"/>
                <w:b/>
                <w:bCs/>
                <w:szCs w:val="22"/>
              </w:rPr>
            </w:pPr>
          </w:p>
        </w:tc>
      </w:tr>
    </w:tbl>
    <w:p w14:paraId="74E777D8" w14:textId="77777777" w:rsidR="006132CE" w:rsidRDefault="006132CE"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p>
    <w:p w14:paraId="77E1749C" w14:textId="7D334CC6" w:rsidR="006132CE" w:rsidRDefault="006132CE"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r>
        <w:rPr>
          <w:rFonts w:ascii="Times New Roman" w:eastAsia="Cordia New" w:hAnsi="Times New Roman" w:cs="Times New Roman"/>
          <w:b/>
          <w:bCs/>
          <w:sz w:val="20"/>
          <w:szCs w:val="20"/>
        </w:rPr>
        <w:t>5. Expected learning outcomes (Skills and Attitudes)</w:t>
      </w:r>
    </w:p>
    <w:tbl>
      <w:tblPr>
        <w:tblStyle w:val="a3"/>
        <w:tblpPr w:leftFromText="180" w:rightFromText="180" w:vertAnchor="text" w:horzAnchor="margin" w:tblpY="239"/>
        <w:tblW w:w="9606" w:type="dxa"/>
        <w:tblLook w:val="04A0" w:firstRow="1" w:lastRow="0" w:firstColumn="1" w:lastColumn="0" w:noHBand="0" w:noVBand="1"/>
      </w:tblPr>
      <w:tblGrid>
        <w:gridCol w:w="4928"/>
        <w:gridCol w:w="4678"/>
      </w:tblGrid>
      <w:tr w:rsidR="006132CE" w:rsidRPr="00A462B1" w14:paraId="3419CBD1" w14:textId="77777777" w:rsidTr="009335F2">
        <w:tc>
          <w:tcPr>
            <w:tcW w:w="4928" w:type="dxa"/>
          </w:tcPr>
          <w:p w14:paraId="6A8FCF30" w14:textId="77777777" w:rsidR="006132CE" w:rsidRPr="00A462B1" w:rsidRDefault="006132CE" w:rsidP="006132CE">
            <w:pPr>
              <w:pStyle w:val="Default"/>
              <w:jc w:val="center"/>
              <w:rPr>
                <w:rFonts w:ascii="Times New Roman" w:hAnsi="Times New Roman" w:cs="Times New Roman"/>
                <w:b/>
                <w:bCs/>
                <w:color w:val="auto"/>
                <w:sz w:val="20"/>
                <w:szCs w:val="20"/>
              </w:rPr>
            </w:pPr>
            <w:r w:rsidRPr="00A462B1">
              <w:rPr>
                <w:rFonts w:ascii="Times New Roman" w:hAnsi="Times New Roman" w:cs="Times New Roman"/>
                <w:b/>
                <w:bCs/>
                <w:color w:val="auto"/>
                <w:sz w:val="20"/>
                <w:szCs w:val="20"/>
              </w:rPr>
              <w:t>Other skills</w:t>
            </w:r>
          </w:p>
        </w:tc>
        <w:tc>
          <w:tcPr>
            <w:tcW w:w="4678" w:type="dxa"/>
          </w:tcPr>
          <w:p w14:paraId="2A0C4758" w14:textId="77777777" w:rsidR="006132CE" w:rsidRPr="00A462B1" w:rsidRDefault="006132CE" w:rsidP="006132CE">
            <w:pPr>
              <w:pStyle w:val="Default"/>
              <w:jc w:val="center"/>
              <w:rPr>
                <w:rFonts w:ascii="Times New Roman" w:hAnsi="Times New Roman" w:cs="Times New Roman"/>
                <w:b/>
                <w:bCs/>
                <w:color w:val="auto"/>
                <w:sz w:val="20"/>
                <w:szCs w:val="20"/>
              </w:rPr>
            </w:pPr>
            <w:r w:rsidRPr="00A462B1">
              <w:rPr>
                <w:rFonts w:ascii="Times New Roman" w:hAnsi="Times New Roman" w:cs="Times New Roman"/>
                <w:b/>
                <w:bCs/>
                <w:color w:val="auto"/>
                <w:sz w:val="20"/>
                <w:szCs w:val="20"/>
              </w:rPr>
              <w:t>Other attitudes</w:t>
            </w:r>
          </w:p>
        </w:tc>
      </w:tr>
      <w:tr w:rsidR="006132CE" w:rsidRPr="00A462B1" w14:paraId="17C78350" w14:textId="77777777" w:rsidTr="009335F2">
        <w:tc>
          <w:tcPr>
            <w:tcW w:w="4928" w:type="dxa"/>
          </w:tcPr>
          <w:p w14:paraId="5CACEA64" w14:textId="51D16C92" w:rsidR="006132CE" w:rsidRPr="00A462B1" w:rsidRDefault="006132CE" w:rsidP="006132CE">
            <w:pPr>
              <w:pStyle w:val="Default"/>
              <w:ind w:left="403" w:hanging="403"/>
              <w:rPr>
                <w:rFonts w:ascii="Times New Roman" w:hAnsi="Times New Roman" w:cs="Times New Roman"/>
                <w:color w:val="auto"/>
                <w:sz w:val="20"/>
                <w:szCs w:val="20"/>
                <w:u w:val="dotted"/>
              </w:rPr>
            </w:pPr>
            <w:r w:rsidRPr="00A462B1">
              <w:rPr>
                <w:rFonts w:ascii="Times New Roman" w:hAnsi="Times New Roman" w:cs="Times New Roman"/>
                <w:b/>
                <w:bCs/>
                <w:color w:val="auto"/>
                <w:sz w:val="20"/>
                <w:szCs w:val="20"/>
              </w:rPr>
              <w:t xml:space="preserve">S1 : </w:t>
            </w:r>
            <w:r w:rsidR="009C1F09">
              <w:rPr>
                <w:rFonts w:ascii="Times New Roman" w:hAnsi="Times New Roman" w:cs="Times New Roman"/>
                <w:color w:val="auto"/>
                <w:sz w:val="20"/>
                <w:szCs w:val="20"/>
                <w:u w:val="dotted"/>
              </w:rPr>
              <w:t>critical thinking</w:t>
            </w:r>
          </w:p>
        </w:tc>
        <w:tc>
          <w:tcPr>
            <w:tcW w:w="4678" w:type="dxa"/>
          </w:tcPr>
          <w:p w14:paraId="70A8D385" w14:textId="78182B40" w:rsidR="006132CE" w:rsidRPr="003A2AA3" w:rsidRDefault="006132CE" w:rsidP="006132CE">
            <w:pPr>
              <w:pStyle w:val="Default"/>
              <w:ind w:left="432" w:hanging="432"/>
              <w:rPr>
                <w:rFonts w:ascii="Times New Roman" w:hAnsi="Times New Roman" w:cstheme="minorBidi"/>
                <w:color w:val="auto"/>
                <w:sz w:val="20"/>
                <w:szCs w:val="20"/>
              </w:rPr>
            </w:pPr>
            <w:r w:rsidRPr="00A462B1">
              <w:rPr>
                <w:rFonts w:ascii="Times New Roman" w:hAnsi="Times New Roman" w:cs="Times New Roman"/>
                <w:b/>
                <w:bCs/>
                <w:color w:val="auto"/>
                <w:sz w:val="20"/>
                <w:szCs w:val="20"/>
              </w:rPr>
              <w:t xml:space="preserve">A1 : </w:t>
            </w:r>
            <w:r w:rsidR="00D01721">
              <w:rPr>
                <w:rFonts w:ascii="Times New Roman" w:hAnsi="Times New Roman" w:cstheme="minorBidi"/>
                <w:color w:val="auto"/>
                <w:sz w:val="20"/>
                <w:szCs w:val="20"/>
              </w:rPr>
              <w:t>Respect for diversity</w:t>
            </w:r>
          </w:p>
        </w:tc>
      </w:tr>
      <w:tr w:rsidR="006132CE" w:rsidRPr="00A462B1" w14:paraId="1111EDEE" w14:textId="77777777" w:rsidTr="009335F2">
        <w:tc>
          <w:tcPr>
            <w:tcW w:w="4928" w:type="dxa"/>
          </w:tcPr>
          <w:p w14:paraId="5C05606A" w14:textId="17898657" w:rsidR="006132CE" w:rsidRPr="00A462B1" w:rsidRDefault="006132CE" w:rsidP="009C1F09">
            <w:pPr>
              <w:pStyle w:val="Default"/>
              <w:ind w:left="403" w:hanging="403"/>
              <w:rPr>
                <w:rFonts w:ascii="Times New Roman" w:hAnsi="Times New Roman" w:cs="Times New Roman"/>
                <w:color w:val="auto"/>
                <w:sz w:val="20"/>
                <w:szCs w:val="20"/>
              </w:rPr>
            </w:pPr>
            <w:r w:rsidRPr="00A462B1">
              <w:rPr>
                <w:rFonts w:ascii="Times New Roman" w:hAnsi="Times New Roman" w:cs="Times New Roman"/>
                <w:b/>
                <w:bCs/>
                <w:color w:val="auto"/>
                <w:sz w:val="20"/>
                <w:szCs w:val="20"/>
              </w:rPr>
              <w:t xml:space="preserve">S2 : </w:t>
            </w:r>
            <w:r w:rsidR="009C1F09">
              <w:rPr>
                <w:rFonts w:ascii="Times New Roman" w:hAnsi="Times New Roman" w:cs="Times New Roman"/>
                <w:color w:val="auto"/>
                <w:sz w:val="20"/>
                <w:szCs w:val="20"/>
              </w:rPr>
              <w:t>research writing</w:t>
            </w:r>
          </w:p>
        </w:tc>
        <w:tc>
          <w:tcPr>
            <w:tcW w:w="4678" w:type="dxa"/>
          </w:tcPr>
          <w:p w14:paraId="55509FDE" w14:textId="52403B06" w:rsidR="006132CE" w:rsidRPr="00A462B1" w:rsidRDefault="006132CE" w:rsidP="006132CE">
            <w:pPr>
              <w:pStyle w:val="Default"/>
              <w:ind w:left="432" w:hanging="432"/>
              <w:rPr>
                <w:rFonts w:ascii="Times New Roman" w:hAnsi="Times New Roman" w:cs="Times New Roman"/>
                <w:color w:val="auto"/>
                <w:sz w:val="20"/>
                <w:szCs w:val="20"/>
              </w:rPr>
            </w:pPr>
            <w:r w:rsidRPr="00A462B1">
              <w:rPr>
                <w:rFonts w:ascii="Times New Roman" w:hAnsi="Times New Roman" w:cs="Times New Roman"/>
                <w:b/>
                <w:bCs/>
                <w:color w:val="auto"/>
                <w:sz w:val="20"/>
                <w:szCs w:val="20"/>
              </w:rPr>
              <w:t xml:space="preserve">A2 : </w:t>
            </w:r>
            <w:r w:rsidR="00D01721">
              <w:rPr>
                <w:rFonts w:ascii="Times New Roman" w:hAnsi="Times New Roman" w:cs="Times New Roman"/>
                <w:color w:val="auto"/>
                <w:sz w:val="20"/>
                <w:szCs w:val="20"/>
              </w:rPr>
              <w:t>Compassion for humanity</w:t>
            </w:r>
          </w:p>
        </w:tc>
      </w:tr>
    </w:tbl>
    <w:p w14:paraId="2D7D7E07" w14:textId="77777777" w:rsidR="006132CE" w:rsidRDefault="006132CE"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p>
    <w:p w14:paraId="7D146630" w14:textId="2D0D4E17" w:rsidR="005F4587" w:rsidRPr="006132CE" w:rsidRDefault="006132CE" w:rsidP="00FA6CE7">
      <w:pPr>
        <w:pStyle w:val="a8"/>
        <w:spacing w:before="120" w:after="0" w:line="240" w:lineRule="auto"/>
        <w:ind w:left="0"/>
        <w:contextualSpacing w:val="0"/>
        <w:jc w:val="thaiDistribute"/>
        <w:rPr>
          <w:rFonts w:ascii="Times New Roman" w:eastAsia="Cordia New" w:hAnsi="Times New Roman" w:cs="Times New Roman"/>
          <w:sz w:val="20"/>
          <w:szCs w:val="20"/>
        </w:rPr>
      </w:pPr>
      <w:r w:rsidRPr="006132CE">
        <w:rPr>
          <w:rFonts w:ascii="Times New Roman" w:eastAsia="Cordia New" w:hAnsi="Times New Roman" w:cs="Times New Roman"/>
          <w:b/>
          <w:bCs/>
          <w:sz w:val="20"/>
          <w:szCs w:val="20"/>
        </w:rPr>
        <w:t>6</w:t>
      </w:r>
      <w:r w:rsidR="005F4587" w:rsidRPr="006132CE">
        <w:rPr>
          <w:rFonts w:ascii="Times New Roman" w:eastAsia="Cordia New" w:hAnsi="Times New Roman" w:cs="Times New Roman"/>
          <w:b/>
          <w:bCs/>
          <w:sz w:val="20"/>
          <w:szCs w:val="20"/>
          <w:cs/>
        </w:rPr>
        <w:t xml:space="preserve">.  </w:t>
      </w:r>
      <w:r w:rsidR="005F4587" w:rsidRPr="006132CE">
        <w:rPr>
          <w:rFonts w:ascii="Times New Roman" w:eastAsia="Cordia New" w:hAnsi="Times New Roman" w:cs="Times New Roman"/>
          <w:b/>
          <w:bCs/>
          <w:sz w:val="20"/>
          <w:szCs w:val="20"/>
        </w:rPr>
        <w:t>Course</w:t>
      </w:r>
      <w:r w:rsidR="005F4587" w:rsidRPr="006132CE">
        <w:rPr>
          <w:rFonts w:ascii="Times New Roman" w:eastAsia="Cordia New" w:hAnsi="Times New Roman" w:cs="Times New Roman"/>
          <w:b/>
          <w:bCs/>
          <w:sz w:val="20"/>
          <w:szCs w:val="20"/>
          <w:cs/>
        </w:rPr>
        <w:t xml:space="preserve"> </w:t>
      </w:r>
      <w:r w:rsidR="00A462B1" w:rsidRPr="006132CE">
        <w:rPr>
          <w:rFonts w:ascii="Times New Roman" w:eastAsia="Cordia New" w:hAnsi="Times New Roman" w:cs="Times New Roman"/>
          <w:b/>
          <w:bCs/>
          <w:sz w:val="20"/>
          <w:szCs w:val="20"/>
        </w:rPr>
        <w:t>rules, Grading criteria</w:t>
      </w:r>
    </w:p>
    <w:p w14:paraId="36C4083C" w14:textId="77777777" w:rsidR="00D01721" w:rsidRPr="00D01721" w:rsidRDefault="00D01721" w:rsidP="00D01721">
      <w:pPr>
        <w:pStyle w:val="a8"/>
        <w:spacing w:before="120"/>
        <w:jc w:val="thaiDistribute"/>
        <w:rPr>
          <w:rFonts w:ascii="Times New Roman" w:hAnsi="Times New Roman" w:cs="Times New Roman"/>
          <w:sz w:val="20"/>
          <w:szCs w:val="20"/>
        </w:rPr>
      </w:pPr>
      <w:r w:rsidRPr="00D01721">
        <w:rPr>
          <w:rFonts w:ascii="Times New Roman" w:hAnsi="Times New Roman" w:cs="Times New Roman"/>
          <w:sz w:val="20"/>
          <w:szCs w:val="20"/>
        </w:rPr>
        <w:t xml:space="preserve">Students must attend at least 8 out of the scheduled 14 lectures. Attending less number of lectures will result in a fail grade for the entire course. </w:t>
      </w:r>
    </w:p>
    <w:p w14:paraId="197CC0FD" w14:textId="77777777" w:rsidR="00D01721" w:rsidRDefault="00D01721" w:rsidP="00D01721">
      <w:pPr>
        <w:pStyle w:val="a8"/>
        <w:spacing w:before="120"/>
        <w:jc w:val="thaiDistribute"/>
        <w:rPr>
          <w:rFonts w:ascii="Times New Roman" w:hAnsi="Times New Roman" w:cs="Times New Roman"/>
          <w:sz w:val="20"/>
          <w:szCs w:val="20"/>
        </w:rPr>
      </w:pPr>
      <w:r w:rsidRPr="00D01721">
        <w:rPr>
          <w:rFonts w:ascii="Times New Roman" w:hAnsi="Times New Roman" w:cs="Times New Roman"/>
          <w:sz w:val="20"/>
          <w:szCs w:val="20"/>
        </w:rPr>
        <w:t xml:space="preserve">All assignments must be handed in at the designated due dates. Late assignments will only be accepted if lateness is due to ill health or other emergencies that are documented. Any papers that are more than 3 days late will not be accepted. </w:t>
      </w:r>
    </w:p>
    <w:p w14:paraId="1E0AF570" w14:textId="3BABF707" w:rsidR="00D01721" w:rsidRPr="00D01721" w:rsidRDefault="00D01721" w:rsidP="00D01721">
      <w:pPr>
        <w:pStyle w:val="a8"/>
        <w:spacing w:before="120"/>
        <w:jc w:val="thaiDistribute"/>
        <w:rPr>
          <w:rFonts w:ascii="Times New Roman" w:hAnsi="Times New Roman" w:cs="Times New Roman"/>
          <w:sz w:val="20"/>
          <w:szCs w:val="20"/>
        </w:rPr>
      </w:pPr>
      <w:r>
        <w:rPr>
          <w:rFonts w:ascii="Times New Roman" w:hAnsi="Times New Roman" w:cs="Times New Roman"/>
          <w:sz w:val="20"/>
          <w:szCs w:val="20"/>
        </w:rPr>
        <w:t>Grading criteria is based on punctuality, accuracy, proper reference, and evidence. Students who score 80% and above will be graded “A+”, 75%-79% as “B+”, 74%-70% as “B”, 69</w:t>
      </w:r>
      <w:r w:rsidR="000303F2">
        <w:rPr>
          <w:rFonts w:ascii="Times New Roman" w:hAnsi="Times New Roman" w:cs="Times New Roman"/>
          <w:sz w:val="20"/>
          <w:szCs w:val="20"/>
        </w:rPr>
        <w:t>%</w:t>
      </w:r>
      <w:r>
        <w:rPr>
          <w:rFonts w:ascii="Times New Roman" w:hAnsi="Times New Roman" w:cs="Times New Roman"/>
          <w:sz w:val="20"/>
          <w:szCs w:val="20"/>
        </w:rPr>
        <w:t>-</w:t>
      </w:r>
      <w:r w:rsidR="000303F2">
        <w:rPr>
          <w:rFonts w:ascii="Times New Roman" w:hAnsi="Times New Roman" w:cs="Times New Roman"/>
          <w:sz w:val="20"/>
          <w:szCs w:val="20"/>
        </w:rPr>
        <w:t xml:space="preserve"> 65% as “C+”, 64%-60%</w:t>
      </w:r>
      <w:r>
        <w:rPr>
          <w:rFonts w:ascii="Times New Roman" w:hAnsi="Times New Roman" w:cs="Times New Roman"/>
          <w:sz w:val="20"/>
          <w:szCs w:val="20"/>
        </w:rPr>
        <w:t xml:space="preserve"> as </w:t>
      </w:r>
      <w:r w:rsidR="000303F2">
        <w:rPr>
          <w:rFonts w:ascii="Times New Roman" w:hAnsi="Times New Roman" w:cs="Times New Roman"/>
          <w:sz w:val="20"/>
          <w:szCs w:val="20"/>
        </w:rPr>
        <w:t>“</w:t>
      </w:r>
      <w:r>
        <w:rPr>
          <w:rFonts w:ascii="Times New Roman" w:hAnsi="Times New Roman" w:cs="Times New Roman"/>
          <w:sz w:val="20"/>
          <w:szCs w:val="20"/>
        </w:rPr>
        <w:t>C</w:t>
      </w:r>
      <w:r w:rsidR="000303F2">
        <w:rPr>
          <w:rFonts w:ascii="Times New Roman" w:hAnsi="Times New Roman" w:cs="Times New Roman"/>
          <w:sz w:val="20"/>
          <w:szCs w:val="20"/>
        </w:rPr>
        <w:t xml:space="preserve">”, 59%-55% as “D+”, and 54%-50% as “D”. Students with score below 50 will receive “F”. </w:t>
      </w:r>
    </w:p>
    <w:p w14:paraId="71537AE7" w14:textId="3B483844" w:rsidR="002069DB" w:rsidRPr="006132CE" w:rsidRDefault="006132CE" w:rsidP="00FA6CE7">
      <w:pPr>
        <w:pStyle w:val="a8"/>
        <w:spacing w:before="120" w:after="0" w:line="240" w:lineRule="auto"/>
        <w:ind w:left="0"/>
        <w:contextualSpacing w:val="0"/>
        <w:jc w:val="thaiDistribute"/>
        <w:rPr>
          <w:rFonts w:ascii="Times New Roman" w:hAnsi="Times New Roman" w:cs="Times New Roman"/>
          <w:sz w:val="20"/>
          <w:szCs w:val="20"/>
        </w:rPr>
      </w:pPr>
      <w:r w:rsidRPr="006132CE">
        <w:rPr>
          <w:rFonts w:ascii="Times New Roman" w:hAnsi="Times New Roman" w:cs="Times New Roman"/>
          <w:b/>
          <w:bCs/>
          <w:sz w:val="20"/>
          <w:szCs w:val="20"/>
          <w:cs/>
        </w:rPr>
        <w:t>7</w:t>
      </w:r>
      <w:r w:rsidR="005F4587" w:rsidRPr="006132CE">
        <w:rPr>
          <w:rFonts w:ascii="Times New Roman" w:hAnsi="Times New Roman" w:cs="Times New Roman"/>
          <w:b/>
          <w:bCs/>
          <w:sz w:val="20"/>
          <w:szCs w:val="20"/>
        </w:rPr>
        <w:t xml:space="preserve">. </w:t>
      </w:r>
      <w:r w:rsidR="005B56D4" w:rsidRPr="006132CE">
        <w:rPr>
          <w:rFonts w:ascii="Times New Roman" w:hAnsi="Times New Roman" w:cs="Times New Roman"/>
          <w:b/>
          <w:bCs/>
          <w:sz w:val="20"/>
          <w:szCs w:val="20"/>
        </w:rPr>
        <w:t xml:space="preserve"> </w:t>
      </w:r>
      <w:r w:rsidR="00BE74D9" w:rsidRPr="006132CE">
        <w:rPr>
          <w:rFonts w:ascii="Times New Roman" w:eastAsia="Cordia New" w:hAnsi="Times New Roman" w:cs="Times New Roman"/>
          <w:b/>
          <w:bCs/>
          <w:sz w:val="20"/>
          <w:szCs w:val="20"/>
        </w:rPr>
        <w:t>Reference m</w:t>
      </w:r>
      <w:r w:rsidR="005F4587" w:rsidRPr="006132CE">
        <w:rPr>
          <w:rFonts w:ascii="Times New Roman" w:eastAsia="Cordia New" w:hAnsi="Times New Roman" w:cs="Times New Roman"/>
          <w:b/>
          <w:bCs/>
          <w:sz w:val="20"/>
          <w:szCs w:val="20"/>
        </w:rPr>
        <w:t>aterial</w:t>
      </w:r>
    </w:p>
    <w:p w14:paraId="4307A780" w14:textId="77777777" w:rsidR="006A139B" w:rsidRDefault="00412A1E" w:rsidP="000303F2">
      <w:pPr>
        <w:pStyle w:val="a8"/>
        <w:numPr>
          <w:ilvl w:val="0"/>
          <w:numId w:val="22"/>
        </w:numPr>
        <w:spacing w:before="120" w:after="120"/>
        <w:contextualSpacing w:val="0"/>
        <w:jc w:val="thaiDistribute"/>
        <w:rPr>
          <w:rFonts w:ascii="Times New Roman" w:hAnsi="Times New Roman" w:cs="Times New Roman"/>
          <w:sz w:val="20"/>
          <w:szCs w:val="20"/>
        </w:rPr>
      </w:pPr>
      <w:r w:rsidRPr="000303F2">
        <w:rPr>
          <w:rFonts w:ascii="Times New Roman" w:hAnsi="Times New Roman" w:cs="Times New Roman"/>
          <w:sz w:val="20"/>
          <w:szCs w:val="20"/>
        </w:rPr>
        <w:t xml:space="preserve">Asian Venture Philanthropy Network and Sattva. “Social Investment Landscape in Asia: Insights from Southeast Asia,” </w:t>
      </w:r>
      <w:hyperlink r:id="rId10" w:history="1">
        <w:r w:rsidRPr="000303F2">
          <w:rPr>
            <w:rStyle w:val="ab"/>
            <w:rFonts w:ascii="Times New Roman" w:hAnsi="Times New Roman" w:cs="Times New Roman"/>
            <w:sz w:val="20"/>
            <w:szCs w:val="20"/>
          </w:rPr>
          <w:t>http://sdgfunders.org/reports/social-investment-landscape-in-asia-insights-from-southeast-asia</w:t>
        </w:r>
      </w:hyperlink>
      <w:hyperlink r:id="rId11" w:history="1">
        <w:r w:rsidRPr="000303F2">
          <w:rPr>
            <w:rStyle w:val="ab"/>
            <w:rFonts w:ascii="Times New Roman" w:hAnsi="Times New Roman" w:cs="Times New Roman"/>
            <w:sz w:val="20"/>
            <w:szCs w:val="20"/>
          </w:rPr>
          <w:t>/</w:t>
        </w:r>
      </w:hyperlink>
      <w:r w:rsidRPr="000303F2">
        <w:rPr>
          <w:rFonts w:ascii="Times New Roman" w:hAnsi="Times New Roman" w:cs="Times New Roman"/>
          <w:sz w:val="20"/>
          <w:szCs w:val="20"/>
        </w:rPr>
        <w:t xml:space="preserve"> (accessed on 12 February 2018).</w:t>
      </w:r>
    </w:p>
    <w:p w14:paraId="2020B9F5" w14:textId="77777777" w:rsidR="006A139B" w:rsidRPr="000303F2" w:rsidRDefault="00412A1E" w:rsidP="000303F2">
      <w:pPr>
        <w:pStyle w:val="a8"/>
        <w:numPr>
          <w:ilvl w:val="0"/>
          <w:numId w:val="22"/>
        </w:numPr>
        <w:spacing w:before="120" w:after="120"/>
        <w:contextualSpacing w:val="0"/>
        <w:jc w:val="thaiDistribute"/>
        <w:rPr>
          <w:rFonts w:ascii="Times New Roman" w:hAnsi="Times New Roman" w:cs="Times New Roman"/>
          <w:sz w:val="20"/>
          <w:szCs w:val="20"/>
        </w:rPr>
      </w:pPr>
      <w:proofErr w:type="spellStart"/>
      <w:r w:rsidRPr="000303F2">
        <w:rPr>
          <w:rFonts w:ascii="Times New Roman" w:hAnsi="Times New Roman" w:cs="Times New Roman"/>
          <w:sz w:val="20"/>
          <w:szCs w:val="20"/>
        </w:rPr>
        <w:t>Mukul</w:t>
      </w:r>
      <w:proofErr w:type="spellEnd"/>
      <w:r w:rsidRPr="000303F2">
        <w:rPr>
          <w:rFonts w:ascii="Times New Roman" w:hAnsi="Times New Roman" w:cs="Times New Roman"/>
          <w:sz w:val="20"/>
          <w:szCs w:val="20"/>
        </w:rPr>
        <w:t xml:space="preserve"> G. Asher, and </w:t>
      </w:r>
      <w:proofErr w:type="spellStart"/>
      <w:r w:rsidRPr="000303F2">
        <w:rPr>
          <w:rFonts w:ascii="Times New Roman" w:hAnsi="Times New Roman" w:cs="Times New Roman"/>
          <w:sz w:val="20"/>
          <w:szCs w:val="20"/>
        </w:rPr>
        <w:t>Fauziah</w:t>
      </w:r>
      <w:proofErr w:type="spellEnd"/>
      <w:r w:rsidRPr="000303F2">
        <w:rPr>
          <w:rFonts w:ascii="Times New Roman" w:hAnsi="Times New Roman" w:cs="Times New Roman"/>
          <w:sz w:val="20"/>
          <w:szCs w:val="20"/>
        </w:rPr>
        <w:t xml:space="preserve"> Zen, “Social Protection in ASEAN: Challenges and Initiatives for Post-2015 Vision,” ERIA Discussion Paper, </w:t>
      </w:r>
      <w:hyperlink r:id="rId12" w:history="1">
        <w:r w:rsidRPr="000303F2">
          <w:rPr>
            <w:rStyle w:val="ab"/>
            <w:rFonts w:ascii="Times New Roman" w:hAnsi="Times New Roman" w:cs="Times New Roman"/>
            <w:sz w:val="20"/>
            <w:szCs w:val="20"/>
          </w:rPr>
          <w:t>http://</w:t>
        </w:r>
      </w:hyperlink>
      <w:hyperlink r:id="rId13" w:history="1">
        <w:r w:rsidRPr="000303F2">
          <w:rPr>
            <w:rStyle w:val="ab"/>
            <w:rFonts w:ascii="Times New Roman" w:hAnsi="Times New Roman" w:cs="Times New Roman"/>
            <w:sz w:val="20"/>
            <w:szCs w:val="20"/>
          </w:rPr>
          <w:t>www.eria.org/ERIA-DP-2015-06.pdf</w:t>
        </w:r>
      </w:hyperlink>
      <w:r w:rsidRPr="000303F2">
        <w:rPr>
          <w:rFonts w:ascii="Times New Roman" w:hAnsi="Times New Roman" w:cs="Times New Roman"/>
          <w:sz w:val="20"/>
          <w:szCs w:val="20"/>
        </w:rPr>
        <w:t xml:space="preserve"> </w:t>
      </w:r>
    </w:p>
    <w:p w14:paraId="2AD25576" w14:textId="77777777" w:rsidR="006A139B" w:rsidRPr="000303F2" w:rsidRDefault="00412A1E" w:rsidP="000303F2">
      <w:pPr>
        <w:pStyle w:val="a8"/>
        <w:numPr>
          <w:ilvl w:val="0"/>
          <w:numId w:val="22"/>
        </w:numPr>
        <w:spacing w:before="120" w:after="120"/>
        <w:contextualSpacing w:val="0"/>
        <w:jc w:val="thaiDistribute"/>
        <w:rPr>
          <w:rFonts w:ascii="Times New Roman" w:hAnsi="Times New Roman" w:cs="Times New Roman"/>
          <w:sz w:val="20"/>
          <w:szCs w:val="20"/>
        </w:rPr>
      </w:pPr>
      <w:r w:rsidRPr="000303F2">
        <w:rPr>
          <w:rFonts w:ascii="Times New Roman" w:hAnsi="Times New Roman" w:cs="Times New Roman"/>
          <w:sz w:val="20"/>
          <w:szCs w:val="20"/>
        </w:rPr>
        <w:t xml:space="preserve">International </w:t>
      </w:r>
      <w:proofErr w:type="spellStart"/>
      <w:r w:rsidRPr="000303F2">
        <w:rPr>
          <w:rFonts w:ascii="Times New Roman" w:hAnsi="Times New Roman" w:cs="Times New Roman"/>
          <w:sz w:val="20"/>
          <w:szCs w:val="20"/>
        </w:rPr>
        <w:t>Labour</w:t>
      </w:r>
      <w:proofErr w:type="spellEnd"/>
      <w:r w:rsidRPr="000303F2">
        <w:rPr>
          <w:rFonts w:ascii="Times New Roman" w:hAnsi="Times New Roman" w:cs="Times New Roman"/>
          <w:sz w:val="20"/>
          <w:szCs w:val="20"/>
        </w:rPr>
        <w:t xml:space="preserve"> Organization (ILO), “The State of Social Protection at the Dawn of Integration,” </w:t>
      </w:r>
      <w:hyperlink r:id="rId14" w:history="1">
        <w:r w:rsidRPr="000303F2">
          <w:rPr>
            <w:rStyle w:val="ab"/>
            <w:rFonts w:ascii="Times New Roman" w:hAnsi="Times New Roman" w:cs="Times New Roman"/>
            <w:sz w:val="20"/>
            <w:szCs w:val="20"/>
          </w:rPr>
          <w:t>http://www.ilo.org/wcmsp5/groups/public/---</w:t>
        </w:r>
        <w:proofErr w:type="spellStart"/>
        <w:r w:rsidRPr="000303F2">
          <w:rPr>
            <w:rStyle w:val="ab"/>
            <w:rFonts w:ascii="Times New Roman" w:hAnsi="Times New Roman" w:cs="Times New Roman"/>
            <w:sz w:val="20"/>
            <w:szCs w:val="20"/>
          </w:rPr>
          <w:t>asia</w:t>
        </w:r>
        <w:proofErr w:type="spellEnd"/>
        <w:r w:rsidRPr="000303F2">
          <w:rPr>
            <w:rStyle w:val="ab"/>
            <w:rFonts w:ascii="Times New Roman" w:hAnsi="Times New Roman" w:cs="Times New Roman"/>
            <w:sz w:val="20"/>
            <w:szCs w:val="20"/>
          </w:rPr>
          <w:t>/---</w:t>
        </w:r>
        <w:proofErr w:type="spellStart"/>
        <w:r w:rsidRPr="000303F2">
          <w:rPr>
            <w:rStyle w:val="ab"/>
            <w:rFonts w:ascii="Times New Roman" w:hAnsi="Times New Roman" w:cs="Times New Roman"/>
            <w:sz w:val="20"/>
            <w:szCs w:val="20"/>
          </w:rPr>
          <w:t>ro-bangkok</w:t>
        </w:r>
        <w:proofErr w:type="spellEnd"/>
        <w:r w:rsidRPr="000303F2">
          <w:rPr>
            <w:rStyle w:val="ab"/>
            <w:rFonts w:ascii="Times New Roman" w:hAnsi="Times New Roman" w:cs="Times New Roman"/>
            <w:sz w:val="20"/>
            <w:szCs w:val="20"/>
          </w:rPr>
          <w:t>/---</w:t>
        </w:r>
        <w:proofErr w:type="spellStart"/>
      </w:hyperlink>
      <w:hyperlink r:id="rId15" w:history="1">
        <w:r w:rsidRPr="000303F2">
          <w:rPr>
            <w:rStyle w:val="ab"/>
            <w:rFonts w:ascii="Times New Roman" w:hAnsi="Times New Roman" w:cs="Times New Roman"/>
            <w:sz w:val="20"/>
            <w:szCs w:val="20"/>
          </w:rPr>
          <w:t>ilo-jakarta</w:t>
        </w:r>
        <w:proofErr w:type="spellEnd"/>
        <w:r w:rsidRPr="000303F2">
          <w:rPr>
            <w:rStyle w:val="ab"/>
            <w:rFonts w:ascii="Times New Roman" w:hAnsi="Times New Roman" w:cs="Times New Roman"/>
            <w:sz w:val="20"/>
            <w:szCs w:val="20"/>
          </w:rPr>
          <w:t>/documents/publication/wcms_428982.pdf</w:t>
        </w:r>
      </w:hyperlink>
    </w:p>
    <w:p w14:paraId="69F8FEAD" w14:textId="77777777" w:rsidR="006A139B" w:rsidRPr="000303F2" w:rsidRDefault="00412A1E" w:rsidP="000303F2">
      <w:pPr>
        <w:pStyle w:val="a8"/>
        <w:numPr>
          <w:ilvl w:val="0"/>
          <w:numId w:val="22"/>
        </w:numPr>
        <w:spacing w:before="120" w:after="120"/>
        <w:contextualSpacing w:val="0"/>
        <w:jc w:val="thaiDistribute"/>
        <w:rPr>
          <w:rFonts w:ascii="Times New Roman" w:hAnsi="Times New Roman" w:cs="Times New Roman"/>
          <w:sz w:val="20"/>
          <w:szCs w:val="20"/>
        </w:rPr>
      </w:pPr>
      <w:proofErr w:type="spellStart"/>
      <w:r w:rsidRPr="000303F2">
        <w:rPr>
          <w:rFonts w:ascii="Times New Roman" w:hAnsi="Times New Roman" w:cs="Times New Roman"/>
          <w:sz w:val="20"/>
          <w:szCs w:val="20"/>
        </w:rPr>
        <w:t>Chongsuwiwatwong</w:t>
      </w:r>
      <w:proofErr w:type="spellEnd"/>
      <w:r w:rsidRPr="000303F2">
        <w:rPr>
          <w:rFonts w:ascii="Times New Roman" w:hAnsi="Times New Roman" w:cs="Times New Roman"/>
          <w:sz w:val="20"/>
          <w:szCs w:val="20"/>
        </w:rPr>
        <w:t xml:space="preserve">, et al., “Health and health-care systems in </w:t>
      </w:r>
      <w:proofErr w:type="gramStart"/>
      <w:r w:rsidRPr="000303F2">
        <w:rPr>
          <w:rFonts w:ascii="Times New Roman" w:hAnsi="Times New Roman" w:cs="Times New Roman"/>
          <w:sz w:val="20"/>
          <w:szCs w:val="20"/>
        </w:rPr>
        <w:t>southeast</w:t>
      </w:r>
      <w:proofErr w:type="gramEnd"/>
      <w:r w:rsidRPr="000303F2">
        <w:rPr>
          <w:rFonts w:ascii="Times New Roman" w:hAnsi="Times New Roman" w:cs="Times New Roman"/>
          <w:sz w:val="20"/>
          <w:szCs w:val="20"/>
        </w:rPr>
        <w:t xml:space="preserve"> Asia: diversity and transitions,” </w:t>
      </w:r>
      <w:r w:rsidRPr="000303F2">
        <w:rPr>
          <w:rFonts w:ascii="Times New Roman" w:hAnsi="Times New Roman" w:cs="Times New Roman"/>
          <w:sz w:val="20"/>
          <w:szCs w:val="20"/>
          <w:u w:val="single"/>
        </w:rPr>
        <w:t>Lancet</w:t>
      </w:r>
      <w:r w:rsidRPr="000303F2">
        <w:rPr>
          <w:rFonts w:ascii="Times New Roman" w:hAnsi="Times New Roman" w:cs="Times New Roman"/>
          <w:sz w:val="20"/>
          <w:szCs w:val="20"/>
        </w:rPr>
        <w:t xml:space="preserve"> 2011; 377, 429-37.</w:t>
      </w:r>
    </w:p>
    <w:p w14:paraId="18595559" w14:textId="77777777" w:rsidR="000303F2" w:rsidRPr="000303F2" w:rsidRDefault="000303F2" w:rsidP="000303F2">
      <w:pPr>
        <w:pStyle w:val="a8"/>
        <w:numPr>
          <w:ilvl w:val="0"/>
          <w:numId w:val="22"/>
        </w:numPr>
        <w:spacing w:before="120" w:after="120"/>
        <w:contextualSpacing w:val="0"/>
        <w:jc w:val="thaiDistribute"/>
        <w:rPr>
          <w:rFonts w:ascii="Times New Roman" w:hAnsi="Times New Roman" w:cs="Times New Roman"/>
          <w:sz w:val="20"/>
          <w:szCs w:val="20"/>
        </w:rPr>
      </w:pPr>
    </w:p>
    <w:p w14:paraId="546F5F15" w14:textId="0078DDA9" w:rsidR="002069DB" w:rsidRPr="006132CE" w:rsidRDefault="006132CE" w:rsidP="00FA6CE7">
      <w:pPr>
        <w:pStyle w:val="a8"/>
        <w:spacing w:before="120" w:after="120" w:line="240" w:lineRule="auto"/>
        <w:ind w:left="0"/>
        <w:contextualSpacing w:val="0"/>
        <w:jc w:val="thaiDistribute"/>
        <w:rPr>
          <w:rFonts w:ascii="Times New Roman" w:eastAsia="Cordia New" w:hAnsi="Times New Roman" w:cs="Times New Roman"/>
          <w:b/>
          <w:bCs/>
          <w:sz w:val="20"/>
          <w:szCs w:val="20"/>
        </w:rPr>
      </w:pPr>
      <w:r w:rsidRPr="006132CE">
        <w:rPr>
          <w:rFonts w:ascii="Times New Roman" w:eastAsia="Cordia New" w:hAnsi="Times New Roman" w:cs="Times New Roman"/>
          <w:b/>
          <w:bCs/>
          <w:sz w:val="20"/>
          <w:szCs w:val="20"/>
          <w:cs/>
        </w:rPr>
        <w:lastRenderedPageBreak/>
        <w:t>8</w:t>
      </w:r>
      <w:r w:rsidR="002069DB" w:rsidRPr="006132CE">
        <w:rPr>
          <w:rFonts w:ascii="Times New Roman" w:eastAsia="Cordia New" w:hAnsi="Times New Roman" w:cs="Times New Roman"/>
          <w:b/>
          <w:bCs/>
          <w:sz w:val="20"/>
          <w:szCs w:val="20"/>
          <w:cs/>
        </w:rPr>
        <w:t xml:space="preserve">. </w:t>
      </w:r>
      <w:r w:rsidR="00BE74D9" w:rsidRPr="006132CE">
        <w:rPr>
          <w:rFonts w:ascii="Times New Roman" w:eastAsia="Cordia New" w:hAnsi="Times New Roman" w:cs="Times New Roman"/>
          <w:b/>
          <w:bCs/>
          <w:sz w:val="20"/>
          <w:szCs w:val="20"/>
        </w:rPr>
        <w:t>Course p</w:t>
      </w:r>
      <w:r w:rsidR="005B56D4" w:rsidRPr="006132CE">
        <w:rPr>
          <w:rFonts w:ascii="Times New Roman" w:eastAsia="Cordia New" w:hAnsi="Times New Roman" w:cs="Times New Roman"/>
          <w:b/>
          <w:bCs/>
          <w:sz w:val="20"/>
          <w:szCs w:val="20"/>
        </w:rPr>
        <w:t>lan</w:t>
      </w:r>
    </w:p>
    <w:tbl>
      <w:tblPr>
        <w:tblStyle w:val="TableGrid1"/>
        <w:tblW w:w="9180" w:type="dxa"/>
        <w:tblLayout w:type="fixed"/>
        <w:tblLook w:val="04A0" w:firstRow="1" w:lastRow="0" w:firstColumn="1" w:lastColumn="0" w:noHBand="0" w:noVBand="1"/>
      </w:tblPr>
      <w:tblGrid>
        <w:gridCol w:w="959"/>
        <w:gridCol w:w="1134"/>
        <w:gridCol w:w="4111"/>
        <w:gridCol w:w="2976"/>
      </w:tblGrid>
      <w:tr w:rsidR="009674EB" w:rsidRPr="00B57BA4" w14:paraId="792C8353" w14:textId="77777777" w:rsidTr="00632003">
        <w:tc>
          <w:tcPr>
            <w:tcW w:w="959" w:type="dxa"/>
          </w:tcPr>
          <w:p w14:paraId="1655392F" w14:textId="35A82D54" w:rsidR="009674EB" w:rsidRPr="00B57BA4" w:rsidRDefault="009674EB" w:rsidP="009674EB">
            <w:pPr>
              <w:pStyle w:val="Default"/>
              <w:jc w:val="center"/>
              <w:rPr>
                <w:rFonts w:ascii="Times New Roman" w:hAnsi="Times New Roman" w:cs="Times New Roman"/>
                <w:b/>
                <w:bCs/>
                <w:sz w:val="20"/>
                <w:szCs w:val="20"/>
              </w:rPr>
            </w:pPr>
            <w:r w:rsidRPr="00B57BA4">
              <w:rPr>
                <w:rFonts w:ascii="Times New Roman" w:hAnsi="Times New Roman" w:cs="Times New Roman"/>
                <w:b/>
                <w:bCs/>
                <w:sz w:val="20"/>
                <w:szCs w:val="20"/>
              </w:rPr>
              <w:t xml:space="preserve">Week </w:t>
            </w:r>
          </w:p>
        </w:tc>
        <w:tc>
          <w:tcPr>
            <w:tcW w:w="1134" w:type="dxa"/>
          </w:tcPr>
          <w:p w14:paraId="5E7F72CD" w14:textId="33D7A571" w:rsidR="009674EB" w:rsidRPr="00B57BA4" w:rsidRDefault="009674EB" w:rsidP="00A31E4F">
            <w:pPr>
              <w:pStyle w:val="Default"/>
              <w:rPr>
                <w:rFonts w:ascii="Times New Roman" w:hAnsi="Times New Roman" w:cs="Times New Roman"/>
                <w:b/>
                <w:bCs/>
                <w:sz w:val="20"/>
                <w:szCs w:val="20"/>
              </w:rPr>
            </w:pPr>
            <w:r w:rsidRPr="00B57BA4">
              <w:rPr>
                <w:rFonts w:ascii="Times New Roman" w:hAnsi="Times New Roman" w:cs="Times New Roman"/>
                <w:b/>
                <w:bCs/>
                <w:sz w:val="20"/>
                <w:szCs w:val="20"/>
              </w:rPr>
              <w:t xml:space="preserve">Date </w:t>
            </w:r>
          </w:p>
        </w:tc>
        <w:tc>
          <w:tcPr>
            <w:tcW w:w="4111" w:type="dxa"/>
          </w:tcPr>
          <w:p w14:paraId="18DED326" w14:textId="51BBD746" w:rsidR="009674EB" w:rsidRPr="00B57BA4" w:rsidRDefault="009674EB" w:rsidP="009674EB">
            <w:pPr>
              <w:pStyle w:val="Default"/>
              <w:rPr>
                <w:rFonts w:ascii="Times New Roman" w:hAnsi="Times New Roman" w:cs="Times New Roman"/>
                <w:b/>
                <w:bCs/>
                <w:sz w:val="20"/>
                <w:szCs w:val="20"/>
              </w:rPr>
            </w:pPr>
            <w:r w:rsidRPr="00B57BA4">
              <w:rPr>
                <w:rFonts w:ascii="Times New Roman" w:hAnsi="Times New Roman" w:cs="Times New Roman"/>
                <w:b/>
                <w:bCs/>
                <w:sz w:val="20"/>
                <w:szCs w:val="20"/>
              </w:rPr>
              <w:t>Topic</w:t>
            </w:r>
          </w:p>
        </w:tc>
        <w:tc>
          <w:tcPr>
            <w:tcW w:w="2976" w:type="dxa"/>
          </w:tcPr>
          <w:p w14:paraId="48A83CAD" w14:textId="77777777" w:rsidR="009674EB" w:rsidRPr="00B57BA4" w:rsidRDefault="009674EB" w:rsidP="00A31E4F">
            <w:pPr>
              <w:pStyle w:val="Default"/>
              <w:rPr>
                <w:rFonts w:ascii="Times New Roman" w:hAnsi="Times New Roman" w:cs="Times New Roman"/>
                <w:b/>
                <w:bCs/>
                <w:sz w:val="20"/>
                <w:szCs w:val="20"/>
              </w:rPr>
            </w:pPr>
            <w:r w:rsidRPr="00B57BA4">
              <w:rPr>
                <w:rFonts w:ascii="Times New Roman" w:hAnsi="Times New Roman" w:cs="Times New Roman"/>
                <w:b/>
                <w:bCs/>
                <w:sz w:val="20"/>
                <w:szCs w:val="20"/>
              </w:rPr>
              <w:t>Lecturers</w:t>
            </w:r>
          </w:p>
        </w:tc>
      </w:tr>
      <w:tr w:rsidR="009674EB" w:rsidRPr="00B57BA4" w14:paraId="06B840B7" w14:textId="77777777" w:rsidTr="00632003">
        <w:tc>
          <w:tcPr>
            <w:tcW w:w="959" w:type="dxa"/>
          </w:tcPr>
          <w:p w14:paraId="3BB6F61F" w14:textId="2A00071C" w:rsidR="009674EB" w:rsidRPr="00B57BA4" w:rsidRDefault="009674EB" w:rsidP="009674EB">
            <w:pPr>
              <w:pStyle w:val="Default"/>
              <w:jc w:val="center"/>
              <w:rPr>
                <w:rFonts w:ascii="Times New Roman" w:hAnsi="Times New Roman" w:cs="Times New Roman"/>
                <w:sz w:val="20"/>
                <w:szCs w:val="20"/>
              </w:rPr>
            </w:pPr>
            <w:r w:rsidRPr="00B57BA4">
              <w:rPr>
                <w:rFonts w:ascii="Times New Roman" w:hAnsi="Times New Roman" w:cs="Times New Roman"/>
                <w:sz w:val="20"/>
                <w:szCs w:val="20"/>
              </w:rPr>
              <w:t>1</w:t>
            </w:r>
            <w:r w:rsidR="00632003" w:rsidRPr="00B57BA4">
              <w:rPr>
                <w:rFonts w:ascii="Times New Roman" w:hAnsi="Times New Roman" w:cs="Times New Roman"/>
                <w:sz w:val="20"/>
                <w:szCs w:val="20"/>
              </w:rPr>
              <w:t xml:space="preserve"> </w:t>
            </w:r>
          </w:p>
        </w:tc>
        <w:tc>
          <w:tcPr>
            <w:tcW w:w="1134" w:type="dxa"/>
          </w:tcPr>
          <w:p w14:paraId="4A36D3A2" w14:textId="4123E082"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17 Jan </w:t>
            </w:r>
          </w:p>
        </w:tc>
        <w:tc>
          <w:tcPr>
            <w:tcW w:w="4111" w:type="dxa"/>
          </w:tcPr>
          <w:p w14:paraId="247015F2" w14:textId="5232DDD8" w:rsidR="009674EB" w:rsidRPr="00B57BA4" w:rsidRDefault="00632003" w:rsidP="00A31E4F">
            <w:pPr>
              <w:pStyle w:val="Default"/>
              <w:tabs>
                <w:tab w:val="left" w:pos="186"/>
              </w:tabs>
              <w:rPr>
                <w:rFonts w:ascii="Times New Roman" w:hAnsi="Times New Roman" w:cs="Times New Roman"/>
                <w:sz w:val="20"/>
                <w:szCs w:val="20"/>
              </w:rPr>
            </w:pPr>
            <w:r w:rsidRPr="00B57BA4">
              <w:rPr>
                <w:rFonts w:ascii="Times New Roman" w:hAnsi="Times New Roman" w:cs="Times New Roman"/>
                <w:sz w:val="20"/>
                <w:szCs w:val="20"/>
              </w:rPr>
              <w:t>Introduction</w:t>
            </w:r>
          </w:p>
        </w:tc>
        <w:tc>
          <w:tcPr>
            <w:tcW w:w="2976" w:type="dxa"/>
          </w:tcPr>
          <w:p w14:paraId="40B54F84"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54F80BC1" w14:textId="77777777" w:rsidTr="00632003">
        <w:tc>
          <w:tcPr>
            <w:tcW w:w="959" w:type="dxa"/>
          </w:tcPr>
          <w:p w14:paraId="65976413" w14:textId="77777777"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2</w:t>
            </w:r>
          </w:p>
          <w:p w14:paraId="7BE7248F" w14:textId="034B4E53" w:rsidR="009674EB" w:rsidRPr="00B57BA4" w:rsidRDefault="009674EB" w:rsidP="00A31E4F">
            <w:pPr>
              <w:pStyle w:val="Default"/>
              <w:jc w:val="center"/>
              <w:rPr>
                <w:rFonts w:ascii="Times New Roman" w:hAnsi="Times New Roman" w:cs="Times New Roman"/>
                <w:sz w:val="20"/>
                <w:szCs w:val="20"/>
              </w:rPr>
            </w:pPr>
          </w:p>
        </w:tc>
        <w:tc>
          <w:tcPr>
            <w:tcW w:w="1134" w:type="dxa"/>
          </w:tcPr>
          <w:p w14:paraId="6D728539" w14:textId="006D7C6F" w:rsidR="009674EB" w:rsidRPr="00B57BA4" w:rsidRDefault="009674EB" w:rsidP="009674EB">
            <w:pPr>
              <w:pStyle w:val="Default"/>
              <w:tabs>
                <w:tab w:val="left" w:pos="186"/>
                <w:tab w:val="left" w:pos="601"/>
              </w:tabs>
              <w:rPr>
                <w:rFonts w:ascii="Times New Roman" w:hAnsi="Times New Roman" w:cs="Times New Roman"/>
                <w:sz w:val="20"/>
                <w:szCs w:val="20"/>
              </w:rPr>
            </w:pPr>
            <w:r w:rsidRPr="00B57BA4">
              <w:rPr>
                <w:rFonts w:ascii="Times New Roman" w:hAnsi="Times New Roman" w:cs="Times New Roman"/>
                <w:sz w:val="20"/>
                <w:szCs w:val="20"/>
              </w:rPr>
              <w:t>24 Jan</w:t>
            </w:r>
          </w:p>
        </w:tc>
        <w:tc>
          <w:tcPr>
            <w:tcW w:w="4111" w:type="dxa"/>
          </w:tcPr>
          <w:p w14:paraId="4B126A5C" w14:textId="77777777" w:rsidR="009674EB" w:rsidRPr="00B57BA4" w:rsidRDefault="009674EB" w:rsidP="00A31E4F">
            <w:pPr>
              <w:pStyle w:val="Default"/>
              <w:tabs>
                <w:tab w:val="left" w:pos="186"/>
              </w:tabs>
              <w:rPr>
                <w:rFonts w:ascii="Times New Roman" w:hAnsi="Times New Roman" w:cs="Times New Roman"/>
                <w:sz w:val="20"/>
                <w:szCs w:val="20"/>
              </w:rPr>
            </w:pPr>
            <w:r w:rsidRPr="00B57BA4">
              <w:rPr>
                <w:rFonts w:ascii="Times New Roman" w:hAnsi="Times New Roman" w:cs="Times New Roman"/>
                <w:sz w:val="20"/>
                <w:szCs w:val="20"/>
              </w:rPr>
              <w:t xml:space="preserve">Social and economic development in ASEAN </w:t>
            </w:r>
          </w:p>
          <w:p w14:paraId="1C8730A7" w14:textId="77777777" w:rsidR="009674EB" w:rsidRPr="00B57BA4" w:rsidRDefault="009674EB" w:rsidP="00A31E4F">
            <w:pPr>
              <w:pStyle w:val="Default"/>
              <w:numPr>
                <w:ilvl w:val="1"/>
                <w:numId w:val="26"/>
              </w:numPr>
              <w:tabs>
                <w:tab w:val="left" w:pos="601"/>
              </w:tabs>
              <w:ind w:left="601" w:hanging="284"/>
              <w:rPr>
                <w:rFonts w:ascii="Times New Roman" w:hAnsi="Times New Roman" w:cs="Times New Roman"/>
                <w:sz w:val="20"/>
                <w:szCs w:val="20"/>
              </w:rPr>
            </w:pPr>
            <w:r w:rsidRPr="00B57BA4">
              <w:rPr>
                <w:rFonts w:ascii="Times New Roman" w:hAnsi="Times New Roman" w:cs="Times New Roman"/>
                <w:sz w:val="20"/>
                <w:szCs w:val="20"/>
              </w:rPr>
              <w:t>Demographic trends</w:t>
            </w:r>
          </w:p>
          <w:p w14:paraId="5BA119C1" w14:textId="77777777" w:rsidR="009674EB" w:rsidRPr="00B57BA4" w:rsidRDefault="009674EB" w:rsidP="00A31E4F">
            <w:pPr>
              <w:pStyle w:val="Default"/>
              <w:numPr>
                <w:ilvl w:val="1"/>
                <w:numId w:val="26"/>
              </w:numPr>
              <w:tabs>
                <w:tab w:val="left" w:pos="186"/>
                <w:tab w:val="left" w:pos="601"/>
              </w:tabs>
              <w:ind w:left="601" w:hanging="284"/>
              <w:rPr>
                <w:rFonts w:ascii="Times New Roman" w:hAnsi="Times New Roman" w:cs="Times New Roman"/>
                <w:sz w:val="20"/>
                <w:szCs w:val="20"/>
              </w:rPr>
            </w:pPr>
            <w:r w:rsidRPr="00B57BA4">
              <w:rPr>
                <w:rFonts w:ascii="Times New Roman" w:hAnsi="Times New Roman" w:cs="Times New Roman"/>
                <w:sz w:val="20"/>
                <w:szCs w:val="20"/>
              </w:rPr>
              <w:t>Economic growth</w:t>
            </w:r>
          </w:p>
          <w:p w14:paraId="4BEACE21" w14:textId="4E65F7CD" w:rsidR="009674EB" w:rsidRPr="00B57BA4" w:rsidRDefault="009674EB" w:rsidP="00A31E4F">
            <w:pPr>
              <w:pStyle w:val="Default"/>
              <w:numPr>
                <w:ilvl w:val="1"/>
                <w:numId w:val="26"/>
              </w:numPr>
              <w:tabs>
                <w:tab w:val="left" w:pos="186"/>
                <w:tab w:val="left" w:pos="601"/>
              </w:tabs>
              <w:ind w:left="601" w:hanging="284"/>
              <w:rPr>
                <w:rFonts w:ascii="Times New Roman" w:hAnsi="Times New Roman" w:cs="Times New Roman"/>
                <w:sz w:val="20"/>
                <w:szCs w:val="20"/>
              </w:rPr>
            </w:pPr>
            <w:r w:rsidRPr="00B57BA4">
              <w:rPr>
                <w:rFonts w:ascii="Times New Roman" w:hAnsi="Times New Roman" w:cs="Times New Roman"/>
                <w:sz w:val="20"/>
                <w:szCs w:val="20"/>
              </w:rPr>
              <w:t>Social issues (national/regional)</w:t>
            </w:r>
          </w:p>
        </w:tc>
        <w:tc>
          <w:tcPr>
            <w:tcW w:w="2976" w:type="dxa"/>
          </w:tcPr>
          <w:p w14:paraId="41221E7A"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27163EF3" w14:textId="77777777" w:rsidTr="00632003">
        <w:tc>
          <w:tcPr>
            <w:tcW w:w="959" w:type="dxa"/>
          </w:tcPr>
          <w:p w14:paraId="4AE7D85C" w14:textId="77777777"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3</w:t>
            </w:r>
          </w:p>
          <w:p w14:paraId="3B6414D1" w14:textId="68BD0F5E" w:rsidR="009674EB" w:rsidRPr="00B57BA4" w:rsidRDefault="009674EB" w:rsidP="00A31E4F">
            <w:pPr>
              <w:pStyle w:val="Default"/>
              <w:jc w:val="center"/>
              <w:rPr>
                <w:rFonts w:ascii="Times New Roman" w:hAnsi="Times New Roman" w:cs="Times New Roman"/>
                <w:sz w:val="20"/>
                <w:szCs w:val="20"/>
              </w:rPr>
            </w:pPr>
          </w:p>
        </w:tc>
        <w:tc>
          <w:tcPr>
            <w:tcW w:w="1134" w:type="dxa"/>
          </w:tcPr>
          <w:p w14:paraId="097F7623" w14:textId="65E04B7E" w:rsidR="009674EB" w:rsidRPr="00B57BA4" w:rsidRDefault="009674EB" w:rsidP="000303F2">
            <w:pPr>
              <w:pStyle w:val="Default"/>
              <w:rPr>
                <w:rFonts w:ascii="Times New Roman" w:hAnsi="Times New Roman" w:cs="Times New Roman"/>
                <w:sz w:val="20"/>
                <w:szCs w:val="20"/>
              </w:rPr>
            </w:pPr>
            <w:r w:rsidRPr="00B57BA4">
              <w:rPr>
                <w:rFonts w:ascii="Times New Roman" w:hAnsi="Times New Roman" w:cs="Times New Roman"/>
                <w:sz w:val="20"/>
                <w:szCs w:val="20"/>
              </w:rPr>
              <w:t>31 Jan</w:t>
            </w:r>
          </w:p>
        </w:tc>
        <w:tc>
          <w:tcPr>
            <w:tcW w:w="4111" w:type="dxa"/>
          </w:tcPr>
          <w:p w14:paraId="4975ECBB"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Comparative education systems in ASEAN</w:t>
            </w:r>
          </w:p>
          <w:p w14:paraId="4C078F7C" w14:textId="77777777" w:rsidR="009674EB" w:rsidRPr="00B57BA4" w:rsidRDefault="009674EB" w:rsidP="00A31E4F">
            <w:pPr>
              <w:pStyle w:val="Default"/>
              <w:numPr>
                <w:ilvl w:val="0"/>
                <w:numId w:val="28"/>
              </w:numPr>
              <w:rPr>
                <w:rFonts w:ascii="Times New Roman" w:hAnsi="Times New Roman" w:cs="Times New Roman"/>
                <w:sz w:val="20"/>
                <w:szCs w:val="20"/>
              </w:rPr>
            </w:pPr>
            <w:r w:rsidRPr="00B57BA4">
              <w:rPr>
                <w:rFonts w:ascii="Times New Roman" w:hAnsi="Times New Roman" w:cs="Times New Roman"/>
                <w:sz w:val="20"/>
                <w:szCs w:val="20"/>
              </w:rPr>
              <w:t>Early childhood</w:t>
            </w:r>
          </w:p>
          <w:p w14:paraId="591861CF" w14:textId="77777777" w:rsidR="009674EB" w:rsidRPr="00B57BA4" w:rsidRDefault="009674EB" w:rsidP="00A31E4F">
            <w:pPr>
              <w:pStyle w:val="Default"/>
              <w:numPr>
                <w:ilvl w:val="0"/>
                <w:numId w:val="28"/>
              </w:numPr>
              <w:rPr>
                <w:rFonts w:ascii="Times New Roman" w:hAnsi="Times New Roman" w:cs="Times New Roman"/>
                <w:sz w:val="20"/>
                <w:szCs w:val="20"/>
              </w:rPr>
            </w:pPr>
            <w:r w:rsidRPr="00B57BA4">
              <w:rPr>
                <w:rFonts w:ascii="Times New Roman" w:hAnsi="Times New Roman" w:cs="Times New Roman"/>
                <w:sz w:val="20"/>
                <w:szCs w:val="20"/>
              </w:rPr>
              <w:t>Compulsory education</w:t>
            </w:r>
          </w:p>
          <w:p w14:paraId="276F7ED1" w14:textId="77777777" w:rsidR="009674EB" w:rsidRPr="00B57BA4" w:rsidRDefault="009674EB" w:rsidP="00A31E4F">
            <w:pPr>
              <w:pStyle w:val="Default"/>
              <w:numPr>
                <w:ilvl w:val="0"/>
                <w:numId w:val="28"/>
              </w:numPr>
              <w:rPr>
                <w:rFonts w:ascii="Times New Roman" w:hAnsi="Times New Roman" w:cs="Times New Roman"/>
                <w:sz w:val="20"/>
                <w:szCs w:val="20"/>
              </w:rPr>
            </w:pPr>
            <w:r w:rsidRPr="00B57BA4">
              <w:rPr>
                <w:rFonts w:ascii="Times New Roman" w:hAnsi="Times New Roman" w:cs="Times New Roman"/>
                <w:sz w:val="20"/>
                <w:szCs w:val="20"/>
              </w:rPr>
              <w:t>Vocational</w:t>
            </w:r>
          </w:p>
          <w:p w14:paraId="3F8FAD26" w14:textId="7B60F00A" w:rsidR="009674EB" w:rsidRPr="00B57BA4" w:rsidRDefault="009674EB" w:rsidP="00A31E4F">
            <w:pPr>
              <w:pStyle w:val="Default"/>
              <w:numPr>
                <w:ilvl w:val="0"/>
                <w:numId w:val="28"/>
              </w:numPr>
              <w:rPr>
                <w:rFonts w:ascii="Times New Roman" w:hAnsi="Times New Roman" w:cs="Times New Roman"/>
                <w:sz w:val="20"/>
                <w:szCs w:val="20"/>
              </w:rPr>
            </w:pPr>
            <w:r w:rsidRPr="00B57BA4">
              <w:rPr>
                <w:rFonts w:ascii="Times New Roman" w:hAnsi="Times New Roman" w:cs="Times New Roman"/>
                <w:sz w:val="20"/>
                <w:szCs w:val="20"/>
              </w:rPr>
              <w:t>Higher education</w:t>
            </w:r>
          </w:p>
        </w:tc>
        <w:tc>
          <w:tcPr>
            <w:tcW w:w="2976" w:type="dxa"/>
          </w:tcPr>
          <w:p w14:paraId="42CBFF84" w14:textId="2C129C1E" w:rsidR="009674EB" w:rsidRPr="00B57BA4" w:rsidRDefault="009674EB" w:rsidP="009674EB">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Tirnud</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Paichayonvijit</w:t>
            </w:r>
            <w:proofErr w:type="spellEnd"/>
            <w:r w:rsidRPr="00B57BA4">
              <w:rPr>
                <w:rFonts w:ascii="Times New Roman" w:hAnsi="Times New Roman" w:cs="Times New Roman"/>
                <w:sz w:val="20"/>
                <w:szCs w:val="20"/>
              </w:rPr>
              <w:t xml:space="preserve"> </w:t>
            </w:r>
          </w:p>
        </w:tc>
      </w:tr>
      <w:tr w:rsidR="009674EB" w:rsidRPr="00B57BA4" w14:paraId="4635BBCF" w14:textId="77777777" w:rsidTr="00632003">
        <w:tc>
          <w:tcPr>
            <w:tcW w:w="959" w:type="dxa"/>
          </w:tcPr>
          <w:p w14:paraId="1B79BB82" w14:textId="77777777"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4</w:t>
            </w:r>
          </w:p>
          <w:p w14:paraId="281B2BCA" w14:textId="26BA8950" w:rsidR="009674EB" w:rsidRPr="00B57BA4" w:rsidRDefault="009674EB" w:rsidP="00A31E4F">
            <w:pPr>
              <w:pStyle w:val="Default"/>
              <w:jc w:val="center"/>
              <w:rPr>
                <w:rFonts w:ascii="Times New Roman" w:hAnsi="Times New Roman" w:cs="Times New Roman"/>
                <w:sz w:val="20"/>
                <w:szCs w:val="20"/>
                <w:cs/>
              </w:rPr>
            </w:pPr>
          </w:p>
        </w:tc>
        <w:tc>
          <w:tcPr>
            <w:tcW w:w="1134" w:type="dxa"/>
          </w:tcPr>
          <w:p w14:paraId="356BBBC0" w14:textId="319B1D29" w:rsidR="009674EB" w:rsidRPr="00B57BA4" w:rsidRDefault="009674EB" w:rsidP="000303F2">
            <w:pPr>
              <w:pStyle w:val="Default"/>
              <w:tabs>
                <w:tab w:val="left" w:pos="186"/>
              </w:tabs>
              <w:rPr>
                <w:rFonts w:ascii="Times New Roman" w:hAnsi="Times New Roman" w:cs="Times New Roman"/>
                <w:sz w:val="20"/>
                <w:szCs w:val="20"/>
              </w:rPr>
            </w:pPr>
            <w:r w:rsidRPr="00B57BA4">
              <w:rPr>
                <w:rFonts w:ascii="Times New Roman" w:hAnsi="Times New Roman" w:cs="Times New Roman"/>
                <w:sz w:val="20"/>
                <w:szCs w:val="20"/>
              </w:rPr>
              <w:t>7 Feb</w:t>
            </w:r>
          </w:p>
        </w:tc>
        <w:tc>
          <w:tcPr>
            <w:tcW w:w="4111" w:type="dxa"/>
          </w:tcPr>
          <w:p w14:paraId="6EED2CD4" w14:textId="77777777" w:rsidR="009674EB" w:rsidRPr="00B57BA4" w:rsidRDefault="009674EB" w:rsidP="00A31E4F">
            <w:pPr>
              <w:pStyle w:val="Default"/>
              <w:tabs>
                <w:tab w:val="left" w:pos="186"/>
              </w:tabs>
              <w:rPr>
                <w:rFonts w:ascii="Times New Roman" w:hAnsi="Times New Roman" w:cs="Times New Roman"/>
                <w:sz w:val="20"/>
                <w:szCs w:val="20"/>
              </w:rPr>
            </w:pPr>
            <w:r w:rsidRPr="00B57BA4">
              <w:rPr>
                <w:rFonts w:ascii="Times New Roman" w:hAnsi="Times New Roman" w:cs="Times New Roman"/>
                <w:sz w:val="20"/>
                <w:szCs w:val="20"/>
              </w:rPr>
              <w:t>Issues and challenges of welfare policy and development in ASEAN</w:t>
            </w:r>
          </w:p>
          <w:p w14:paraId="1BDDB6A8" w14:textId="5A791F60" w:rsidR="009674EB" w:rsidRPr="00B57BA4" w:rsidRDefault="009674EB" w:rsidP="00632003">
            <w:pPr>
              <w:pStyle w:val="Default"/>
              <w:numPr>
                <w:ilvl w:val="0"/>
                <w:numId w:val="32"/>
              </w:numPr>
              <w:tabs>
                <w:tab w:val="left" w:pos="186"/>
              </w:tabs>
              <w:rPr>
                <w:rFonts w:ascii="Times New Roman" w:hAnsi="Times New Roman" w:cs="Times New Roman"/>
                <w:sz w:val="20"/>
                <w:szCs w:val="20"/>
              </w:rPr>
            </w:pPr>
            <w:r w:rsidRPr="00B57BA4">
              <w:rPr>
                <w:rFonts w:ascii="Times New Roman" w:hAnsi="Times New Roman" w:cs="Times New Roman"/>
                <w:sz w:val="20"/>
                <w:szCs w:val="20"/>
              </w:rPr>
              <w:t>Aging society</w:t>
            </w:r>
          </w:p>
          <w:p w14:paraId="23B50541" w14:textId="73B58721" w:rsidR="009674EB" w:rsidRPr="00B57BA4" w:rsidRDefault="009674EB" w:rsidP="00632003">
            <w:pPr>
              <w:pStyle w:val="Default"/>
              <w:numPr>
                <w:ilvl w:val="0"/>
                <w:numId w:val="32"/>
              </w:numPr>
              <w:tabs>
                <w:tab w:val="left" w:pos="186"/>
              </w:tabs>
              <w:rPr>
                <w:rFonts w:ascii="Times New Roman" w:hAnsi="Times New Roman" w:cs="Times New Roman"/>
                <w:sz w:val="20"/>
                <w:szCs w:val="20"/>
              </w:rPr>
            </w:pPr>
            <w:r w:rsidRPr="00B57BA4">
              <w:rPr>
                <w:rFonts w:ascii="Times New Roman" w:hAnsi="Times New Roman" w:cs="Times New Roman"/>
                <w:sz w:val="20"/>
                <w:szCs w:val="20"/>
              </w:rPr>
              <w:t>Globalization</w:t>
            </w:r>
          </w:p>
          <w:p w14:paraId="72974742" w14:textId="160DF45A" w:rsidR="009674EB" w:rsidRPr="00B57BA4" w:rsidRDefault="009674EB" w:rsidP="00632003">
            <w:pPr>
              <w:pStyle w:val="Default"/>
              <w:numPr>
                <w:ilvl w:val="0"/>
                <w:numId w:val="32"/>
              </w:numPr>
              <w:tabs>
                <w:tab w:val="left" w:pos="186"/>
              </w:tabs>
              <w:rPr>
                <w:rFonts w:ascii="Times New Roman" w:hAnsi="Times New Roman" w:cs="Times New Roman"/>
                <w:sz w:val="20"/>
                <w:szCs w:val="20"/>
              </w:rPr>
            </w:pPr>
            <w:r w:rsidRPr="00B57BA4">
              <w:rPr>
                <w:rFonts w:ascii="Times New Roman" w:hAnsi="Times New Roman" w:cs="Times New Roman"/>
                <w:sz w:val="20"/>
                <w:szCs w:val="20"/>
              </w:rPr>
              <w:t>Migration</w:t>
            </w:r>
          </w:p>
          <w:p w14:paraId="3095951B" w14:textId="3063E1CF" w:rsidR="009674EB" w:rsidRPr="00B57BA4" w:rsidRDefault="009674EB" w:rsidP="00632003">
            <w:pPr>
              <w:pStyle w:val="Default"/>
              <w:numPr>
                <w:ilvl w:val="0"/>
                <w:numId w:val="32"/>
              </w:numPr>
              <w:tabs>
                <w:tab w:val="left" w:pos="186"/>
              </w:tabs>
              <w:rPr>
                <w:rFonts w:ascii="Times New Roman" w:hAnsi="Times New Roman" w:cs="Times New Roman"/>
                <w:sz w:val="20"/>
                <w:szCs w:val="20"/>
                <w:cs/>
              </w:rPr>
            </w:pPr>
            <w:r w:rsidRPr="00B57BA4">
              <w:rPr>
                <w:rFonts w:ascii="Times New Roman" w:hAnsi="Times New Roman" w:cs="Times New Roman"/>
                <w:sz w:val="20"/>
                <w:szCs w:val="20"/>
              </w:rPr>
              <w:t>Technology</w:t>
            </w:r>
          </w:p>
          <w:p w14:paraId="3EE9612A" w14:textId="7585F676" w:rsidR="009674EB" w:rsidRPr="00B57BA4" w:rsidRDefault="009674EB" w:rsidP="00632003">
            <w:pPr>
              <w:pStyle w:val="Default"/>
              <w:numPr>
                <w:ilvl w:val="0"/>
                <w:numId w:val="32"/>
              </w:numPr>
              <w:tabs>
                <w:tab w:val="left" w:pos="186"/>
              </w:tabs>
              <w:rPr>
                <w:rFonts w:ascii="Times New Roman" w:hAnsi="Times New Roman" w:cs="Times New Roman"/>
                <w:sz w:val="20"/>
                <w:szCs w:val="20"/>
              </w:rPr>
            </w:pPr>
            <w:r w:rsidRPr="00B57BA4">
              <w:rPr>
                <w:rFonts w:ascii="Times New Roman" w:hAnsi="Times New Roman" w:cs="Times New Roman"/>
                <w:sz w:val="20"/>
                <w:szCs w:val="20"/>
              </w:rPr>
              <w:t>- Implications for ASEAN states</w:t>
            </w:r>
          </w:p>
        </w:tc>
        <w:tc>
          <w:tcPr>
            <w:tcW w:w="2976" w:type="dxa"/>
          </w:tcPr>
          <w:p w14:paraId="6F0FA4E4"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30D51EDE" w14:textId="77777777" w:rsidTr="00632003">
        <w:tc>
          <w:tcPr>
            <w:tcW w:w="959" w:type="dxa"/>
          </w:tcPr>
          <w:p w14:paraId="1672CD24" w14:textId="77777777"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5</w:t>
            </w:r>
          </w:p>
          <w:p w14:paraId="4D34A8DB" w14:textId="2B4C4FE9" w:rsidR="009674EB" w:rsidRPr="00B57BA4" w:rsidRDefault="009674EB" w:rsidP="00A31E4F">
            <w:pPr>
              <w:pStyle w:val="Default"/>
              <w:jc w:val="center"/>
              <w:rPr>
                <w:rFonts w:ascii="Times New Roman" w:hAnsi="Times New Roman" w:cs="Times New Roman"/>
                <w:sz w:val="20"/>
                <w:szCs w:val="20"/>
              </w:rPr>
            </w:pPr>
          </w:p>
        </w:tc>
        <w:tc>
          <w:tcPr>
            <w:tcW w:w="1134" w:type="dxa"/>
          </w:tcPr>
          <w:p w14:paraId="1A0D4F5D" w14:textId="6D532F59" w:rsidR="009674EB" w:rsidRPr="00B57BA4" w:rsidRDefault="00632003" w:rsidP="00632003">
            <w:pPr>
              <w:pStyle w:val="Default"/>
              <w:tabs>
                <w:tab w:val="left" w:pos="186"/>
              </w:tabs>
              <w:rPr>
                <w:rFonts w:ascii="Times New Roman" w:hAnsi="Times New Roman" w:cs="Times New Roman"/>
                <w:sz w:val="20"/>
                <w:szCs w:val="20"/>
              </w:rPr>
            </w:pPr>
            <w:r w:rsidRPr="00B57BA4">
              <w:rPr>
                <w:rFonts w:ascii="Times New Roman" w:hAnsi="Times New Roman" w:cs="Times New Roman"/>
                <w:sz w:val="20"/>
                <w:szCs w:val="20"/>
              </w:rPr>
              <w:t>14 Feb</w:t>
            </w:r>
          </w:p>
        </w:tc>
        <w:tc>
          <w:tcPr>
            <w:tcW w:w="4111" w:type="dxa"/>
          </w:tcPr>
          <w:p w14:paraId="2F4CFBEA" w14:textId="77777777" w:rsidR="009674EB" w:rsidRPr="00B57BA4" w:rsidRDefault="009674EB" w:rsidP="00A31E4F">
            <w:pPr>
              <w:pStyle w:val="Default"/>
              <w:tabs>
                <w:tab w:val="left" w:pos="186"/>
              </w:tabs>
              <w:rPr>
                <w:rFonts w:ascii="Times New Roman" w:hAnsi="Times New Roman" w:cs="Times New Roman"/>
                <w:sz w:val="20"/>
                <w:szCs w:val="20"/>
              </w:rPr>
            </w:pPr>
            <w:r w:rsidRPr="00B57BA4">
              <w:rPr>
                <w:rFonts w:ascii="Times New Roman" w:hAnsi="Times New Roman" w:cs="Times New Roman"/>
                <w:sz w:val="20"/>
                <w:szCs w:val="20"/>
              </w:rPr>
              <w:t>The role of ASEAN values in influencing welfare provision</w:t>
            </w:r>
          </w:p>
          <w:p w14:paraId="3768FAD4" w14:textId="77777777" w:rsidR="009674EB" w:rsidRPr="00B57BA4" w:rsidRDefault="009674EB" w:rsidP="00A31E4F">
            <w:pPr>
              <w:pStyle w:val="Default"/>
              <w:numPr>
                <w:ilvl w:val="0"/>
                <w:numId w:val="30"/>
              </w:numPr>
              <w:tabs>
                <w:tab w:val="left" w:pos="186"/>
              </w:tabs>
              <w:rPr>
                <w:rFonts w:ascii="Times New Roman" w:hAnsi="Times New Roman" w:cs="Times New Roman"/>
                <w:sz w:val="20"/>
                <w:szCs w:val="20"/>
              </w:rPr>
            </w:pPr>
            <w:r w:rsidRPr="00B57BA4">
              <w:rPr>
                <w:rFonts w:ascii="Times New Roman" w:hAnsi="Times New Roman" w:cs="Times New Roman"/>
                <w:sz w:val="20"/>
                <w:szCs w:val="20"/>
              </w:rPr>
              <w:t>Confucianism</w:t>
            </w:r>
          </w:p>
          <w:p w14:paraId="516B610B" w14:textId="77777777" w:rsidR="009674EB" w:rsidRPr="00B57BA4" w:rsidRDefault="009674EB" w:rsidP="00A31E4F">
            <w:pPr>
              <w:pStyle w:val="Default"/>
              <w:numPr>
                <w:ilvl w:val="0"/>
                <w:numId w:val="30"/>
              </w:numPr>
              <w:tabs>
                <w:tab w:val="left" w:pos="186"/>
              </w:tabs>
              <w:rPr>
                <w:rFonts w:ascii="Times New Roman" w:hAnsi="Times New Roman" w:cs="Times New Roman"/>
                <w:sz w:val="20"/>
                <w:szCs w:val="20"/>
              </w:rPr>
            </w:pPr>
            <w:r w:rsidRPr="00B57BA4">
              <w:rPr>
                <w:rFonts w:ascii="Times New Roman" w:hAnsi="Times New Roman" w:cs="Times New Roman"/>
                <w:sz w:val="20"/>
                <w:szCs w:val="20"/>
              </w:rPr>
              <w:t>Donation vs Taxes</w:t>
            </w:r>
          </w:p>
          <w:p w14:paraId="14434746" w14:textId="77777777" w:rsidR="00632003" w:rsidRPr="00B57BA4" w:rsidRDefault="009674EB" w:rsidP="00A31E4F">
            <w:pPr>
              <w:pStyle w:val="Default"/>
              <w:numPr>
                <w:ilvl w:val="0"/>
                <w:numId w:val="30"/>
              </w:numPr>
              <w:tabs>
                <w:tab w:val="left" w:pos="186"/>
              </w:tabs>
              <w:rPr>
                <w:rFonts w:ascii="Times New Roman" w:hAnsi="Times New Roman" w:cs="Times New Roman"/>
                <w:sz w:val="20"/>
                <w:szCs w:val="20"/>
              </w:rPr>
            </w:pPr>
            <w:r w:rsidRPr="00B57BA4">
              <w:rPr>
                <w:rFonts w:ascii="Times New Roman" w:hAnsi="Times New Roman" w:cs="Times New Roman"/>
                <w:sz w:val="20"/>
                <w:szCs w:val="20"/>
              </w:rPr>
              <w:t>Sufficiency economy</w:t>
            </w:r>
          </w:p>
          <w:p w14:paraId="5AF55863" w14:textId="7411F994" w:rsidR="009674EB" w:rsidRPr="00B57BA4" w:rsidRDefault="009674EB" w:rsidP="00A31E4F">
            <w:pPr>
              <w:pStyle w:val="Default"/>
              <w:numPr>
                <w:ilvl w:val="0"/>
                <w:numId w:val="30"/>
              </w:numPr>
              <w:tabs>
                <w:tab w:val="left" w:pos="186"/>
              </w:tabs>
              <w:rPr>
                <w:rFonts w:ascii="Times New Roman" w:hAnsi="Times New Roman" w:cs="Times New Roman"/>
                <w:sz w:val="20"/>
                <w:szCs w:val="20"/>
              </w:rPr>
            </w:pPr>
            <w:r w:rsidRPr="00B57BA4">
              <w:rPr>
                <w:rFonts w:ascii="Times New Roman" w:hAnsi="Times New Roman" w:cs="Times New Roman"/>
                <w:sz w:val="20"/>
                <w:szCs w:val="20"/>
              </w:rPr>
              <w:t xml:space="preserve">Gender </w:t>
            </w:r>
          </w:p>
        </w:tc>
        <w:tc>
          <w:tcPr>
            <w:tcW w:w="2976" w:type="dxa"/>
          </w:tcPr>
          <w:p w14:paraId="3C2349DB"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1A62A349" w14:textId="77777777" w:rsidTr="00632003">
        <w:tc>
          <w:tcPr>
            <w:tcW w:w="959" w:type="dxa"/>
          </w:tcPr>
          <w:p w14:paraId="5FB0108B" w14:textId="5E1D8A46" w:rsidR="009674EB" w:rsidRPr="00B57BA4" w:rsidRDefault="009674EB" w:rsidP="00632003">
            <w:pPr>
              <w:pStyle w:val="Default"/>
              <w:jc w:val="center"/>
              <w:rPr>
                <w:rFonts w:ascii="Times New Roman" w:hAnsi="Times New Roman" w:cs="Times New Roman"/>
                <w:sz w:val="20"/>
                <w:szCs w:val="20"/>
              </w:rPr>
            </w:pPr>
            <w:r w:rsidRPr="00B57BA4">
              <w:rPr>
                <w:rFonts w:ascii="Times New Roman" w:hAnsi="Times New Roman" w:cs="Times New Roman"/>
                <w:sz w:val="20"/>
                <w:szCs w:val="20"/>
              </w:rPr>
              <w:t>6</w:t>
            </w:r>
          </w:p>
        </w:tc>
        <w:tc>
          <w:tcPr>
            <w:tcW w:w="1134" w:type="dxa"/>
          </w:tcPr>
          <w:p w14:paraId="00778E39" w14:textId="712C846D"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21 Feb </w:t>
            </w:r>
          </w:p>
        </w:tc>
        <w:tc>
          <w:tcPr>
            <w:tcW w:w="4111" w:type="dxa"/>
          </w:tcPr>
          <w:p w14:paraId="49072AE2" w14:textId="2E4E75C0"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Comparative social work landscapes in ASEAN countries</w:t>
            </w:r>
          </w:p>
        </w:tc>
        <w:tc>
          <w:tcPr>
            <w:tcW w:w="2976" w:type="dxa"/>
          </w:tcPr>
          <w:p w14:paraId="174A59C5"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632003" w:rsidRPr="00B57BA4" w14:paraId="57266B56" w14:textId="77777777" w:rsidTr="004F0CC8">
        <w:tc>
          <w:tcPr>
            <w:tcW w:w="959" w:type="dxa"/>
          </w:tcPr>
          <w:p w14:paraId="551EF901" w14:textId="0DF1BB3D" w:rsidR="00632003" w:rsidRPr="00B57BA4" w:rsidRDefault="00632003"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7</w:t>
            </w:r>
          </w:p>
        </w:tc>
        <w:tc>
          <w:tcPr>
            <w:tcW w:w="1134" w:type="dxa"/>
          </w:tcPr>
          <w:p w14:paraId="7863F0FB" w14:textId="63431DE2" w:rsidR="00632003"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28 Feb</w:t>
            </w:r>
          </w:p>
        </w:tc>
        <w:tc>
          <w:tcPr>
            <w:tcW w:w="7087" w:type="dxa"/>
            <w:gridSpan w:val="2"/>
          </w:tcPr>
          <w:p w14:paraId="20437684" w14:textId="04309D49" w:rsidR="00632003"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Revision for midterm exam</w:t>
            </w:r>
          </w:p>
        </w:tc>
      </w:tr>
      <w:tr w:rsidR="00632003" w:rsidRPr="00B57BA4" w14:paraId="71B3CB35" w14:textId="77777777" w:rsidTr="00A553CC">
        <w:tc>
          <w:tcPr>
            <w:tcW w:w="959" w:type="dxa"/>
          </w:tcPr>
          <w:p w14:paraId="77F0A3B9" w14:textId="12536B44" w:rsidR="00632003" w:rsidRPr="00B57BA4" w:rsidRDefault="00632003"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8</w:t>
            </w:r>
          </w:p>
        </w:tc>
        <w:tc>
          <w:tcPr>
            <w:tcW w:w="1134" w:type="dxa"/>
          </w:tcPr>
          <w:p w14:paraId="7B999847" w14:textId="08322083" w:rsidR="00632003"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7 Mar</w:t>
            </w:r>
          </w:p>
        </w:tc>
        <w:tc>
          <w:tcPr>
            <w:tcW w:w="7087" w:type="dxa"/>
            <w:gridSpan w:val="2"/>
          </w:tcPr>
          <w:p w14:paraId="65C5D61C" w14:textId="797A2FD8" w:rsidR="00632003"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Midterm exam</w:t>
            </w:r>
          </w:p>
        </w:tc>
      </w:tr>
      <w:tr w:rsidR="009674EB" w:rsidRPr="00B57BA4" w14:paraId="635F3502" w14:textId="77777777" w:rsidTr="00632003">
        <w:tc>
          <w:tcPr>
            <w:tcW w:w="959" w:type="dxa"/>
          </w:tcPr>
          <w:p w14:paraId="03C5FE7C" w14:textId="5F8A7B69" w:rsidR="009674EB" w:rsidRPr="00B57BA4" w:rsidRDefault="00632003" w:rsidP="00632003">
            <w:pPr>
              <w:pStyle w:val="Default"/>
              <w:jc w:val="center"/>
              <w:rPr>
                <w:rFonts w:ascii="Times New Roman" w:hAnsi="Times New Roman" w:cs="Times New Roman"/>
                <w:sz w:val="20"/>
                <w:szCs w:val="20"/>
              </w:rPr>
            </w:pPr>
            <w:r w:rsidRPr="00B57BA4">
              <w:rPr>
                <w:rFonts w:ascii="Times New Roman" w:hAnsi="Times New Roman" w:cs="Times New Roman"/>
                <w:sz w:val="20"/>
                <w:szCs w:val="20"/>
              </w:rPr>
              <w:t>9</w:t>
            </w:r>
          </w:p>
        </w:tc>
        <w:tc>
          <w:tcPr>
            <w:tcW w:w="1134" w:type="dxa"/>
          </w:tcPr>
          <w:p w14:paraId="5DC088E7" w14:textId="3BFCAE2F" w:rsidR="009674EB" w:rsidRPr="00B57BA4" w:rsidRDefault="00632003" w:rsidP="000303F2">
            <w:pPr>
              <w:pStyle w:val="Default"/>
              <w:rPr>
                <w:rFonts w:ascii="Times New Roman" w:hAnsi="Times New Roman" w:cs="Times New Roman"/>
                <w:sz w:val="20"/>
                <w:szCs w:val="20"/>
              </w:rPr>
            </w:pPr>
            <w:r w:rsidRPr="00B57BA4">
              <w:rPr>
                <w:rFonts w:ascii="Times New Roman" w:hAnsi="Times New Roman" w:cs="Times New Roman"/>
                <w:sz w:val="20"/>
                <w:szCs w:val="20"/>
              </w:rPr>
              <w:t>14 Mar</w:t>
            </w:r>
          </w:p>
        </w:tc>
        <w:tc>
          <w:tcPr>
            <w:tcW w:w="4111" w:type="dxa"/>
          </w:tcPr>
          <w:p w14:paraId="11087E65" w14:textId="563AD80A" w:rsidR="009674EB" w:rsidRPr="00B57BA4" w:rsidRDefault="00632003" w:rsidP="00632003">
            <w:pPr>
              <w:pStyle w:val="Default"/>
              <w:rPr>
                <w:rFonts w:ascii="Times New Roman" w:hAnsi="Times New Roman" w:cs="Times New Roman"/>
                <w:sz w:val="20"/>
                <w:szCs w:val="20"/>
              </w:rPr>
            </w:pPr>
            <w:proofErr w:type="spellStart"/>
            <w:r w:rsidRPr="00B57BA4">
              <w:rPr>
                <w:rFonts w:ascii="Times New Roman" w:hAnsi="Times New Roman" w:cs="Times New Roman"/>
                <w:sz w:val="20"/>
                <w:szCs w:val="20"/>
              </w:rPr>
              <w:t>L</w:t>
            </w:r>
            <w:r w:rsidR="009674EB" w:rsidRPr="00B57BA4">
              <w:rPr>
                <w:rFonts w:ascii="Times New Roman" w:hAnsi="Times New Roman" w:cs="Times New Roman"/>
                <w:sz w:val="20"/>
                <w:szCs w:val="20"/>
              </w:rPr>
              <w:t>abour</w:t>
            </w:r>
            <w:proofErr w:type="spellEnd"/>
            <w:r w:rsidR="009674EB" w:rsidRPr="00B57BA4">
              <w:rPr>
                <w:rFonts w:ascii="Times New Roman" w:hAnsi="Times New Roman" w:cs="Times New Roman"/>
                <w:sz w:val="20"/>
                <w:szCs w:val="20"/>
              </w:rPr>
              <w:t xml:space="preserve"> </w:t>
            </w:r>
            <w:r w:rsidRPr="00B57BA4">
              <w:rPr>
                <w:rFonts w:ascii="Times New Roman" w:hAnsi="Times New Roman" w:cs="Times New Roman"/>
                <w:sz w:val="20"/>
                <w:szCs w:val="20"/>
              </w:rPr>
              <w:t>protecti</w:t>
            </w:r>
            <w:bookmarkStart w:id="0" w:name="_GoBack"/>
            <w:bookmarkEnd w:id="0"/>
            <w:r w:rsidRPr="00B57BA4">
              <w:rPr>
                <w:rFonts w:ascii="Times New Roman" w:hAnsi="Times New Roman" w:cs="Times New Roman"/>
                <w:sz w:val="20"/>
                <w:szCs w:val="20"/>
              </w:rPr>
              <w:t>on</w:t>
            </w:r>
            <w:r w:rsidR="009674EB" w:rsidRPr="00B57BA4">
              <w:rPr>
                <w:rFonts w:ascii="Times New Roman" w:hAnsi="Times New Roman" w:cs="Times New Roman"/>
                <w:sz w:val="20"/>
                <w:szCs w:val="20"/>
              </w:rPr>
              <w:t xml:space="preserve"> in ASEAN </w:t>
            </w:r>
          </w:p>
        </w:tc>
        <w:tc>
          <w:tcPr>
            <w:tcW w:w="2976" w:type="dxa"/>
          </w:tcPr>
          <w:p w14:paraId="40965C49"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16404BCC" w14:textId="77777777" w:rsidTr="00632003">
        <w:tc>
          <w:tcPr>
            <w:tcW w:w="959" w:type="dxa"/>
          </w:tcPr>
          <w:p w14:paraId="4068B514" w14:textId="5EAD546B" w:rsidR="009674EB" w:rsidRPr="00B57BA4" w:rsidRDefault="00632003" w:rsidP="00632003">
            <w:pPr>
              <w:pStyle w:val="Default"/>
              <w:jc w:val="center"/>
              <w:rPr>
                <w:rFonts w:ascii="Times New Roman" w:hAnsi="Times New Roman" w:cs="Times New Roman"/>
                <w:sz w:val="20"/>
                <w:szCs w:val="20"/>
              </w:rPr>
            </w:pPr>
            <w:r w:rsidRPr="00B57BA4">
              <w:rPr>
                <w:rFonts w:ascii="Times New Roman" w:hAnsi="Times New Roman" w:cs="Times New Roman"/>
                <w:sz w:val="20"/>
                <w:szCs w:val="20"/>
              </w:rPr>
              <w:t>10</w:t>
            </w:r>
          </w:p>
        </w:tc>
        <w:tc>
          <w:tcPr>
            <w:tcW w:w="1134" w:type="dxa"/>
          </w:tcPr>
          <w:p w14:paraId="0BF787C0" w14:textId="082460AB"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21 Mar</w:t>
            </w:r>
          </w:p>
        </w:tc>
        <w:tc>
          <w:tcPr>
            <w:tcW w:w="4111" w:type="dxa"/>
          </w:tcPr>
          <w:p w14:paraId="3D5CE704" w14:textId="522B5D77" w:rsidR="009674EB" w:rsidRPr="00B57BA4" w:rsidRDefault="009674EB" w:rsidP="00632003">
            <w:pPr>
              <w:pStyle w:val="Default"/>
              <w:rPr>
                <w:rFonts w:ascii="Times New Roman" w:hAnsi="Times New Roman" w:cs="Times New Roman"/>
                <w:sz w:val="20"/>
                <w:szCs w:val="20"/>
              </w:rPr>
            </w:pPr>
            <w:r w:rsidRPr="00B57BA4">
              <w:rPr>
                <w:rFonts w:ascii="Times New Roman" w:hAnsi="Times New Roman" w:cs="Times New Roman"/>
                <w:sz w:val="20"/>
                <w:szCs w:val="20"/>
              </w:rPr>
              <w:t>Welfare for migrant workers</w:t>
            </w:r>
          </w:p>
        </w:tc>
        <w:tc>
          <w:tcPr>
            <w:tcW w:w="2976" w:type="dxa"/>
          </w:tcPr>
          <w:p w14:paraId="056BDE6A"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Srawooth</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Paitoonpong</w:t>
            </w:r>
            <w:proofErr w:type="spellEnd"/>
            <w:r w:rsidRPr="00B57BA4">
              <w:rPr>
                <w:rFonts w:ascii="Times New Roman" w:hAnsi="Times New Roman" w:cs="Times New Roman"/>
                <w:sz w:val="20"/>
                <w:szCs w:val="20"/>
              </w:rPr>
              <w:t>, TDRI</w:t>
            </w:r>
          </w:p>
        </w:tc>
      </w:tr>
      <w:tr w:rsidR="009674EB" w:rsidRPr="00B57BA4" w14:paraId="6A19A6E7" w14:textId="77777777" w:rsidTr="00632003">
        <w:tc>
          <w:tcPr>
            <w:tcW w:w="959" w:type="dxa"/>
          </w:tcPr>
          <w:p w14:paraId="4B99F8AA" w14:textId="3A8C6E94" w:rsidR="009674EB" w:rsidRPr="00B57BA4" w:rsidRDefault="00632003" w:rsidP="00632003">
            <w:pPr>
              <w:pStyle w:val="Default"/>
              <w:jc w:val="center"/>
              <w:rPr>
                <w:rFonts w:ascii="Times New Roman" w:hAnsi="Times New Roman" w:cs="Times New Roman"/>
                <w:sz w:val="20"/>
                <w:szCs w:val="20"/>
              </w:rPr>
            </w:pPr>
            <w:r w:rsidRPr="00B57BA4">
              <w:rPr>
                <w:rFonts w:ascii="Times New Roman" w:hAnsi="Times New Roman" w:cs="Times New Roman"/>
                <w:sz w:val="20"/>
                <w:szCs w:val="20"/>
              </w:rPr>
              <w:t>11</w:t>
            </w:r>
          </w:p>
        </w:tc>
        <w:tc>
          <w:tcPr>
            <w:tcW w:w="1134" w:type="dxa"/>
          </w:tcPr>
          <w:p w14:paraId="6CE5624E" w14:textId="5C637FC7"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28 Mar</w:t>
            </w:r>
          </w:p>
        </w:tc>
        <w:tc>
          <w:tcPr>
            <w:tcW w:w="4111" w:type="dxa"/>
          </w:tcPr>
          <w:p w14:paraId="0C2FED6C" w14:textId="200DD377"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Social security schemes in ASEAN</w:t>
            </w:r>
          </w:p>
        </w:tc>
        <w:tc>
          <w:tcPr>
            <w:tcW w:w="2976" w:type="dxa"/>
          </w:tcPr>
          <w:p w14:paraId="123A8554"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20F73EFF" w14:textId="77777777" w:rsidTr="00632003">
        <w:tc>
          <w:tcPr>
            <w:tcW w:w="959" w:type="dxa"/>
          </w:tcPr>
          <w:p w14:paraId="7524DF61" w14:textId="09672E90" w:rsidR="009674EB" w:rsidRPr="00B57BA4" w:rsidRDefault="00632003"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12</w:t>
            </w:r>
          </w:p>
          <w:p w14:paraId="229A88EC" w14:textId="40C69243" w:rsidR="009674EB" w:rsidRPr="00B57BA4" w:rsidRDefault="009674EB" w:rsidP="00A31E4F">
            <w:pPr>
              <w:pStyle w:val="Default"/>
              <w:jc w:val="center"/>
              <w:rPr>
                <w:rFonts w:ascii="Times New Roman" w:hAnsi="Times New Roman" w:cs="Times New Roman"/>
                <w:sz w:val="20"/>
                <w:szCs w:val="20"/>
              </w:rPr>
            </w:pPr>
          </w:p>
        </w:tc>
        <w:tc>
          <w:tcPr>
            <w:tcW w:w="1134" w:type="dxa"/>
          </w:tcPr>
          <w:p w14:paraId="1D8382CE" w14:textId="493CE914"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4 Apr</w:t>
            </w:r>
          </w:p>
        </w:tc>
        <w:tc>
          <w:tcPr>
            <w:tcW w:w="4111" w:type="dxa"/>
          </w:tcPr>
          <w:p w14:paraId="0367D6D4" w14:textId="70623F7F"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International agreements and collaborations on social welfare and development</w:t>
            </w:r>
          </w:p>
        </w:tc>
        <w:tc>
          <w:tcPr>
            <w:tcW w:w="2976" w:type="dxa"/>
          </w:tcPr>
          <w:p w14:paraId="6B93D24A" w14:textId="77777777" w:rsidR="009674EB" w:rsidRPr="00B57BA4" w:rsidRDefault="009674EB" w:rsidP="00A31E4F">
            <w:pPr>
              <w:pStyle w:val="Default"/>
              <w:rPr>
                <w:rFonts w:ascii="Times New Roman" w:hAnsi="Times New Roman" w:cs="Times New Roman"/>
                <w:sz w:val="20"/>
                <w:szCs w:val="20"/>
              </w:rPr>
            </w:pPr>
            <w:proofErr w:type="spellStart"/>
            <w:r w:rsidRPr="00B57BA4">
              <w:rPr>
                <w:rFonts w:ascii="Times New Roman" w:hAnsi="Times New Roman" w:cs="Times New Roman"/>
                <w:sz w:val="20"/>
                <w:szCs w:val="20"/>
              </w:rPr>
              <w:t>Natthanicha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Lephilibert</w:t>
            </w:r>
            <w:proofErr w:type="spellEnd"/>
            <w:r w:rsidRPr="00B57BA4">
              <w:rPr>
                <w:rFonts w:ascii="Times New Roman" w:hAnsi="Times New Roman" w:cs="Times New Roman"/>
                <w:sz w:val="20"/>
                <w:szCs w:val="20"/>
              </w:rPr>
              <w:t>, ILO</w:t>
            </w:r>
          </w:p>
        </w:tc>
      </w:tr>
      <w:tr w:rsidR="009674EB" w:rsidRPr="00B57BA4" w14:paraId="0112F541" w14:textId="77777777" w:rsidTr="00632003">
        <w:tc>
          <w:tcPr>
            <w:tcW w:w="959" w:type="dxa"/>
          </w:tcPr>
          <w:p w14:paraId="48387582" w14:textId="39E9C3AA"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1</w:t>
            </w:r>
            <w:r w:rsidR="00632003" w:rsidRPr="00B57BA4">
              <w:rPr>
                <w:rFonts w:ascii="Times New Roman" w:hAnsi="Times New Roman" w:cs="Times New Roman"/>
                <w:sz w:val="20"/>
                <w:szCs w:val="20"/>
              </w:rPr>
              <w:t>3</w:t>
            </w:r>
          </w:p>
          <w:p w14:paraId="3900D0E5" w14:textId="2B1B8EF0" w:rsidR="009674EB" w:rsidRPr="00B57BA4" w:rsidRDefault="009674EB" w:rsidP="00A31E4F">
            <w:pPr>
              <w:pStyle w:val="Default"/>
              <w:jc w:val="center"/>
              <w:rPr>
                <w:rFonts w:ascii="Times New Roman" w:hAnsi="Times New Roman" w:cs="Times New Roman"/>
                <w:sz w:val="20"/>
                <w:szCs w:val="20"/>
              </w:rPr>
            </w:pPr>
          </w:p>
        </w:tc>
        <w:tc>
          <w:tcPr>
            <w:tcW w:w="1134" w:type="dxa"/>
          </w:tcPr>
          <w:p w14:paraId="6F5AC4C5" w14:textId="2280326F"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11 Apr</w:t>
            </w:r>
          </w:p>
        </w:tc>
        <w:tc>
          <w:tcPr>
            <w:tcW w:w="4111" w:type="dxa"/>
          </w:tcPr>
          <w:p w14:paraId="38BD8684"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Population with identification issues</w:t>
            </w:r>
          </w:p>
          <w:p w14:paraId="5C19C958" w14:textId="77777777" w:rsidR="00632003" w:rsidRPr="00B57BA4" w:rsidRDefault="00632003" w:rsidP="00632003">
            <w:pPr>
              <w:pStyle w:val="Default"/>
              <w:numPr>
                <w:ilvl w:val="0"/>
                <w:numId w:val="33"/>
              </w:numPr>
              <w:rPr>
                <w:rFonts w:ascii="Times New Roman" w:hAnsi="Times New Roman" w:cs="Times New Roman"/>
                <w:sz w:val="20"/>
                <w:szCs w:val="20"/>
              </w:rPr>
            </w:pPr>
            <w:r w:rsidRPr="00B57BA4">
              <w:rPr>
                <w:rFonts w:ascii="Times New Roman" w:hAnsi="Times New Roman" w:cs="Times New Roman"/>
                <w:sz w:val="20"/>
                <w:szCs w:val="20"/>
              </w:rPr>
              <w:t>Homeless</w:t>
            </w:r>
          </w:p>
          <w:p w14:paraId="15627D04" w14:textId="2286A245" w:rsidR="00632003" w:rsidRPr="00B57BA4" w:rsidRDefault="00632003" w:rsidP="00632003">
            <w:pPr>
              <w:pStyle w:val="Default"/>
              <w:numPr>
                <w:ilvl w:val="0"/>
                <w:numId w:val="33"/>
              </w:numPr>
              <w:rPr>
                <w:rFonts w:ascii="Times New Roman" w:hAnsi="Times New Roman" w:cs="Times New Roman"/>
                <w:sz w:val="20"/>
                <w:szCs w:val="20"/>
              </w:rPr>
            </w:pPr>
            <w:r w:rsidRPr="00B57BA4">
              <w:rPr>
                <w:rFonts w:ascii="Times New Roman" w:hAnsi="Times New Roman" w:cs="Times New Roman"/>
                <w:sz w:val="20"/>
                <w:szCs w:val="20"/>
              </w:rPr>
              <w:t>Stateless</w:t>
            </w:r>
          </w:p>
        </w:tc>
        <w:tc>
          <w:tcPr>
            <w:tcW w:w="2976" w:type="dxa"/>
          </w:tcPr>
          <w:p w14:paraId="0D549634" w14:textId="77777777" w:rsidR="009674EB" w:rsidRPr="00B57BA4" w:rsidRDefault="009674EB" w:rsidP="00A31E4F">
            <w:pPr>
              <w:pStyle w:val="Default"/>
              <w:rPr>
                <w:rFonts w:ascii="Times New Roman" w:hAnsi="Times New Roman" w:cs="Times New Roman"/>
                <w:sz w:val="20"/>
                <w:szCs w:val="20"/>
              </w:rPr>
            </w:pPr>
            <w:proofErr w:type="spellStart"/>
            <w:r w:rsidRPr="00B57BA4">
              <w:rPr>
                <w:rFonts w:ascii="Times New Roman" w:hAnsi="Times New Roman" w:cs="Times New Roman"/>
                <w:sz w:val="20"/>
                <w:szCs w:val="20"/>
              </w:rPr>
              <w:t>Anuk</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Pitukthanin</w:t>
            </w:r>
            <w:proofErr w:type="spellEnd"/>
            <w:r w:rsidRPr="00B57BA4">
              <w:rPr>
                <w:rFonts w:ascii="Times New Roman" w:hAnsi="Times New Roman" w:cs="Times New Roman"/>
                <w:sz w:val="20"/>
                <w:szCs w:val="20"/>
              </w:rPr>
              <w:t xml:space="preserve">,  Institute of Asian Studies, </w:t>
            </w:r>
            <w:proofErr w:type="spellStart"/>
            <w:r w:rsidRPr="00B57BA4">
              <w:rPr>
                <w:rFonts w:ascii="Times New Roman" w:hAnsi="Times New Roman" w:cs="Times New Roman"/>
                <w:sz w:val="20"/>
                <w:szCs w:val="20"/>
              </w:rPr>
              <w:t>Chulalongkorn</w:t>
            </w:r>
            <w:proofErr w:type="spellEnd"/>
            <w:r w:rsidRPr="00B57BA4">
              <w:rPr>
                <w:rFonts w:ascii="Times New Roman" w:hAnsi="Times New Roman" w:cs="Times New Roman"/>
                <w:sz w:val="20"/>
                <w:szCs w:val="20"/>
              </w:rPr>
              <w:t xml:space="preserve"> University</w:t>
            </w:r>
          </w:p>
        </w:tc>
      </w:tr>
      <w:tr w:rsidR="009674EB" w:rsidRPr="00B57BA4" w14:paraId="24AF6EE1" w14:textId="77777777" w:rsidTr="00632003">
        <w:tc>
          <w:tcPr>
            <w:tcW w:w="959" w:type="dxa"/>
          </w:tcPr>
          <w:p w14:paraId="4F57601B" w14:textId="644E14F3" w:rsidR="009674EB" w:rsidRPr="00B57BA4" w:rsidRDefault="00632003"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14</w:t>
            </w:r>
            <w:r w:rsidR="009674EB" w:rsidRPr="00B57BA4">
              <w:rPr>
                <w:rFonts w:ascii="Times New Roman" w:hAnsi="Times New Roman" w:cs="Times New Roman"/>
                <w:sz w:val="20"/>
                <w:szCs w:val="20"/>
              </w:rPr>
              <w:t xml:space="preserve"> </w:t>
            </w:r>
          </w:p>
          <w:p w14:paraId="60DDE1A3" w14:textId="77777777" w:rsidR="009674EB" w:rsidRPr="00B57BA4" w:rsidRDefault="009674EB" w:rsidP="00632003">
            <w:pPr>
              <w:pStyle w:val="Default"/>
              <w:jc w:val="center"/>
              <w:rPr>
                <w:rFonts w:ascii="Times New Roman" w:hAnsi="Times New Roman" w:cs="Times New Roman"/>
                <w:sz w:val="20"/>
                <w:szCs w:val="20"/>
              </w:rPr>
            </w:pPr>
          </w:p>
        </w:tc>
        <w:tc>
          <w:tcPr>
            <w:tcW w:w="1134" w:type="dxa"/>
          </w:tcPr>
          <w:p w14:paraId="3B260999" w14:textId="55805EB1"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25 Apr</w:t>
            </w:r>
          </w:p>
        </w:tc>
        <w:tc>
          <w:tcPr>
            <w:tcW w:w="4111" w:type="dxa"/>
          </w:tcPr>
          <w:p w14:paraId="2C013C1A" w14:textId="7E62310A"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Students’ presentations: 5 groups of students (2 students in each group) present their projects (30 mins for each group)</w:t>
            </w:r>
          </w:p>
        </w:tc>
        <w:tc>
          <w:tcPr>
            <w:tcW w:w="2976" w:type="dxa"/>
          </w:tcPr>
          <w:p w14:paraId="0478ADC7"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743BF908" w14:textId="77777777" w:rsidTr="00632003">
        <w:tc>
          <w:tcPr>
            <w:tcW w:w="959" w:type="dxa"/>
          </w:tcPr>
          <w:p w14:paraId="793D816E" w14:textId="3E53EE45"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1</w:t>
            </w:r>
            <w:r w:rsidR="00632003" w:rsidRPr="00B57BA4">
              <w:rPr>
                <w:rFonts w:ascii="Times New Roman" w:hAnsi="Times New Roman" w:cs="Times New Roman"/>
                <w:sz w:val="20"/>
                <w:szCs w:val="20"/>
              </w:rPr>
              <w:t>5</w:t>
            </w:r>
          </w:p>
          <w:p w14:paraId="2D1A590B" w14:textId="77777777" w:rsidR="009674EB" w:rsidRPr="00B57BA4" w:rsidRDefault="009674EB" w:rsidP="00632003">
            <w:pPr>
              <w:pStyle w:val="Default"/>
              <w:jc w:val="center"/>
              <w:rPr>
                <w:rFonts w:ascii="Times New Roman" w:hAnsi="Times New Roman" w:cs="Times New Roman"/>
                <w:sz w:val="20"/>
                <w:szCs w:val="20"/>
              </w:rPr>
            </w:pPr>
          </w:p>
        </w:tc>
        <w:tc>
          <w:tcPr>
            <w:tcW w:w="1134" w:type="dxa"/>
          </w:tcPr>
          <w:p w14:paraId="66D6D0DD" w14:textId="446EA915"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2 May</w:t>
            </w:r>
          </w:p>
        </w:tc>
        <w:tc>
          <w:tcPr>
            <w:tcW w:w="4111" w:type="dxa"/>
          </w:tcPr>
          <w:p w14:paraId="21C93ADF" w14:textId="1800372F"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Students’ presentations: 5 groups of students (2 students in each group) present their projects (30 mins for each group)</w:t>
            </w:r>
          </w:p>
        </w:tc>
        <w:tc>
          <w:tcPr>
            <w:tcW w:w="2976" w:type="dxa"/>
          </w:tcPr>
          <w:p w14:paraId="54B9BAB1"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9674EB" w:rsidRPr="00B57BA4" w14:paraId="7293FBF8" w14:textId="77777777" w:rsidTr="00632003">
        <w:tc>
          <w:tcPr>
            <w:tcW w:w="959" w:type="dxa"/>
          </w:tcPr>
          <w:p w14:paraId="3BCD94DA" w14:textId="5292F6BC" w:rsidR="009674EB" w:rsidRPr="00B57BA4" w:rsidRDefault="009674E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1</w:t>
            </w:r>
            <w:r w:rsidR="00632003" w:rsidRPr="00B57BA4">
              <w:rPr>
                <w:rFonts w:ascii="Times New Roman" w:hAnsi="Times New Roman" w:cs="Times New Roman"/>
                <w:sz w:val="20"/>
                <w:szCs w:val="20"/>
              </w:rPr>
              <w:t>6</w:t>
            </w:r>
          </w:p>
          <w:p w14:paraId="58D44D14" w14:textId="1D159E33" w:rsidR="009674EB" w:rsidRPr="00B57BA4" w:rsidRDefault="009674EB" w:rsidP="00A31E4F">
            <w:pPr>
              <w:pStyle w:val="Default"/>
              <w:jc w:val="center"/>
              <w:rPr>
                <w:rFonts w:ascii="Times New Roman" w:hAnsi="Times New Roman" w:cs="Times New Roman"/>
                <w:sz w:val="20"/>
                <w:szCs w:val="20"/>
              </w:rPr>
            </w:pPr>
          </w:p>
        </w:tc>
        <w:tc>
          <w:tcPr>
            <w:tcW w:w="1134" w:type="dxa"/>
          </w:tcPr>
          <w:p w14:paraId="639DE8F5" w14:textId="3926B5B4" w:rsidR="009674EB" w:rsidRPr="00B57BA4" w:rsidRDefault="00632003" w:rsidP="00A31E4F">
            <w:pPr>
              <w:pStyle w:val="Default"/>
              <w:rPr>
                <w:rFonts w:ascii="Times New Roman" w:hAnsi="Times New Roman" w:cs="Times New Roman"/>
                <w:sz w:val="20"/>
                <w:szCs w:val="20"/>
              </w:rPr>
            </w:pPr>
            <w:r w:rsidRPr="00B57BA4">
              <w:rPr>
                <w:rFonts w:ascii="Times New Roman" w:hAnsi="Times New Roman" w:cs="Times New Roman"/>
                <w:sz w:val="20"/>
                <w:szCs w:val="20"/>
              </w:rPr>
              <w:t>16 May</w:t>
            </w:r>
          </w:p>
        </w:tc>
        <w:tc>
          <w:tcPr>
            <w:tcW w:w="4111" w:type="dxa"/>
          </w:tcPr>
          <w:p w14:paraId="354F4198" w14:textId="5B51C4CA"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Students’ presentations + Final preparation : 4 groups of students (2 students in each group) present their projects (30 mins for each group)</w:t>
            </w:r>
          </w:p>
        </w:tc>
        <w:tc>
          <w:tcPr>
            <w:tcW w:w="2976" w:type="dxa"/>
          </w:tcPr>
          <w:p w14:paraId="3BE59BBA" w14:textId="77777777" w:rsidR="009674EB" w:rsidRPr="00B57BA4" w:rsidRDefault="009674EB" w:rsidP="00A31E4F">
            <w:pPr>
              <w:pStyle w:val="Default"/>
              <w:rPr>
                <w:rFonts w:ascii="Times New Roman" w:hAnsi="Times New Roman" w:cs="Times New Roman"/>
                <w:sz w:val="20"/>
                <w:szCs w:val="20"/>
              </w:rPr>
            </w:pPr>
            <w:r w:rsidRPr="00B57BA4">
              <w:rPr>
                <w:rFonts w:ascii="Times New Roman" w:hAnsi="Times New Roman" w:cs="Times New Roman"/>
                <w:sz w:val="20"/>
                <w:szCs w:val="20"/>
              </w:rPr>
              <w:t xml:space="preserve">Dr. </w:t>
            </w:r>
            <w:proofErr w:type="spellStart"/>
            <w:r w:rsidRPr="00B57BA4">
              <w:rPr>
                <w:rFonts w:ascii="Times New Roman" w:hAnsi="Times New Roman" w:cs="Times New Roman"/>
                <w:sz w:val="20"/>
                <w:szCs w:val="20"/>
              </w:rPr>
              <w:t>Boonwara</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Sumano</w:t>
            </w:r>
            <w:proofErr w:type="spellEnd"/>
            <w:r w:rsidRPr="00B57BA4">
              <w:rPr>
                <w:rFonts w:ascii="Times New Roman" w:hAnsi="Times New Roman" w:cs="Times New Roman"/>
                <w:sz w:val="20"/>
                <w:szCs w:val="20"/>
              </w:rPr>
              <w:t xml:space="preserve"> </w:t>
            </w:r>
            <w:proofErr w:type="spellStart"/>
            <w:r w:rsidRPr="00B57BA4">
              <w:rPr>
                <w:rFonts w:ascii="Times New Roman" w:hAnsi="Times New Roman" w:cs="Times New Roman"/>
                <w:sz w:val="20"/>
                <w:szCs w:val="20"/>
              </w:rPr>
              <w:t>Chenphuengpawn</w:t>
            </w:r>
            <w:proofErr w:type="spellEnd"/>
          </w:p>
        </w:tc>
      </w:tr>
      <w:tr w:rsidR="00FD599B" w:rsidRPr="00B57BA4" w14:paraId="70B26BFD" w14:textId="77777777" w:rsidTr="00F20526">
        <w:tc>
          <w:tcPr>
            <w:tcW w:w="959" w:type="dxa"/>
          </w:tcPr>
          <w:p w14:paraId="32364B49" w14:textId="0486C443" w:rsidR="00FD599B" w:rsidRPr="00B57BA4" w:rsidRDefault="00FD599B" w:rsidP="00632003">
            <w:pPr>
              <w:pStyle w:val="Default"/>
              <w:jc w:val="center"/>
              <w:rPr>
                <w:rFonts w:ascii="Times New Roman" w:hAnsi="Times New Roman" w:cs="Times New Roman"/>
                <w:sz w:val="20"/>
                <w:szCs w:val="20"/>
              </w:rPr>
            </w:pPr>
            <w:r w:rsidRPr="00B57BA4">
              <w:rPr>
                <w:rFonts w:ascii="Times New Roman" w:hAnsi="Times New Roman" w:cs="Times New Roman"/>
                <w:sz w:val="20"/>
                <w:szCs w:val="20"/>
              </w:rPr>
              <w:t>17</w:t>
            </w:r>
          </w:p>
        </w:tc>
        <w:tc>
          <w:tcPr>
            <w:tcW w:w="1134" w:type="dxa"/>
          </w:tcPr>
          <w:p w14:paraId="02EFB732" w14:textId="2C05F3F2" w:rsidR="00FD599B" w:rsidRPr="00B57BA4" w:rsidRDefault="00FD599B" w:rsidP="00632003">
            <w:pPr>
              <w:pStyle w:val="Default"/>
              <w:rPr>
                <w:rFonts w:ascii="Times New Roman" w:hAnsi="Times New Roman" w:cs="Times New Roman"/>
                <w:sz w:val="20"/>
                <w:szCs w:val="20"/>
              </w:rPr>
            </w:pPr>
            <w:r w:rsidRPr="00B57BA4">
              <w:rPr>
                <w:rFonts w:ascii="Times New Roman" w:hAnsi="Times New Roman" w:cs="Times New Roman"/>
                <w:sz w:val="20"/>
                <w:szCs w:val="20"/>
              </w:rPr>
              <w:t>23 May</w:t>
            </w:r>
          </w:p>
        </w:tc>
        <w:tc>
          <w:tcPr>
            <w:tcW w:w="7087" w:type="dxa"/>
            <w:gridSpan w:val="2"/>
          </w:tcPr>
          <w:p w14:paraId="67F30277" w14:textId="3F19897A" w:rsidR="00FD599B" w:rsidRPr="00B57BA4" w:rsidRDefault="00FD599B" w:rsidP="00A31E4F">
            <w:pPr>
              <w:pStyle w:val="Default"/>
              <w:jc w:val="center"/>
              <w:rPr>
                <w:rFonts w:ascii="Times New Roman" w:hAnsi="Times New Roman" w:cs="Times New Roman"/>
                <w:sz w:val="20"/>
                <w:szCs w:val="20"/>
              </w:rPr>
            </w:pPr>
            <w:r w:rsidRPr="00B57BA4">
              <w:rPr>
                <w:rFonts w:ascii="Times New Roman" w:hAnsi="Times New Roman" w:cs="Times New Roman"/>
                <w:sz w:val="20"/>
                <w:szCs w:val="20"/>
              </w:rPr>
              <w:t>Final Exam</w:t>
            </w:r>
          </w:p>
        </w:tc>
      </w:tr>
    </w:tbl>
    <w:p w14:paraId="0546178C" w14:textId="77777777" w:rsidR="00546027" w:rsidRPr="00A462B1" w:rsidRDefault="00546027" w:rsidP="001F1EB5">
      <w:pPr>
        <w:pStyle w:val="Default"/>
        <w:spacing w:before="120"/>
        <w:rPr>
          <w:rFonts w:ascii="Times New Roman" w:hAnsi="Times New Roman" w:cs="Times New Roman"/>
          <w:b/>
          <w:bCs/>
          <w:color w:val="auto"/>
          <w:sz w:val="20"/>
          <w:szCs w:val="20"/>
        </w:rPr>
      </w:pPr>
    </w:p>
    <w:sectPr w:rsidR="00546027" w:rsidRPr="00A462B1" w:rsidSect="002332B8">
      <w:headerReference w:type="default" r:id="rId16"/>
      <w:pgSz w:w="11906" w:h="16838" w:code="9"/>
      <w:pgMar w:top="1008" w:right="1440" w:bottom="576" w:left="1440"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95B3" w14:textId="77777777" w:rsidR="00E41B3B" w:rsidRDefault="00E41B3B" w:rsidP="00FA7DC3">
      <w:pPr>
        <w:spacing w:after="0" w:line="240" w:lineRule="auto"/>
      </w:pPr>
      <w:r>
        <w:separator/>
      </w:r>
    </w:p>
  </w:endnote>
  <w:endnote w:type="continuationSeparator" w:id="0">
    <w:p w14:paraId="678C62B8" w14:textId="77777777" w:rsidR="00E41B3B" w:rsidRDefault="00E41B3B" w:rsidP="00FA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H Sarabun New">
    <w:altName w:val="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8510D" w14:textId="77777777" w:rsidR="00E41B3B" w:rsidRDefault="00E41B3B" w:rsidP="00FA7DC3">
      <w:pPr>
        <w:spacing w:after="0" w:line="240" w:lineRule="auto"/>
      </w:pPr>
      <w:r>
        <w:separator/>
      </w:r>
    </w:p>
  </w:footnote>
  <w:footnote w:type="continuationSeparator" w:id="0">
    <w:p w14:paraId="1418730B" w14:textId="77777777" w:rsidR="00E41B3B" w:rsidRDefault="00E41B3B" w:rsidP="00FA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6C73" w14:textId="77777777" w:rsidR="005A1242" w:rsidRPr="00B079A6" w:rsidRDefault="00681DB9" w:rsidP="005A1242">
    <w:pPr>
      <w:pStyle w:val="a4"/>
      <w:jc w:val="right"/>
      <w:rPr>
        <w:rFonts w:ascii="TH SarabunPSK" w:hAnsi="TH SarabunPSK" w:cs="TH SarabunPSK"/>
        <w:b/>
        <w:bCs/>
        <w:sz w:val="30"/>
        <w:szCs w:val="30"/>
      </w:rPr>
    </w:pPr>
    <w:r w:rsidRPr="00B079A6">
      <w:rPr>
        <w:rFonts w:ascii="TH SarabunPSK" w:hAnsi="TH SarabunPSK" w:cs="TH SarabunPSK"/>
        <w:b/>
        <w:bCs/>
        <w:sz w:val="30"/>
        <w:szCs w:val="30"/>
        <w:cs/>
      </w:rPr>
      <w:t>มคอ.</w:t>
    </w:r>
    <w:r w:rsidRPr="00B079A6">
      <w:rPr>
        <w:rFonts w:ascii="TH SarabunPSK" w:hAnsi="TH SarabunPSK" w:cs="TH SarabunPSK"/>
        <w:b/>
        <w:bCs/>
        <w:sz w:val="30"/>
        <w:szCs w:val="30"/>
      </w:rPr>
      <w:t>3</w:t>
    </w:r>
    <w:r w:rsidRPr="00B079A6">
      <w:rPr>
        <w:rFonts w:ascii="TH SarabunPSK" w:hAnsi="TH SarabunPSK" w:cs="TH SarabunPSK"/>
        <w:b/>
        <w:bCs/>
        <w:sz w:val="30"/>
        <w:szCs w:val="30"/>
        <w:cs/>
      </w:rPr>
      <w:t xml:space="preserve"> </w:t>
    </w:r>
    <w:r w:rsidR="00AB40AF" w:rsidRPr="00B079A6">
      <w:rPr>
        <w:rFonts w:ascii="TH SarabunPSK" w:hAnsi="TH SarabunPSK" w:cs="TH SarabunPSK"/>
        <w:b/>
        <w:bCs/>
        <w:sz w:val="30"/>
        <w:szCs w:val="30"/>
      </w:rPr>
      <w:t>(TQF</w:t>
    </w:r>
    <w:r w:rsidRPr="00B079A6">
      <w:rPr>
        <w:rFonts w:ascii="TH SarabunPSK" w:hAnsi="TH SarabunPSK" w:cs="TH SarabunPSK"/>
        <w:b/>
        <w:bCs/>
        <w:sz w:val="30"/>
        <w:szCs w:val="3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7C"/>
    <w:multiLevelType w:val="hybridMultilevel"/>
    <w:tmpl w:val="F2AA15B8"/>
    <w:lvl w:ilvl="0" w:tplc="765898D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nsid w:val="010E1185"/>
    <w:multiLevelType w:val="hybridMultilevel"/>
    <w:tmpl w:val="8DE4E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B6195"/>
    <w:multiLevelType w:val="hybridMultilevel"/>
    <w:tmpl w:val="BC663982"/>
    <w:lvl w:ilvl="0" w:tplc="F73AEFC6">
      <w:start w:val="2017"/>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45AFF"/>
    <w:multiLevelType w:val="hybridMultilevel"/>
    <w:tmpl w:val="57EEA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4F5CA8"/>
    <w:multiLevelType w:val="hybridMultilevel"/>
    <w:tmpl w:val="4D12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A632A"/>
    <w:multiLevelType w:val="multilevel"/>
    <w:tmpl w:val="0409001D"/>
    <w:styleLink w:val="Style4"/>
    <w:lvl w:ilvl="0">
      <w:start w:val="1"/>
      <w:numFmt w:val="thaiLetters"/>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192EC5"/>
    <w:multiLevelType w:val="hybridMultilevel"/>
    <w:tmpl w:val="4D6804E4"/>
    <w:lvl w:ilvl="0" w:tplc="8DD6F0E2">
      <w:start w:val="1"/>
      <w:numFmt w:val="bullet"/>
      <w:lvlText w:val=""/>
      <w:lvlJc w:val="left"/>
      <w:pPr>
        <w:ind w:left="720" w:hanging="360"/>
      </w:pPr>
      <w:rPr>
        <w:rFonts w:ascii="Symbol" w:hAnsi="Symbol" w:cs="TH Sarabun New"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00E49"/>
    <w:multiLevelType w:val="hybridMultilevel"/>
    <w:tmpl w:val="6E8C7E9C"/>
    <w:lvl w:ilvl="0" w:tplc="8DD6F0E2">
      <w:start w:val="1"/>
      <w:numFmt w:val="bullet"/>
      <w:lvlText w:val=""/>
      <w:lvlJc w:val="left"/>
      <w:pPr>
        <w:ind w:left="1144" w:hanging="360"/>
      </w:pPr>
      <w:rPr>
        <w:rFonts w:ascii="Symbol" w:hAnsi="Symbol" w:cs="TH Sarabun New" w:hint="default"/>
        <w:bCs w:val="0"/>
        <w:iCs w:val="0"/>
        <w:szCs w:val="32"/>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nsid w:val="20E65C01"/>
    <w:multiLevelType w:val="hybridMultilevel"/>
    <w:tmpl w:val="BEEA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5EA6"/>
    <w:multiLevelType w:val="singleLevel"/>
    <w:tmpl w:val="B8040A54"/>
    <w:lvl w:ilvl="0">
      <w:start w:val="9"/>
      <w:numFmt w:val="bullet"/>
      <w:lvlText w:val="-"/>
      <w:lvlJc w:val="left"/>
      <w:pPr>
        <w:tabs>
          <w:tab w:val="num" w:pos="360"/>
        </w:tabs>
        <w:ind w:left="360" w:hanging="360"/>
      </w:pPr>
      <w:rPr>
        <w:rFonts w:hint="default"/>
      </w:rPr>
    </w:lvl>
  </w:abstractNum>
  <w:abstractNum w:abstractNumId="10">
    <w:nsid w:val="28DE7F9B"/>
    <w:multiLevelType w:val="hybridMultilevel"/>
    <w:tmpl w:val="3CC2639C"/>
    <w:lvl w:ilvl="0" w:tplc="0AA6FFBA">
      <w:start w:val="1"/>
      <w:numFmt w:val="thai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16CC7"/>
    <w:multiLevelType w:val="singleLevel"/>
    <w:tmpl w:val="BDBEB68C"/>
    <w:lvl w:ilvl="0">
      <w:start w:val="3"/>
      <w:numFmt w:val="decimal"/>
      <w:lvlText w:val=""/>
      <w:lvlJc w:val="left"/>
      <w:pPr>
        <w:tabs>
          <w:tab w:val="num" w:pos="360"/>
        </w:tabs>
        <w:ind w:left="360" w:hanging="360"/>
      </w:pPr>
      <w:rPr>
        <w:rFonts w:hint="default"/>
      </w:rPr>
    </w:lvl>
  </w:abstractNum>
  <w:abstractNum w:abstractNumId="12">
    <w:nsid w:val="339052D8"/>
    <w:multiLevelType w:val="multilevel"/>
    <w:tmpl w:val="B924438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Zero"/>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35C464DB"/>
    <w:multiLevelType w:val="multilevel"/>
    <w:tmpl w:val="6584F9C2"/>
    <w:lvl w:ilvl="0">
      <w:start w:val="13"/>
      <w:numFmt w:val="decimal"/>
      <w:lvlText w:val="%1."/>
      <w:lvlJc w:val="left"/>
      <w:pPr>
        <w:tabs>
          <w:tab w:val="num" w:pos="405"/>
        </w:tabs>
        <w:ind w:left="405" w:hanging="405"/>
      </w:pPr>
      <w:rPr>
        <w:rFonts w:hint="default"/>
      </w:r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nsid w:val="35CB75BF"/>
    <w:multiLevelType w:val="hybridMultilevel"/>
    <w:tmpl w:val="037297A8"/>
    <w:lvl w:ilvl="0" w:tplc="7E1C643E">
      <w:start w:val="1"/>
      <w:numFmt w:val="bullet"/>
      <w:lvlText w:val=""/>
      <w:lvlJc w:val="left"/>
      <w:pPr>
        <w:tabs>
          <w:tab w:val="num" w:pos="720"/>
        </w:tabs>
        <w:ind w:left="720" w:hanging="360"/>
      </w:pPr>
      <w:rPr>
        <w:rFonts w:ascii="Tahoma" w:hAnsi="Tahoma" w:hint="default"/>
      </w:rPr>
    </w:lvl>
    <w:lvl w:ilvl="1" w:tplc="09682DA4" w:tentative="1">
      <w:start w:val="1"/>
      <w:numFmt w:val="bullet"/>
      <w:lvlText w:val=""/>
      <w:lvlJc w:val="left"/>
      <w:pPr>
        <w:tabs>
          <w:tab w:val="num" w:pos="1440"/>
        </w:tabs>
        <w:ind w:left="1440" w:hanging="360"/>
      </w:pPr>
      <w:rPr>
        <w:rFonts w:ascii="Tahoma" w:hAnsi="Tahoma" w:hint="default"/>
      </w:rPr>
    </w:lvl>
    <w:lvl w:ilvl="2" w:tplc="40B8296C" w:tentative="1">
      <w:start w:val="1"/>
      <w:numFmt w:val="bullet"/>
      <w:lvlText w:val=""/>
      <w:lvlJc w:val="left"/>
      <w:pPr>
        <w:tabs>
          <w:tab w:val="num" w:pos="2160"/>
        </w:tabs>
        <w:ind w:left="2160" w:hanging="360"/>
      </w:pPr>
      <w:rPr>
        <w:rFonts w:ascii="Tahoma" w:hAnsi="Tahoma" w:hint="default"/>
      </w:rPr>
    </w:lvl>
    <w:lvl w:ilvl="3" w:tplc="6B586DF0" w:tentative="1">
      <w:start w:val="1"/>
      <w:numFmt w:val="bullet"/>
      <w:lvlText w:val=""/>
      <w:lvlJc w:val="left"/>
      <w:pPr>
        <w:tabs>
          <w:tab w:val="num" w:pos="2880"/>
        </w:tabs>
        <w:ind w:left="2880" w:hanging="360"/>
      </w:pPr>
      <w:rPr>
        <w:rFonts w:ascii="Tahoma" w:hAnsi="Tahoma" w:hint="default"/>
      </w:rPr>
    </w:lvl>
    <w:lvl w:ilvl="4" w:tplc="1BB2CF4E" w:tentative="1">
      <w:start w:val="1"/>
      <w:numFmt w:val="bullet"/>
      <w:lvlText w:val=""/>
      <w:lvlJc w:val="left"/>
      <w:pPr>
        <w:tabs>
          <w:tab w:val="num" w:pos="3600"/>
        </w:tabs>
        <w:ind w:left="3600" w:hanging="360"/>
      </w:pPr>
      <w:rPr>
        <w:rFonts w:ascii="Tahoma" w:hAnsi="Tahoma" w:hint="default"/>
      </w:rPr>
    </w:lvl>
    <w:lvl w:ilvl="5" w:tplc="5BFC68BC" w:tentative="1">
      <w:start w:val="1"/>
      <w:numFmt w:val="bullet"/>
      <w:lvlText w:val=""/>
      <w:lvlJc w:val="left"/>
      <w:pPr>
        <w:tabs>
          <w:tab w:val="num" w:pos="4320"/>
        </w:tabs>
        <w:ind w:left="4320" w:hanging="360"/>
      </w:pPr>
      <w:rPr>
        <w:rFonts w:ascii="Tahoma" w:hAnsi="Tahoma" w:hint="default"/>
      </w:rPr>
    </w:lvl>
    <w:lvl w:ilvl="6" w:tplc="5E0A4036" w:tentative="1">
      <w:start w:val="1"/>
      <w:numFmt w:val="bullet"/>
      <w:lvlText w:val=""/>
      <w:lvlJc w:val="left"/>
      <w:pPr>
        <w:tabs>
          <w:tab w:val="num" w:pos="5040"/>
        </w:tabs>
        <w:ind w:left="5040" w:hanging="360"/>
      </w:pPr>
      <w:rPr>
        <w:rFonts w:ascii="Tahoma" w:hAnsi="Tahoma" w:hint="default"/>
      </w:rPr>
    </w:lvl>
    <w:lvl w:ilvl="7" w:tplc="B5E0ECDE" w:tentative="1">
      <w:start w:val="1"/>
      <w:numFmt w:val="bullet"/>
      <w:lvlText w:val=""/>
      <w:lvlJc w:val="left"/>
      <w:pPr>
        <w:tabs>
          <w:tab w:val="num" w:pos="5760"/>
        </w:tabs>
        <w:ind w:left="5760" w:hanging="360"/>
      </w:pPr>
      <w:rPr>
        <w:rFonts w:ascii="Tahoma" w:hAnsi="Tahoma" w:hint="default"/>
      </w:rPr>
    </w:lvl>
    <w:lvl w:ilvl="8" w:tplc="A8F09F18" w:tentative="1">
      <w:start w:val="1"/>
      <w:numFmt w:val="bullet"/>
      <w:lvlText w:val=""/>
      <w:lvlJc w:val="left"/>
      <w:pPr>
        <w:tabs>
          <w:tab w:val="num" w:pos="6480"/>
        </w:tabs>
        <w:ind w:left="6480" w:hanging="360"/>
      </w:pPr>
      <w:rPr>
        <w:rFonts w:ascii="Tahoma" w:hAnsi="Tahoma" w:hint="default"/>
      </w:rPr>
    </w:lvl>
  </w:abstractNum>
  <w:abstractNum w:abstractNumId="15">
    <w:nsid w:val="37740BE6"/>
    <w:multiLevelType w:val="hybridMultilevel"/>
    <w:tmpl w:val="A8320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7305A"/>
    <w:multiLevelType w:val="hybridMultilevel"/>
    <w:tmpl w:val="8872F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00087"/>
    <w:multiLevelType w:val="hybridMultilevel"/>
    <w:tmpl w:val="E1B09C1E"/>
    <w:lvl w:ilvl="0" w:tplc="AC06D28E">
      <w:start w:val="1"/>
      <w:numFmt w:val="bullet"/>
      <w:lvlText w:val=""/>
      <w:lvlJc w:val="left"/>
      <w:pPr>
        <w:tabs>
          <w:tab w:val="num" w:pos="720"/>
        </w:tabs>
        <w:ind w:left="720" w:hanging="360"/>
      </w:pPr>
      <w:rPr>
        <w:rFonts w:ascii="Tahoma" w:hAnsi="Tahoma" w:hint="default"/>
      </w:rPr>
    </w:lvl>
    <w:lvl w:ilvl="1" w:tplc="533819AA" w:tentative="1">
      <w:start w:val="1"/>
      <w:numFmt w:val="bullet"/>
      <w:lvlText w:val=""/>
      <w:lvlJc w:val="left"/>
      <w:pPr>
        <w:tabs>
          <w:tab w:val="num" w:pos="1440"/>
        </w:tabs>
        <w:ind w:left="1440" w:hanging="360"/>
      </w:pPr>
      <w:rPr>
        <w:rFonts w:ascii="Tahoma" w:hAnsi="Tahoma" w:hint="default"/>
      </w:rPr>
    </w:lvl>
    <w:lvl w:ilvl="2" w:tplc="DFDA660E" w:tentative="1">
      <w:start w:val="1"/>
      <w:numFmt w:val="bullet"/>
      <w:lvlText w:val=""/>
      <w:lvlJc w:val="left"/>
      <w:pPr>
        <w:tabs>
          <w:tab w:val="num" w:pos="2160"/>
        </w:tabs>
        <w:ind w:left="2160" w:hanging="360"/>
      </w:pPr>
      <w:rPr>
        <w:rFonts w:ascii="Tahoma" w:hAnsi="Tahoma" w:hint="default"/>
      </w:rPr>
    </w:lvl>
    <w:lvl w:ilvl="3" w:tplc="B3E019C6" w:tentative="1">
      <w:start w:val="1"/>
      <w:numFmt w:val="bullet"/>
      <w:lvlText w:val=""/>
      <w:lvlJc w:val="left"/>
      <w:pPr>
        <w:tabs>
          <w:tab w:val="num" w:pos="2880"/>
        </w:tabs>
        <w:ind w:left="2880" w:hanging="360"/>
      </w:pPr>
      <w:rPr>
        <w:rFonts w:ascii="Tahoma" w:hAnsi="Tahoma" w:hint="default"/>
      </w:rPr>
    </w:lvl>
    <w:lvl w:ilvl="4" w:tplc="327C08E8" w:tentative="1">
      <w:start w:val="1"/>
      <w:numFmt w:val="bullet"/>
      <w:lvlText w:val=""/>
      <w:lvlJc w:val="left"/>
      <w:pPr>
        <w:tabs>
          <w:tab w:val="num" w:pos="3600"/>
        </w:tabs>
        <w:ind w:left="3600" w:hanging="360"/>
      </w:pPr>
      <w:rPr>
        <w:rFonts w:ascii="Tahoma" w:hAnsi="Tahoma" w:hint="default"/>
      </w:rPr>
    </w:lvl>
    <w:lvl w:ilvl="5" w:tplc="0FF45A00" w:tentative="1">
      <w:start w:val="1"/>
      <w:numFmt w:val="bullet"/>
      <w:lvlText w:val=""/>
      <w:lvlJc w:val="left"/>
      <w:pPr>
        <w:tabs>
          <w:tab w:val="num" w:pos="4320"/>
        </w:tabs>
        <w:ind w:left="4320" w:hanging="360"/>
      </w:pPr>
      <w:rPr>
        <w:rFonts w:ascii="Tahoma" w:hAnsi="Tahoma" w:hint="default"/>
      </w:rPr>
    </w:lvl>
    <w:lvl w:ilvl="6" w:tplc="40D21CFC" w:tentative="1">
      <w:start w:val="1"/>
      <w:numFmt w:val="bullet"/>
      <w:lvlText w:val=""/>
      <w:lvlJc w:val="left"/>
      <w:pPr>
        <w:tabs>
          <w:tab w:val="num" w:pos="5040"/>
        </w:tabs>
        <w:ind w:left="5040" w:hanging="360"/>
      </w:pPr>
      <w:rPr>
        <w:rFonts w:ascii="Tahoma" w:hAnsi="Tahoma" w:hint="default"/>
      </w:rPr>
    </w:lvl>
    <w:lvl w:ilvl="7" w:tplc="6B9A5566" w:tentative="1">
      <w:start w:val="1"/>
      <w:numFmt w:val="bullet"/>
      <w:lvlText w:val=""/>
      <w:lvlJc w:val="left"/>
      <w:pPr>
        <w:tabs>
          <w:tab w:val="num" w:pos="5760"/>
        </w:tabs>
        <w:ind w:left="5760" w:hanging="360"/>
      </w:pPr>
      <w:rPr>
        <w:rFonts w:ascii="Tahoma" w:hAnsi="Tahoma" w:hint="default"/>
      </w:rPr>
    </w:lvl>
    <w:lvl w:ilvl="8" w:tplc="8A94EA36" w:tentative="1">
      <w:start w:val="1"/>
      <w:numFmt w:val="bullet"/>
      <w:lvlText w:val=""/>
      <w:lvlJc w:val="left"/>
      <w:pPr>
        <w:tabs>
          <w:tab w:val="num" w:pos="6480"/>
        </w:tabs>
        <w:ind w:left="6480" w:hanging="360"/>
      </w:pPr>
      <w:rPr>
        <w:rFonts w:ascii="Tahoma" w:hAnsi="Tahoma" w:hint="default"/>
      </w:rPr>
    </w:lvl>
  </w:abstractNum>
  <w:abstractNum w:abstractNumId="18">
    <w:nsid w:val="44A83665"/>
    <w:multiLevelType w:val="hybridMultilevel"/>
    <w:tmpl w:val="F9388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0723D"/>
    <w:multiLevelType w:val="hybridMultilevel"/>
    <w:tmpl w:val="7978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F7EBE"/>
    <w:multiLevelType w:val="hybridMultilevel"/>
    <w:tmpl w:val="00503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D4DEA"/>
    <w:multiLevelType w:val="hybridMultilevel"/>
    <w:tmpl w:val="206C3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9658C"/>
    <w:multiLevelType w:val="hybridMultilevel"/>
    <w:tmpl w:val="FF8E8008"/>
    <w:lvl w:ilvl="0" w:tplc="1372749C">
      <w:start w:val="1"/>
      <w:numFmt w:val="bullet"/>
      <w:lvlText w:val=""/>
      <w:lvlJc w:val="left"/>
      <w:pPr>
        <w:tabs>
          <w:tab w:val="num" w:pos="720"/>
        </w:tabs>
        <w:ind w:left="720" w:hanging="360"/>
      </w:pPr>
      <w:rPr>
        <w:rFonts w:ascii="Tahoma" w:hAnsi="Tahoma" w:hint="default"/>
      </w:rPr>
    </w:lvl>
    <w:lvl w:ilvl="1" w:tplc="1C28A3E4" w:tentative="1">
      <w:start w:val="1"/>
      <w:numFmt w:val="bullet"/>
      <w:lvlText w:val=""/>
      <w:lvlJc w:val="left"/>
      <w:pPr>
        <w:tabs>
          <w:tab w:val="num" w:pos="1440"/>
        </w:tabs>
        <w:ind w:left="1440" w:hanging="360"/>
      </w:pPr>
      <w:rPr>
        <w:rFonts w:ascii="Tahoma" w:hAnsi="Tahoma" w:hint="default"/>
      </w:rPr>
    </w:lvl>
    <w:lvl w:ilvl="2" w:tplc="E9DEA9E6" w:tentative="1">
      <w:start w:val="1"/>
      <w:numFmt w:val="bullet"/>
      <w:lvlText w:val=""/>
      <w:lvlJc w:val="left"/>
      <w:pPr>
        <w:tabs>
          <w:tab w:val="num" w:pos="2160"/>
        </w:tabs>
        <w:ind w:left="2160" w:hanging="360"/>
      </w:pPr>
      <w:rPr>
        <w:rFonts w:ascii="Tahoma" w:hAnsi="Tahoma" w:hint="default"/>
      </w:rPr>
    </w:lvl>
    <w:lvl w:ilvl="3" w:tplc="86F86248" w:tentative="1">
      <w:start w:val="1"/>
      <w:numFmt w:val="bullet"/>
      <w:lvlText w:val=""/>
      <w:lvlJc w:val="left"/>
      <w:pPr>
        <w:tabs>
          <w:tab w:val="num" w:pos="2880"/>
        </w:tabs>
        <w:ind w:left="2880" w:hanging="360"/>
      </w:pPr>
      <w:rPr>
        <w:rFonts w:ascii="Tahoma" w:hAnsi="Tahoma" w:hint="default"/>
      </w:rPr>
    </w:lvl>
    <w:lvl w:ilvl="4" w:tplc="EEDE5FBE" w:tentative="1">
      <w:start w:val="1"/>
      <w:numFmt w:val="bullet"/>
      <w:lvlText w:val=""/>
      <w:lvlJc w:val="left"/>
      <w:pPr>
        <w:tabs>
          <w:tab w:val="num" w:pos="3600"/>
        </w:tabs>
        <w:ind w:left="3600" w:hanging="360"/>
      </w:pPr>
      <w:rPr>
        <w:rFonts w:ascii="Tahoma" w:hAnsi="Tahoma" w:hint="default"/>
      </w:rPr>
    </w:lvl>
    <w:lvl w:ilvl="5" w:tplc="98AA584C" w:tentative="1">
      <w:start w:val="1"/>
      <w:numFmt w:val="bullet"/>
      <w:lvlText w:val=""/>
      <w:lvlJc w:val="left"/>
      <w:pPr>
        <w:tabs>
          <w:tab w:val="num" w:pos="4320"/>
        </w:tabs>
        <w:ind w:left="4320" w:hanging="360"/>
      </w:pPr>
      <w:rPr>
        <w:rFonts w:ascii="Tahoma" w:hAnsi="Tahoma" w:hint="default"/>
      </w:rPr>
    </w:lvl>
    <w:lvl w:ilvl="6" w:tplc="D65C3D8E" w:tentative="1">
      <w:start w:val="1"/>
      <w:numFmt w:val="bullet"/>
      <w:lvlText w:val=""/>
      <w:lvlJc w:val="left"/>
      <w:pPr>
        <w:tabs>
          <w:tab w:val="num" w:pos="5040"/>
        </w:tabs>
        <w:ind w:left="5040" w:hanging="360"/>
      </w:pPr>
      <w:rPr>
        <w:rFonts w:ascii="Tahoma" w:hAnsi="Tahoma" w:hint="default"/>
      </w:rPr>
    </w:lvl>
    <w:lvl w:ilvl="7" w:tplc="D974F24E" w:tentative="1">
      <w:start w:val="1"/>
      <w:numFmt w:val="bullet"/>
      <w:lvlText w:val=""/>
      <w:lvlJc w:val="left"/>
      <w:pPr>
        <w:tabs>
          <w:tab w:val="num" w:pos="5760"/>
        </w:tabs>
        <w:ind w:left="5760" w:hanging="360"/>
      </w:pPr>
      <w:rPr>
        <w:rFonts w:ascii="Tahoma" w:hAnsi="Tahoma" w:hint="default"/>
      </w:rPr>
    </w:lvl>
    <w:lvl w:ilvl="8" w:tplc="24FACF06" w:tentative="1">
      <w:start w:val="1"/>
      <w:numFmt w:val="bullet"/>
      <w:lvlText w:val=""/>
      <w:lvlJc w:val="left"/>
      <w:pPr>
        <w:tabs>
          <w:tab w:val="num" w:pos="6480"/>
        </w:tabs>
        <w:ind w:left="6480" w:hanging="360"/>
      </w:pPr>
      <w:rPr>
        <w:rFonts w:ascii="Tahoma" w:hAnsi="Tahoma" w:hint="default"/>
      </w:rPr>
    </w:lvl>
  </w:abstractNum>
  <w:abstractNum w:abstractNumId="23">
    <w:nsid w:val="55FC7A02"/>
    <w:multiLevelType w:val="singleLevel"/>
    <w:tmpl w:val="100A959E"/>
    <w:lvl w:ilvl="0">
      <w:start w:val="1"/>
      <w:numFmt w:val="decimal"/>
      <w:lvlText w:val="%1."/>
      <w:lvlJc w:val="left"/>
      <w:pPr>
        <w:tabs>
          <w:tab w:val="num" w:pos="360"/>
        </w:tabs>
        <w:ind w:left="360" w:hanging="360"/>
      </w:pPr>
      <w:rPr>
        <w:rFonts w:hint="default"/>
        <w:b/>
        <w:bCs/>
      </w:rPr>
    </w:lvl>
  </w:abstractNum>
  <w:abstractNum w:abstractNumId="24">
    <w:nsid w:val="57784DB1"/>
    <w:multiLevelType w:val="hybridMultilevel"/>
    <w:tmpl w:val="E7B6C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A00B6"/>
    <w:multiLevelType w:val="multilevel"/>
    <w:tmpl w:val="DB42FBD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66895246"/>
    <w:multiLevelType w:val="multilevel"/>
    <w:tmpl w:val="8806AE54"/>
    <w:lvl w:ilvl="0">
      <w:start w:val="10"/>
      <w:numFmt w:val="decimal"/>
      <w:lvlText w:val="%1."/>
      <w:lvlJc w:val="left"/>
      <w:pPr>
        <w:tabs>
          <w:tab w:val="num" w:pos="510"/>
        </w:tabs>
        <w:ind w:left="510" w:hanging="510"/>
      </w:pPr>
      <w:rPr>
        <w:rFonts w:hint="default"/>
      </w:rPr>
    </w:lvl>
    <w:lvl w:ilvl="1">
      <w:start w:val="1"/>
      <w:numFmt w:val="decimal"/>
      <w:isLgl/>
      <w:lvlText w:val="%1.%2"/>
      <w:lvlJc w:val="left"/>
      <w:pPr>
        <w:tabs>
          <w:tab w:val="num" w:pos="1020"/>
        </w:tabs>
        <w:ind w:left="1020" w:hanging="510"/>
      </w:pPr>
      <w:rPr>
        <w:rFonts w:hint="default"/>
      </w:rPr>
    </w:lvl>
    <w:lvl w:ilvl="2">
      <w:start w:val="1"/>
      <w:numFmt w:val="decimal"/>
      <w:isLgl/>
      <w:lvlText w:val="%1.%2.%3"/>
      <w:lvlJc w:val="left"/>
      <w:pPr>
        <w:tabs>
          <w:tab w:val="num" w:pos="1740"/>
        </w:tabs>
        <w:ind w:left="1740" w:hanging="720"/>
      </w:pPr>
      <w:rPr>
        <w:rFonts w:hint="default"/>
      </w:rPr>
    </w:lvl>
    <w:lvl w:ilvl="3">
      <w:start w:val="1"/>
      <w:numFmt w:val="decimalZero"/>
      <w:isLgl/>
      <w:lvlText w:val="%1.%2.%3.%4"/>
      <w:lvlJc w:val="left"/>
      <w:pPr>
        <w:tabs>
          <w:tab w:val="num" w:pos="2250"/>
        </w:tabs>
        <w:ind w:left="225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630"/>
        </w:tabs>
        <w:ind w:left="3630" w:hanging="1080"/>
      </w:pPr>
      <w:rPr>
        <w:rFonts w:hint="default"/>
      </w:rPr>
    </w:lvl>
    <w:lvl w:ilvl="6">
      <w:start w:val="1"/>
      <w:numFmt w:val="decimal"/>
      <w:isLgl/>
      <w:lvlText w:val="%1.%2.%3.%4.%5.%6.%7"/>
      <w:lvlJc w:val="left"/>
      <w:pPr>
        <w:tabs>
          <w:tab w:val="num" w:pos="4140"/>
        </w:tabs>
        <w:ind w:left="4140" w:hanging="1080"/>
      </w:pPr>
      <w:rPr>
        <w:rFonts w:hint="default"/>
      </w:rPr>
    </w:lvl>
    <w:lvl w:ilvl="7">
      <w:start w:val="1"/>
      <w:numFmt w:val="decimal"/>
      <w:isLgl/>
      <w:lvlText w:val="%1.%2.%3.%4.%5.%6.%7.%8"/>
      <w:lvlJc w:val="left"/>
      <w:pPr>
        <w:tabs>
          <w:tab w:val="num" w:pos="5010"/>
        </w:tabs>
        <w:ind w:left="501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27">
    <w:nsid w:val="68CA5A6A"/>
    <w:multiLevelType w:val="singleLevel"/>
    <w:tmpl w:val="C1740514"/>
    <w:lvl w:ilvl="0">
      <w:start w:val="1"/>
      <w:numFmt w:val="decimal"/>
      <w:lvlText w:val="%1."/>
      <w:lvlJc w:val="left"/>
      <w:pPr>
        <w:tabs>
          <w:tab w:val="num" w:pos="765"/>
        </w:tabs>
        <w:ind w:left="765" w:hanging="360"/>
      </w:pPr>
      <w:rPr>
        <w:rFonts w:hint="default"/>
      </w:rPr>
    </w:lvl>
  </w:abstractNum>
  <w:abstractNum w:abstractNumId="28">
    <w:nsid w:val="6A767175"/>
    <w:multiLevelType w:val="hybridMultilevel"/>
    <w:tmpl w:val="B1488FF2"/>
    <w:lvl w:ilvl="0" w:tplc="B5D08C76">
      <w:start w:val="1"/>
      <w:numFmt w:val="bullet"/>
      <w:lvlText w:val=""/>
      <w:lvlJc w:val="left"/>
      <w:pPr>
        <w:tabs>
          <w:tab w:val="num" w:pos="720"/>
        </w:tabs>
        <w:ind w:left="720" w:hanging="360"/>
      </w:pPr>
      <w:rPr>
        <w:rFonts w:ascii="Tahoma" w:hAnsi="Tahoma" w:hint="default"/>
      </w:rPr>
    </w:lvl>
    <w:lvl w:ilvl="1" w:tplc="369C7136" w:tentative="1">
      <w:start w:val="1"/>
      <w:numFmt w:val="bullet"/>
      <w:lvlText w:val=""/>
      <w:lvlJc w:val="left"/>
      <w:pPr>
        <w:tabs>
          <w:tab w:val="num" w:pos="1440"/>
        </w:tabs>
        <w:ind w:left="1440" w:hanging="360"/>
      </w:pPr>
      <w:rPr>
        <w:rFonts w:ascii="Tahoma" w:hAnsi="Tahoma" w:hint="default"/>
      </w:rPr>
    </w:lvl>
    <w:lvl w:ilvl="2" w:tplc="AE64D630" w:tentative="1">
      <w:start w:val="1"/>
      <w:numFmt w:val="bullet"/>
      <w:lvlText w:val=""/>
      <w:lvlJc w:val="left"/>
      <w:pPr>
        <w:tabs>
          <w:tab w:val="num" w:pos="2160"/>
        </w:tabs>
        <w:ind w:left="2160" w:hanging="360"/>
      </w:pPr>
      <w:rPr>
        <w:rFonts w:ascii="Tahoma" w:hAnsi="Tahoma" w:hint="default"/>
      </w:rPr>
    </w:lvl>
    <w:lvl w:ilvl="3" w:tplc="8DC8DB90" w:tentative="1">
      <w:start w:val="1"/>
      <w:numFmt w:val="bullet"/>
      <w:lvlText w:val=""/>
      <w:lvlJc w:val="left"/>
      <w:pPr>
        <w:tabs>
          <w:tab w:val="num" w:pos="2880"/>
        </w:tabs>
        <w:ind w:left="2880" w:hanging="360"/>
      </w:pPr>
      <w:rPr>
        <w:rFonts w:ascii="Tahoma" w:hAnsi="Tahoma" w:hint="default"/>
      </w:rPr>
    </w:lvl>
    <w:lvl w:ilvl="4" w:tplc="C6E6F958" w:tentative="1">
      <w:start w:val="1"/>
      <w:numFmt w:val="bullet"/>
      <w:lvlText w:val=""/>
      <w:lvlJc w:val="left"/>
      <w:pPr>
        <w:tabs>
          <w:tab w:val="num" w:pos="3600"/>
        </w:tabs>
        <w:ind w:left="3600" w:hanging="360"/>
      </w:pPr>
      <w:rPr>
        <w:rFonts w:ascii="Tahoma" w:hAnsi="Tahoma" w:hint="default"/>
      </w:rPr>
    </w:lvl>
    <w:lvl w:ilvl="5" w:tplc="509613B6" w:tentative="1">
      <w:start w:val="1"/>
      <w:numFmt w:val="bullet"/>
      <w:lvlText w:val=""/>
      <w:lvlJc w:val="left"/>
      <w:pPr>
        <w:tabs>
          <w:tab w:val="num" w:pos="4320"/>
        </w:tabs>
        <w:ind w:left="4320" w:hanging="360"/>
      </w:pPr>
      <w:rPr>
        <w:rFonts w:ascii="Tahoma" w:hAnsi="Tahoma" w:hint="default"/>
      </w:rPr>
    </w:lvl>
    <w:lvl w:ilvl="6" w:tplc="724A2320" w:tentative="1">
      <w:start w:val="1"/>
      <w:numFmt w:val="bullet"/>
      <w:lvlText w:val=""/>
      <w:lvlJc w:val="left"/>
      <w:pPr>
        <w:tabs>
          <w:tab w:val="num" w:pos="5040"/>
        </w:tabs>
        <w:ind w:left="5040" w:hanging="360"/>
      </w:pPr>
      <w:rPr>
        <w:rFonts w:ascii="Tahoma" w:hAnsi="Tahoma" w:hint="default"/>
      </w:rPr>
    </w:lvl>
    <w:lvl w:ilvl="7" w:tplc="D45A2AF6" w:tentative="1">
      <w:start w:val="1"/>
      <w:numFmt w:val="bullet"/>
      <w:lvlText w:val=""/>
      <w:lvlJc w:val="left"/>
      <w:pPr>
        <w:tabs>
          <w:tab w:val="num" w:pos="5760"/>
        </w:tabs>
        <w:ind w:left="5760" w:hanging="360"/>
      </w:pPr>
      <w:rPr>
        <w:rFonts w:ascii="Tahoma" w:hAnsi="Tahoma" w:hint="default"/>
      </w:rPr>
    </w:lvl>
    <w:lvl w:ilvl="8" w:tplc="690C6884" w:tentative="1">
      <w:start w:val="1"/>
      <w:numFmt w:val="bullet"/>
      <w:lvlText w:val=""/>
      <w:lvlJc w:val="left"/>
      <w:pPr>
        <w:tabs>
          <w:tab w:val="num" w:pos="6480"/>
        </w:tabs>
        <w:ind w:left="6480" w:hanging="360"/>
      </w:pPr>
      <w:rPr>
        <w:rFonts w:ascii="Tahoma" w:hAnsi="Tahoma" w:hint="default"/>
      </w:rPr>
    </w:lvl>
  </w:abstractNum>
  <w:abstractNum w:abstractNumId="29">
    <w:nsid w:val="6BE75834"/>
    <w:multiLevelType w:val="singleLevel"/>
    <w:tmpl w:val="08B2E702"/>
    <w:lvl w:ilvl="0">
      <w:start w:val="6"/>
      <w:numFmt w:val="decimal"/>
      <w:lvlText w:val="%1."/>
      <w:lvlJc w:val="left"/>
      <w:pPr>
        <w:tabs>
          <w:tab w:val="num" w:pos="405"/>
        </w:tabs>
        <w:ind w:left="405" w:hanging="405"/>
      </w:pPr>
      <w:rPr>
        <w:rFonts w:hint="default"/>
      </w:rPr>
    </w:lvl>
  </w:abstractNum>
  <w:abstractNum w:abstractNumId="30">
    <w:nsid w:val="6D952D52"/>
    <w:multiLevelType w:val="singleLevel"/>
    <w:tmpl w:val="041E000F"/>
    <w:lvl w:ilvl="0">
      <w:start w:val="1"/>
      <w:numFmt w:val="decimal"/>
      <w:lvlText w:val="%1."/>
      <w:lvlJc w:val="left"/>
      <w:pPr>
        <w:tabs>
          <w:tab w:val="num" w:pos="360"/>
        </w:tabs>
        <w:ind w:left="360" w:hanging="360"/>
      </w:pPr>
      <w:rPr>
        <w:rFonts w:hint="default"/>
      </w:rPr>
    </w:lvl>
  </w:abstractNum>
  <w:abstractNum w:abstractNumId="31">
    <w:nsid w:val="70926973"/>
    <w:multiLevelType w:val="multilevel"/>
    <w:tmpl w:val="0406B292"/>
    <w:lvl w:ilvl="0">
      <w:start w:val="1"/>
      <w:numFmt w:val="decimal"/>
      <w:lvlText w:val="%1."/>
      <w:lvlJc w:val="left"/>
      <w:pPr>
        <w:ind w:left="644" w:hanging="360"/>
      </w:pPr>
      <w:rPr>
        <w:rFonts w:hint="default"/>
      </w:rPr>
    </w:lvl>
    <w:lvl w:ilvl="1">
      <w:start w:val="1"/>
      <w:numFmt w:val="decimal"/>
      <w:lvlText w:val="%2."/>
      <w:lvlJc w:val="left"/>
      <w:pPr>
        <w:ind w:left="927" w:hanging="360"/>
      </w:pPr>
      <w:rPr>
        <w:rFonts w:ascii="Angsana New" w:hAnsi="Angsana New" w:cs="Angsana New" w:hint="default"/>
        <w:b w:val="0"/>
        <w:bCs w:val="0"/>
        <w:i w:val="0"/>
        <w:iCs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2">
    <w:nsid w:val="744F5886"/>
    <w:multiLevelType w:val="hybridMultilevel"/>
    <w:tmpl w:val="CD3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32"/>
  </w:num>
  <w:num w:numId="4">
    <w:abstractNumId w:val="4"/>
  </w:num>
  <w:num w:numId="5">
    <w:abstractNumId w:val="19"/>
  </w:num>
  <w:num w:numId="6">
    <w:abstractNumId w:val="23"/>
  </w:num>
  <w:num w:numId="7">
    <w:abstractNumId w:val="29"/>
  </w:num>
  <w:num w:numId="8">
    <w:abstractNumId w:val="26"/>
  </w:num>
  <w:num w:numId="9">
    <w:abstractNumId w:val="12"/>
  </w:num>
  <w:num w:numId="10">
    <w:abstractNumId w:val="30"/>
  </w:num>
  <w:num w:numId="11">
    <w:abstractNumId w:val="9"/>
  </w:num>
  <w:num w:numId="12">
    <w:abstractNumId w:val="13"/>
  </w:num>
  <w:num w:numId="13">
    <w:abstractNumId w:val="27"/>
  </w:num>
  <w:num w:numId="14">
    <w:abstractNumId w:val="11"/>
  </w:num>
  <w:num w:numId="15">
    <w:abstractNumId w:val="25"/>
  </w:num>
  <w:num w:numId="16">
    <w:abstractNumId w:val="5"/>
  </w:num>
  <w:num w:numId="17">
    <w:abstractNumId w:val="8"/>
  </w:num>
  <w:num w:numId="18">
    <w:abstractNumId w:val="0"/>
  </w:num>
  <w:num w:numId="19">
    <w:abstractNumId w:val="31"/>
  </w:num>
  <w:num w:numId="20">
    <w:abstractNumId w:val="7"/>
  </w:num>
  <w:num w:numId="21">
    <w:abstractNumId w:val="6"/>
  </w:num>
  <w:num w:numId="22">
    <w:abstractNumId w:val="17"/>
  </w:num>
  <w:num w:numId="23">
    <w:abstractNumId w:val="14"/>
  </w:num>
  <w:num w:numId="24">
    <w:abstractNumId w:val="22"/>
  </w:num>
  <w:num w:numId="25">
    <w:abstractNumId w:val="28"/>
  </w:num>
  <w:num w:numId="26">
    <w:abstractNumId w:val="2"/>
  </w:num>
  <w:num w:numId="27">
    <w:abstractNumId w:val="24"/>
  </w:num>
  <w:num w:numId="28">
    <w:abstractNumId w:val="16"/>
  </w:num>
  <w:num w:numId="29">
    <w:abstractNumId w:val="1"/>
  </w:num>
  <w:num w:numId="30">
    <w:abstractNumId w:val="15"/>
  </w:num>
  <w:num w:numId="31">
    <w:abstractNumId w:val="21"/>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EE"/>
    <w:rsid w:val="00000BE8"/>
    <w:rsid w:val="0001023D"/>
    <w:rsid w:val="0002601F"/>
    <w:rsid w:val="000303F2"/>
    <w:rsid w:val="00034C34"/>
    <w:rsid w:val="00041FE9"/>
    <w:rsid w:val="00045195"/>
    <w:rsid w:val="00045823"/>
    <w:rsid w:val="000519C8"/>
    <w:rsid w:val="000572ED"/>
    <w:rsid w:val="000660E4"/>
    <w:rsid w:val="000702B6"/>
    <w:rsid w:val="000730AF"/>
    <w:rsid w:val="00080A8B"/>
    <w:rsid w:val="000868C2"/>
    <w:rsid w:val="0009424B"/>
    <w:rsid w:val="000A4D97"/>
    <w:rsid w:val="000B3A93"/>
    <w:rsid w:val="000C75B5"/>
    <w:rsid w:val="000D50FE"/>
    <w:rsid w:val="000E1175"/>
    <w:rsid w:val="000E332C"/>
    <w:rsid w:val="000F2406"/>
    <w:rsid w:val="001131B8"/>
    <w:rsid w:val="00130769"/>
    <w:rsid w:val="00134AD5"/>
    <w:rsid w:val="00142903"/>
    <w:rsid w:val="0015629A"/>
    <w:rsid w:val="00156421"/>
    <w:rsid w:val="001661FA"/>
    <w:rsid w:val="001737A1"/>
    <w:rsid w:val="001823F9"/>
    <w:rsid w:val="00182FD4"/>
    <w:rsid w:val="00187D69"/>
    <w:rsid w:val="001A5179"/>
    <w:rsid w:val="001B78D1"/>
    <w:rsid w:val="001C0768"/>
    <w:rsid w:val="001C0F19"/>
    <w:rsid w:val="001C3F93"/>
    <w:rsid w:val="001D0811"/>
    <w:rsid w:val="001D4155"/>
    <w:rsid w:val="001D7E0B"/>
    <w:rsid w:val="001E3804"/>
    <w:rsid w:val="001E7125"/>
    <w:rsid w:val="001F1EB5"/>
    <w:rsid w:val="001F242C"/>
    <w:rsid w:val="001F374B"/>
    <w:rsid w:val="001F6534"/>
    <w:rsid w:val="002069DB"/>
    <w:rsid w:val="00213FBA"/>
    <w:rsid w:val="00220046"/>
    <w:rsid w:val="002202BD"/>
    <w:rsid w:val="002205CF"/>
    <w:rsid w:val="002331CD"/>
    <w:rsid w:val="002332B8"/>
    <w:rsid w:val="00240CD9"/>
    <w:rsid w:val="00242D64"/>
    <w:rsid w:val="0024359C"/>
    <w:rsid w:val="00281B7B"/>
    <w:rsid w:val="002925AD"/>
    <w:rsid w:val="00293208"/>
    <w:rsid w:val="0029639E"/>
    <w:rsid w:val="002A160D"/>
    <w:rsid w:val="002A449D"/>
    <w:rsid w:val="002A6C56"/>
    <w:rsid w:val="002B278C"/>
    <w:rsid w:val="002C222A"/>
    <w:rsid w:val="002C3DE1"/>
    <w:rsid w:val="002C68C6"/>
    <w:rsid w:val="002D1E34"/>
    <w:rsid w:val="002D7E43"/>
    <w:rsid w:val="002E185D"/>
    <w:rsid w:val="002E3CA6"/>
    <w:rsid w:val="002F3AA5"/>
    <w:rsid w:val="00301AD0"/>
    <w:rsid w:val="00303C60"/>
    <w:rsid w:val="00326E07"/>
    <w:rsid w:val="00327D2F"/>
    <w:rsid w:val="00360EE4"/>
    <w:rsid w:val="00361AC3"/>
    <w:rsid w:val="0036371D"/>
    <w:rsid w:val="00376819"/>
    <w:rsid w:val="003866C0"/>
    <w:rsid w:val="00390E22"/>
    <w:rsid w:val="00393BFE"/>
    <w:rsid w:val="003A0437"/>
    <w:rsid w:val="003A04F9"/>
    <w:rsid w:val="003A197C"/>
    <w:rsid w:val="003A2AA3"/>
    <w:rsid w:val="003B012A"/>
    <w:rsid w:val="003B49F1"/>
    <w:rsid w:val="003B7F75"/>
    <w:rsid w:val="003C11A9"/>
    <w:rsid w:val="003C38B6"/>
    <w:rsid w:val="003E72C7"/>
    <w:rsid w:val="003F082F"/>
    <w:rsid w:val="003F3627"/>
    <w:rsid w:val="00400634"/>
    <w:rsid w:val="0040170F"/>
    <w:rsid w:val="00411C44"/>
    <w:rsid w:val="00412A1E"/>
    <w:rsid w:val="00421218"/>
    <w:rsid w:val="00423A0E"/>
    <w:rsid w:val="00427C9B"/>
    <w:rsid w:val="00430A97"/>
    <w:rsid w:val="004404F5"/>
    <w:rsid w:val="00444A06"/>
    <w:rsid w:val="00456128"/>
    <w:rsid w:val="004619E2"/>
    <w:rsid w:val="0046246A"/>
    <w:rsid w:val="004636A6"/>
    <w:rsid w:val="00465D7C"/>
    <w:rsid w:val="004665DD"/>
    <w:rsid w:val="00480354"/>
    <w:rsid w:val="00480B20"/>
    <w:rsid w:val="00491D2F"/>
    <w:rsid w:val="00495909"/>
    <w:rsid w:val="0049623E"/>
    <w:rsid w:val="00497757"/>
    <w:rsid w:val="004B1238"/>
    <w:rsid w:val="004C16B4"/>
    <w:rsid w:val="004C60A4"/>
    <w:rsid w:val="004E22D3"/>
    <w:rsid w:val="004E3E73"/>
    <w:rsid w:val="004F0794"/>
    <w:rsid w:val="00501809"/>
    <w:rsid w:val="005248EF"/>
    <w:rsid w:val="005325F9"/>
    <w:rsid w:val="00532F74"/>
    <w:rsid w:val="00535B5C"/>
    <w:rsid w:val="005410A8"/>
    <w:rsid w:val="00546027"/>
    <w:rsid w:val="00547A7E"/>
    <w:rsid w:val="00553265"/>
    <w:rsid w:val="00561CE3"/>
    <w:rsid w:val="00564DC8"/>
    <w:rsid w:val="005733D7"/>
    <w:rsid w:val="00574727"/>
    <w:rsid w:val="0057606C"/>
    <w:rsid w:val="00583D58"/>
    <w:rsid w:val="0058693B"/>
    <w:rsid w:val="005920F2"/>
    <w:rsid w:val="00596583"/>
    <w:rsid w:val="005A1242"/>
    <w:rsid w:val="005A26EB"/>
    <w:rsid w:val="005A309F"/>
    <w:rsid w:val="005B0760"/>
    <w:rsid w:val="005B2B7B"/>
    <w:rsid w:val="005B56D4"/>
    <w:rsid w:val="005E0DB3"/>
    <w:rsid w:val="005E3CD8"/>
    <w:rsid w:val="005F0889"/>
    <w:rsid w:val="005F4587"/>
    <w:rsid w:val="0060787F"/>
    <w:rsid w:val="00611823"/>
    <w:rsid w:val="006132CE"/>
    <w:rsid w:val="00623F37"/>
    <w:rsid w:val="00631DBD"/>
    <w:rsid w:val="00632003"/>
    <w:rsid w:val="006366E4"/>
    <w:rsid w:val="00640852"/>
    <w:rsid w:val="00652A97"/>
    <w:rsid w:val="00654B09"/>
    <w:rsid w:val="006619C3"/>
    <w:rsid w:val="00665305"/>
    <w:rsid w:val="00665F0A"/>
    <w:rsid w:val="006676F4"/>
    <w:rsid w:val="00675BDB"/>
    <w:rsid w:val="00681DB9"/>
    <w:rsid w:val="006916AC"/>
    <w:rsid w:val="006A139B"/>
    <w:rsid w:val="006A1BF1"/>
    <w:rsid w:val="006C3C67"/>
    <w:rsid w:val="006C6BC5"/>
    <w:rsid w:val="006D7644"/>
    <w:rsid w:val="006D7909"/>
    <w:rsid w:val="006E5025"/>
    <w:rsid w:val="006F22D0"/>
    <w:rsid w:val="00702520"/>
    <w:rsid w:val="00714386"/>
    <w:rsid w:val="00730DCA"/>
    <w:rsid w:val="007344D0"/>
    <w:rsid w:val="007405FC"/>
    <w:rsid w:val="00743934"/>
    <w:rsid w:val="00745F76"/>
    <w:rsid w:val="00750724"/>
    <w:rsid w:val="00750F08"/>
    <w:rsid w:val="007569EB"/>
    <w:rsid w:val="00765087"/>
    <w:rsid w:val="00767849"/>
    <w:rsid w:val="00767C6E"/>
    <w:rsid w:val="0077446A"/>
    <w:rsid w:val="0077607F"/>
    <w:rsid w:val="007872AD"/>
    <w:rsid w:val="0079129D"/>
    <w:rsid w:val="00791813"/>
    <w:rsid w:val="007953D3"/>
    <w:rsid w:val="007A2AD7"/>
    <w:rsid w:val="007A57DF"/>
    <w:rsid w:val="007C68A0"/>
    <w:rsid w:val="007C70C3"/>
    <w:rsid w:val="007C738D"/>
    <w:rsid w:val="007D4443"/>
    <w:rsid w:val="007E1DD5"/>
    <w:rsid w:val="007F1469"/>
    <w:rsid w:val="007F5668"/>
    <w:rsid w:val="007F5704"/>
    <w:rsid w:val="007F7512"/>
    <w:rsid w:val="007F77BA"/>
    <w:rsid w:val="008037A3"/>
    <w:rsid w:val="00811713"/>
    <w:rsid w:val="0081719D"/>
    <w:rsid w:val="0082282A"/>
    <w:rsid w:val="00833FE8"/>
    <w:rsid w:val="0084254B"/>
    <w:rsid w:val="008437FE"/>
    <w:rsid w:val="00846589"/>
    <w:rsid w:val="00863797"/>
    <w:rsid w:val="00875E42"/>
    <w:rsid w:val="008820E5"/>
    <w:rsid w:val="0088411F"/>
    <w:rsid w:val="00893366"/>
    <w:rsid w:val="008962FF"/>
    <w:rsid w:val="008A366B"/>
    <w:rsid w:val="008B3C11"/>
    <w:rsid w:val="008B454C"/>
    <w:rsid w:val="008C3DCE"/>
    <w:rsid w:val="008D0643"/>
    <w:rsid w:val="008D32F1"/>
    <w:rsid w:val="008D6B7F"/>
    <w:rsid w:val="008E2426"/>
    <w:rsid w:val="008E330A"/>
    <w:rsid w:val="008E5E33"/>
    <w:rsid w:val="008F4BC7"/>
    <w:rsid w:val="0091227D"/>
    <w:rsid w:val="009128C6"/>
    <w:rsid w:val="00913938"/>
    <w:rsid w:val="00916A1A"/>
    <w:rsid w:val="00916EFD"/>
    <w:rsid w:val="00927ADE"/>
    <w:rsid w:val="00930345"/>
    <w:rsid w:val="00931106"/>
    <w:rsid w:val="009335F2"/>
    <w:rsid w:val="00937361"/>
    <w:rsid w:val="00941715"/>
    <w:rsid w:val="00944BD9"/>
    <w:rsid w:val="00952511"/>
    <w:rsid w:val="00955E0A"/>
    <w:rsid w:val="00967095"/>
    <w:rsid w:val="009674EB"/>
    <w:rsid w:val="0098492B"/>
    <w:rsid w:val="00985045"/>
    <w:rsid w:val="00986E78"/>
    <w:rsid w:val="0098767F"/>
    <w:rsid w:val="00992B50"/>
    <w:rsid w:val="00992BEE"/>
    <w:rsid w:val="009946AE"/>
    <w:rsid w:val="00994FD0"/>
    <w:rsid w:val="009A79B7"/>
    <w:rsid w:val="009A7BA4"/>
    <w:rsid w:val="009C0455"/>
    <w:rsid w:val="009C1F09"/>
    <w:rsid w:val="009C3E86"/>
    <w:rsid w:val="009C4847"/>
    <w:rsid w:val="009C535E"/>
    <w:rsid w:val="009E3379"/>
    <w:rsid w:val="009F5065"/>
    <w:rsid w:val="009F6D6B"/>
    <w:rsid w:val="00A02E9F"/>
    <w:rsid w:val="00A13A0A"/>
    <w:rsid w:val="00A226DA"/>
    <w:rsid w:val="00A2520D"/>
    <w:rsid w:val="00A30096"/>
    <w:rsid w:val="00A34630"/>
    <w:rsid w:val="00A462B1"/>
    <w:rsid w:val="00A508C5"/>
    <w:rsid w:val="00A53848"/>
    <w:rsid w:val="00A57338"/>
    <w:rsid w:val="00A5781B"/>
    <w:rsid w:val="00A6102F"/>
    <w:rsid w:val="00A63C57"/>
    <w:rsid w:val="00A67ABC"/>
    <w:rsid w:val="00A70AF5"/>
    <w:rsid w:val="00A7702B"/>
    <w:rsid w:val="00A85F56"/>
    <w:rsid w:val="00A86138"/>
    <w:rsid w:val="00A95B97"/>
    <w:rsid w:val="00AB40AF"/>
    <w:rsid w:val="00AC424F"/>
    <w:rsid w:val="00AC56EC"/>
    <w:rsid w:val="00AD594D"/>
    <w:rsid w:val="00AD7E32"/>
    <w:rsid w:val="00B079A6"/>
    <w:rsid w:val="00B102D3"/>
    <w:rsid w:val="00B2367F"/>
    <w:rsid w:val="00B449CF"/>
    <w:rsid w:val="00B4529B"/>
    <w:rsid w:val="00B4734B"/>
    <w:rsid w:val="00B57BA4"/>
    <w:rsid w:val="00B613AC"/>
    <w:rsid w:val="00B6321F"/>
    <w:rsid w:val="00B70AD4"/>
    <w:rsid w:val="00B75514"/>
    <w:rsid w:val="00B76568"/>
    <w:rsid w:val="00B96115"/>
    <w:rsid w:val="00BA0C86"/>
    <w:rsid w:val="00BA1A3E"/>
    <w:rsid w:val="00BB305B"/>
    <w:rsid w:val="00BD418D"/>
    <w:rsid w:val="00BD7496"/>
    <w:rsid w:val="00BD78FC"/>
    <w:rsid w:val="00BE4F65"/>
    <w:rsid w:val="00BE5068"/>
    <w:rsid w:val="00BE5680"/>
    <w:rsid w:val="00BE74D9"/>
    <w:rsid w:val="00BF0F25"/>
    <w:rsid w:val="00BF57F6"/>
    <w:rsid w:val="00C060E5"/>
    <w:rsid w:val="00C10F4F"/>
    <w:rsid w:val="00C17362"/>
    <w:rsid w:val="00C26CF4"/>
    <w:rsid w:val="00C31979"/>
    <w:rsid w:val="00C32790"/>
    <w:rsid w:val="00C340FB"/>
    <w:rsid w:val="00C368E3"/>
    <w:rsid w:val="00C4377A"/>
    <w:rsid w:val="00C50518"/>
    <w:rsid w:val="00C70F89"/>
    <w:rsid w:val="00C841E5"/>
    <w:rsid w:val="00C86B7D"/>
    <w:rsid w:val="00CA14AD"/>
    <w:rsid w:val="00CA2C57"/>
    <w:rsid w:val="00CA58E6"/>
    <w:rsid w:val="00CB47AA"/>
    <w:rsid w:val="00CB4C76"/>
    <w:rsid w:val="00CC44DC"/>
    <w:rsid w:val="00CC5B9E"/>
    <w:rsid w:val="00CD2D78"/>
    <w:rsid w:val="00CD6243"/>
    <w:rsid w:val="00CD7F39"/>
    <w:rsid w:val="00D01721"/>
    <w:rsid w:val="00D12F79"/>
    <w:rsid w:val="00D32267"/>
    <w:rsid w:val="00D437C0"/>
    <w:rsid w:val="00D4480E"/>
    <w:rsid w:val="00D52B2C"/>
    <w:rsid w:val="00D67234"/>
    <w:rsid w:val="00DB625C"/>
    <w:rsid w:val="00DC0747"/>
    <w:rsid w:val="00DC2443"/>
    <w:rsid w:val="00DC426B"/>
    <w:rsid w:val="00DE2160"/>
    <w:rsid w:val="00DE30C8"/>
    <w:rsid w:val="00DE3EA3"/>
    <w:rsid w:val="00E01DFE"/>
    <w:rsid w:val="00E03158"/>
    <w:rsid w:val="00E0494C"/>
    <w:rsid w:val="00E07C7A"/>
    <w:rsid w:val="00E1152E"/>
    <w:rsid w:val="00E1313A"/>
    <w:rsid w:val="00E16244"/>
    <w:rsid w:val="00E3209B"/>
    <w:rsid w:val="00E349D8"/>
    <w:rsid w:val="00E40898"/>
    <w:rsid w:val="00E41B3B"/>
    <w:rsid w:val="00E5032F"/>
    <w:rsid w:val="00E51B6B"/>
    <w:rsid w:val="00E606E6"/>
    <w:rsid w:val="00E73940"/>
    <w:rsid w:val="00E80136"/>
    <w:rsid w:val="00E80497"/>
    <w:rsid w:val="00E903DA"/>
    <w:rsid w:val="00E929F3"/>
    <w:rsid w:val="00E935A2"/>
    <w:rsid w:val="00E9543A"/>
    <w:rsid w:val="00EA45FA"/>
    <w:rsid w:val="00EB1D40"/>
    <w:rsid w:val="00EB1E16"/>
    <w:rsid w:val="00EB1F2B"/>
    <w:rsid w:val="00EB3002"/>
    <w:rsid w:val="00EB3161"/>
    <w:rsid w:val="00EB677F"/>
    <w:rsid w:val="00EB7FDC"/>
    <w:rsid w:val="00EE25D5"/>
    <w:rsid w:val="00F21B85"/>
    <w:rsid w:val="00F3058E"/>
    <w:rsid w:val="00F42891"/>
    <w:rsid w:val="00F84D30"/>
    <w:rsid w:val="00F91F35"/>
    <w:rsid w:val="00F95E9B"/>
    <w:rsid w:val="00FA6CE7"/>
    <w:rsid w:val="00FA7DC3"/>
    <w:rsid w:val="00FC2FB5"/>
    <w:rsid w:val="00FD599B"/>
    <w:rsid w:val="00FD6171"/>
    <w:rsid w:val="00FD6BEA"/>
    <w:rsid w:val="00FE7C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A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a3">
    <w:name w:val="Table Grid"/>
    <w:basedOn w:val="a1"/>
    <w:uiPriority w:val="59"/>
    <w:rsid w:val="0046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DC3"/>
    <w:pPr>
      <w:tabs>
        <w:tab w:val="center" w:pos="4513"/>
        <w:tab w:val="right" w:pos="9026"/>
      </w:tabs>
      <w:spacing w:after="0" w:line="240" w:lineRule="auto"/>
    </w:pPr>
  </w:style>
  <w:style w:type="character" w:customStyle="1" w:styleId="a5">
    <w:name w:val="หัวกระดาษ อักขระ"/>
    <w:basedOn w:val="a0"/>
    <w:link w:val="a4"/>
    <w:uiPriority w:val="99"/>
    <w:rsid w:val="00FA7DC3"/>
  </w:style>
  <w:style w:type="paragraph" w:styleId="a6">
    <w:name w:val="footer"/>
    <w:basedOn w:val="a"/>
    <w:link w:val="a7"/>
    <w:uiPriority w:val="99"/>
    <w:unhideWhenUsed/>
    <w:rsid w:val="00FA7DC3"/>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FA7DC3"/>
  </w:style>
  <w:style w:type="paragraph" w:styleId="a8">
    <w:name w:val="List Paragraph"/>
    <w:basedOn w:val="a"/>
    <w:uiPriority w:val="34"/>
    <w:qFormat/>
    <w:rsid w:val="003C11A9"/>
    <w:pPr>
      <w:ind w:left="720"/>
      <w:contextualSpacing/>
    </w:pPr>
  </w:style>
  <w:style w:type="paragraph" w:styleId="a9">
    <w:name w:val="Balloon Text"/>
    <w:basedOn w:val="a"/>
    <w:link w:val="aa"/>
    <w:uiPriority w:val="99"/>
    <w:semiHidden/>
    <w:unhideWhenUsed/>
    <w:rsid w:val="0049623E"/>
    <w:pPr>
      <w:spacing w:after="0" w:line="240" w:lineRule="auto"/>
    </w:pPr>
    <w:rPr>
      <w:rFonts w:ascii="Tahoma" w:hAnsi="Tahoma" w:cs="Angsana New"/>
      <w:sz w:val="16"/>
      <w:szCs w:val="20"/>
    </w:rPr>
  </w:style>
  <w:style w:type="character" w:customStyle="1" w:styleId="aa">
    <w:name w:val="ข้อความบอลลูน อักขระ"/>
    <w:link w:val="a9"/>
    <w:uiPriority w:val="99"/>
    <w:semiHidden/>
    <w:rsid w:val="0049623E"/>
    <w:rPr>
      <w:rFonts w:ascii="Tahoma" w:hAnsi="Tahoma" w:cs="Angsana New"/>
      <w:sz w:val="16"/>
      <w:szCs w:val="20"/>
    </w:rPr>
  </w:style>
  <w:style w:type="numbering" w:customStyle="1" w:styleId="Style4">
    <w:name w:val="Style4"/>
    <w:basedOn w:val="a2"/>
    <w:rsid w:val="002A6C56"/>
    <w:pPr>
      <w:numPr>
        <w:numId w:val="16"/>
      </w:numPr>
    </w:pPr>
  </w:style>
  <w:style w:type="character" w:styleId="ab">
    <w:name w:val="Hyperlink"/>
    <w:basedOn w:val="a0"/>
    <w:uiPriority w:val="99"/>
    <w:unhideWhenUsed/>
    <w:rsid w:val="000303F2"/>
    <w:rPr>
      <w:color w:val="0000FF" w:themeColor="hyperlink"/>
      <w:u w:val="single"/>
    </w:rPr>
  </w:style>
  <w:style w:type="table" w:customStyle="1" w:styleId="TableGrid1">
    <w:name w:val="Table Grid1"/>
    <w:basedOn w:val="a1"/>
    <w:next w:val="a3"/>
    <w:uiPriority w:val="59"/>
    <w:rsid w:val="000303F2"/>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A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a3">
    <w:name w:val="Table Grid"/>
    <w:basedOn w:val="a1"/>
    <w:uiPriority w:val="59"/>
    <w:rsid w:val="0046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DC3"/>
    <w:pPr>
      <w:tabs>
        <w:tab w:val="center" w:pos="4513"/>
        <w:tab w:val="right" w:pos="9026"/>
      </w:tabs>
      <w:spacing w:after="0" w:line="240" w:lineRule="auto"/>
    </w:pPr>
  </w:style>
  <w:style w:type="character" w:customStyle="1" w:styleId="a5">
    <w:name w:val="หัวกระดาษ อักขระ"/>
    <w:basedOn w:val="a0"/>
    <w:link w:val="a4"/>
    <w:uiPriority w:val="99"/>
    <w:rsid w:val="00FA7DC3"/>
  </w:style>
  <w:style w:type="paragraph" w:styleId="a6">
    <w:name w:val="footer"/>
    <w:basedOn w:val="a"/>
    <w:link w:val="a7"/>
    <w:uiPriority w:val="99"/>
    <w:unhideWhenUsed/>
    <w:rsid w:val="00FA7DC3"/>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FA7DC3"/>
  </w:style>
  <w:style w:type="paragraph" w:styleId="a8">
    <w:name w:val="List Paragraph"/>
    <w:basedOn w:val="a"/>
    <w:uiPriority w:val="34"/>
    <w:qFormat/>
    <w:rsid w:val="003C11A9"/>
    <w:pPr>
      <w:ind w:left="720"/>
      <w:contextualSpacing/>
    </w:pPr>
  </w:style>
  <w:style w:type="paragraph" w:styleId="a9">
    <w:name w:val="Balloon Text"/>
    <w:basedOn w:val="a"/>
    <w:link w:val="aa"/>
    <w:uiPriority w:val="99"/>
    <w:semiHidden/>
    <w:unhideWhenUsed/>
    <w:rsid w:val="0049623E"/>
    <w:pPr>
      <w:spacing w:after="0" w:line="240" w:lineRule="auto"/>
    </w:pPr>
    <w:rPr>
      <w:rFonts w:ascii="Tahoma" w:hAnsi="Tahoma" w:cs="Angsana New"/>
      <w:sz w:val="16"/>
      <w:szCs w:val="20"/>
    </w:rPr>
  </w:style>
  <w:style w:type="character" w:customStyle="1" w:styleId="aa">
    <w:name w:val="ข้อความบอลลูน อักขระ"/>
    <w:link w:val="a9"/>
    <w:uiPriority w:val="99"/>
    <w:semiHidden/>
    <w:rsid w:val="0049623E"/>
    <w:rPr>
      <w:rFonts w:ascii="Tahoma" w:hAnsi="Tahoma" w:cs="Angsana New"/>
      <w:sz w:val="16"/>
      <w:szCs w:val="20"/>
    </w:rPr>
  </w:style>
  <w:style w:type="numbering" w:customStyle="1" w:styleId="Style4">
    <w:name w:val="Style4"/>
    <w:basedOn w:val="a2"/>
    <w:rsid w:val="002A6C56"/>
    <w:pPr>
      <w:numPr>
        <w:numId w:val="16"/>
      </w:numPr>
    </w:pPr>
  </w:style>
  <w:style w:type="character" w:styleId="ab">
    <w:name w:val="Hyperlink"/>
    <w:basedOn w:val="a0"/>
    <w:uiPriority w:val="99"/>
    <w:unhideWhenUsed/>
    <w:rsid w:val="000303F2"/>
    <w:rPr>
      <w:color w:val="0000FF" w:themeColor="hyperlink"/>
      <w:u w:val="single"/>
    </w:rPr>
  </w:style>
  <w:style w:type="table" w:customStyle="1" w:styleId="TableGrid1">
    <w:name w:val="Table Grid1"/>
    <w:basedOn w:val="a1"/>
    <w:next w:val="a3"/>
    <w:uiPriority w:val="59"/>
    <w:rsid w:val="000303F2"/>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781">
      <w:bodyDiv w:val="1"/>
      <w:marLeft w:val="0"/>
      <w:marRight w:val="0"/>
      <w:marTop w:val="0"/>
      <w:marBottom w:val="0"/>
      <w:divBdr>
        <w:top w:val="none" w:sz="0" w:space="0" w:color="auto"/>
        <w:left w:val="none" w:sz="0" w:space="0" w:color="auto"/>
        <w:bottom w:val="none" w:sz="0" w:space="0" w:color="auto"/>
        <w:right w:val="none" w:sz="0" w:space="0" w:color="auto"/>
      </w:divBdr>
      <w:divsChild>
        <w:div w:id="339701104">
          <w:marLeft w:val="432"/>
          <w:marRight w:val="0"/>
          <w:marTop w:val="116"/>
          <w:marBottom w:val="0"/>
          <w:divBdr>
            <w:top w:val="none" w:sz="0" w:space="0" w:color="auto"/>
            <w:left w:val="none" w:sz="0" w:space="0" w:color="auto"/>
            <w:bottom w:val="none" w:sz="0" w:space="0" w:color="auto"/>
            <w:right w:val="none" w:sz="0" w:space="0" w:color="auto"/>
          </w:divBdr>
        </w:div>
      </w:divsChild>
    </w:div>
    <w:div w:id="516888861">
      <w:bodyDiv w:val="1"/>
      <w:marLeft w:val="0"/>
      <w:marRight w:val="0"/>
      <w:marTop w:val="0"/>
      <w:marBottom w:val="0"/>
      <w:divBdr>
        <w:top w:val="none" w:sz="0" w:space="0" w:color="auto"/>
        <w:left w:val="none" w:sz="0" w:space="0" w:color="auto"/>
        <w:bottom w:val="none" w:sz="0" w:space="0" w:color="auto"/>
        <w:right w:val="none" w:sz="0" w:space="0" w:color="auto"/>
      </w:divBdr>
      <w:divsChild>
        <w:div w:id="905840101">
          <w:marLeft w:val="432"/>
          <w:marRight w:val="0"/>
          <w:marTop w:val="116"/>
          <w:marBottom w:val="0"/>
          <w:divBdr>
            <w:top w:val="none" w:sz="0" w:space="0" w:color="auto"/>
            <w:left w:val="none" w:sz="0" w:space="0" w:color="auto"/>
            <w:bottom w:val="none" w:sz="0" w:space="0" w:color="auto"/>
            <w:right w:val="none" w:sz="0" w:space="0" w:color="auto"/>
          </w:divBdr>
        </w:div>
      </w:divsChild>
    </w:div>
    <w:div w:id="566064483">
      <w:bodyDiv w:val="1"/>
      <w:marLeft w:val="0"/>
      <w:marRight w:val="0"/>
      <w:marTop w:val="0"/>
      <w:marBottom w:val="0"/>
      <w:divBdr>
        <w:top w:val="none" w:sz="0" w:space="0" w:color="auto"/>
        <w:left w:val="none" w:sz="0" w:space="0" w:color="auto"/>
        <w:bottom w:val="none" w:sz="0" w:space="0" w:color="auto"/>
        <w:right w:val="none" w:sz="0" w:space="0" w:color="auto"/>
      </w:divBdr>
      <w:divsChild>
        <w:div w:id="641229955">
          <w:marLeft w:val="432"/>
          <w:marRight w:val="0"/>
          <w:marTop w:val="116"/>
          <w:marBottom w:val="0"/>
          <w:divBdr>
            <w:top w:val="none" w:sz="0" w:space="0" w:color="auto"/>
            <w:left w:val="none" w:sz="0" w:space="0" w:color="auto"/>
            <w:bottom w:val="none" w:sz="0" w:space="0" w:color="auto"/>
            <w:right w:val="none" w:sz="0" w:space="0" w:color="auto"/>
          </w:divBdr>
        </w:div>
      </w:divsChild>
    </w:div>
    <w:div w:id="991250743">
      <w:bodyDiv w:val="1"/>
      <w:marLeft w:val="0"/>
      <w:marRight w:val="0"/>
      <w:marTop w:val="0"/>
      <w:marBottom w:val="0"/>
      <w:divBdr>
        <w:top w:val="none" w:sz="0" w:space="0" w:color="auto"/>
        <w:left w:val="none" w:sz="0" w:space="0" w:color="auto"/>
        <w:bottom w:val="none" w:sz="0" w:space="0" w:color="auto"/>
        <w:right w:val="none" w:sz="0" w:space="0" w:color="auto"/>
      </w:divBdr>
      <w:divsChild>
        <w:div w:id="655837234">
          <w:marLeft w:val="432"/>
          <w:marRight w:val="0"/>
          <w:marTop w:val="116"/>
          <w:marBottom w:val="0"/>
          <w:divBdr>
            <w:top w:val="none" w:sz="0" w:space="0" w:color="auto"/>
            <w:left w:val="none" w:sz="0" w:space="0" w:color="auto"/>
            <w:bottom w:val="none" w:sz="0" w:space="0" w:color="auto"/>
            <w:right w:val="none" w:sz="0" w:space="0" w:color="auto"/>
          </w:divBdr>
        </w:div>
      </w:divsChild>
    </w:div>
    <w:div w:id="1206526230">
      <w:bodyDiv w:val="1"/>
      <w:marLeft w:val="0"/>
      <w:marRight w:val="0"/>
      <w:marTop w:val="0"/>
      <w:marBottom w:val="0"/>
      <w:divBdr>
        <w:top w:val="none" w:sz="0" w:space="0" w:color="auto"/>
        <w:left w:val="none" w:sz="0" w:space="0" w:color="auto"/>
        <w:bottom w:val="none" w:sz="0" w:space="0" w:color="auto"/>
        <w:right w:val="none" w:sz="0" w:space="0" w:color="auto"/>
      </w:divBdr>
      <w:divsChild>
        <w:div w:id="1131942301">
          <w:marLeft w:val="432"/>
          <w:marRight w:val="0"/>
          <w:marTop w:val="116"/>
          <w:marBottom w:val="0"/>
          <w:divBdr>
            <w:top w:val="none" w:sz="0" w:space="0" w:color="auto"/>
            <w:left w:val="none" w:sz="0" w:space="0" w:color="auto"/>
            <w:bottom w:val="none" w:sz="0" w:space="0" w:color="auto"/>
            <w:right w:val="none" w:sz="0" w:space="0" w:color="auto"/>
          </w:divBdr>
        </w:div>
      </w:divsChild>
    </w:div>
    <w:div w:id="1377898139">
      <w:bodyDiv w:val="1"/>
      <w:marLeft w:val="0"/>
      <w:marRight w:val="0"/>
      <w:marTop w:val="0"/>
      <w:marBottom w:val="0"/>
      <w:divBdr>
        <w:top w:val="none" w:sz="0" w:space="0" w:color="auto"/>
        <w:left w:val="none" w:sz="0" w:space="0" w:color="auto"/>
        <w:bottom w:val="none" w:sz="0" w:space="0" w:color="auto"/>
        <w:right w:val="none" w:sz="0" w:space="0" w:color="auto"/>
      </w:divBdr>
    </w:div>
    <w:div w:id="210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a.org/ERIA-DP-2015-0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a.org/ERIA-DP-2015-0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gfunders.org/reports/social-investment-landscape-in-asia-insights-from-southeast-asia/" TargetMode="External"/><Relationship Id="rId5" Type="http://schemas.openxmlformats.org/officeDocument/2006/relationships/settings" Target="settings.xml"/><Relationship Id="rId15" Type="http://schemas.openxmlformats.org/officeDocument/2006/relationships/hyperlink" Target="http://www.ilo.org/wcmsp5/groups/public/---asia/---ro-bangkok/---ilo-jakarta/documents/publication/wcms_428982.pdf" TargetMode="External"/><Relationship Id="rId10" Type="http://schemas.openxmlformats.org/officeDocument/2006/relationships/hyperlink" Target="http://sdgfunders.org/reports/social-investment-landscape-in-asia-insights-from-southeast-as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lo.org/wcmsp5/groups/public/---asia/---ro-bangkok/---ilo-jakarta/documents/publication/wcms_428982.pdf"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2813-DD1B-49D3-8CEC-55E69460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4655</Characters>
  <Application>Microsoft Office Word</Application>
  <DocSecurity>0</DocSecurity>
  <Lines>38</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2018-07-06T07:18:00Z</cp:lastPrinted>
  <dcterms:created xsi:type="dcterms:W3CDTF">2019-01-11T05:02:00Z</dcterms:created>
  <dcterms:modified xsi:type="dcterms:W3CDTF">2019-01-11T05:02:00Z</dcterms:modified>
</cp:coreProperties>
</file>