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77" w:rsidRPr="00963A77" w:rsidRDefault="00963A77" w:rsidP="00963A77">
      <w:pPr>
        <w:pStyle w:val="Default"/>
        <w:spacing w:before="240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0963A77">
        <w:rPr>
          <w:rFonts w:asciiTheme="minorHAnsi" w:hAnsiTheme="minorHAnsi" w:cs="Times New Roman"/>
          <w:b/>
          <w:bCs/>
          <w:color w:val="auto"/>
          <w:sz w:val="18"/>
          <w:szCs w:val="18"/>
        </w:rPr>
        <w:t xml:space="preserve">Course Plan </w:t>
      </w:r>
    </w:p>
    <w:p w:rsidR="00963A77" w:rsidRPr="00963A77" w:rsidRDefault="00963A77" w:rsidP="00963A77">
      <w:pPr>
        <w:spacing w:after="0" w:line="240" w:lineRule="auto"/>
        <w:ind w:right="-329"/>
        <w:rPr>
          <w:rFonts w:asciiTheme="minorHAnsi" w:eastAsia="Cordia New" w:hAnsiTheme="minorHAnsi" w:cs="Times New Roman"/>
          <w:sz w:val="18"/>
          <w:szCs w:val="18"/>
        </w:rPr>
      </w:pPr>
      <w:r w:rsidRPr="00963A77">
        <w:rPr>
          <w:rFonts w:asciiTheme="minorHAnsi" w:eastAsia="Cordia New" w:hAnsiTheme="minorHAnsi" w:cs="Times New Roman"/>
          <w:b/>
          <w:bCs/>
          <w:sz w:val="18"/>
          <w:szCs w:val="18"/>
        </w:rPr>
        <w:t xml:space="preserve">SPD441 Disaster Management and Social Intervention </w:t>
      </w:r>
      <w:r w:rsidRPr="00963A77">
        <w:rPr>
          <w:rFonts w:asciiTheme="minorHAnsi" w:eastAsia="Cordia New" w:hAnsiTheme="minorHAnsi" w:cs="Times New Roman"/>
          <w:b/>
          <w:bCs/>
          <w:sz w:val="18"/>
          <w:szCs w:val="18"/>
          <w:cs/>
        </w:rPr>
        <w:t>(</w:t>
      </w:r>
      <w:r w:rsidRPr="00963A77">
        <w:rPr>
          <w:rFonts w:asciiTheme="minorHAnsi" w:eastAsia="Cordia New" w:hAnsiTheme="minorHAnsi" w:cs="Times New Roman"/>
          <w:b/>
          <w:bCs/>
          <w:sz w:val="18"/>
          <w:szCs w:val="18"/>
        </w:rPr>
        <w:t>2</w:t>
      </w:r>
      <w:r w:rsidRPr="00963A77">
        <w:rPr>
          <w:rFonts w:asciiTheme="minorHAnsi" w:eastAsia="Cordia New" w:hAnsiTheme="minorHAnsi" w:cs="Times New Roman"/>
          <w:b/>
          <w:bCs/>
          <w:sz w:val="18"/>
          <w:szCs w:val="18"/>
          <w:cs/>
        </w:rPr>
        <w:t>/</w:t>
      </w:r>
      <w:r w:rsidRPr="00963A77">
        <w:rPr>
          <w:rFonts w:asciiTheme="minorHAnsi" w:eastAsia="Cordia New" w:hAnsiTheme="minorHAnsi" w:cs="Times New Roman"/>
          <w:b/>
          <w:bCs/>
          <w:sz w:val="18"/>
          <w:szCs w:val="18"/>
        </w:rPr>
        <w:t>2018)</w:t>
      </w:r>
    </w:p>
    <w:p w:rsidR="00963A77" w:rsidRPr="00963A77" w:rsidRDefault="00963A77" w:rsidP="00963A77">
      <w:pPr>
        <w:spacing w:after="0" w:line="240" w:lineRule="auto"/>
        <w:ind w:right="-329"/>
        <w:rPr>
          <w:rFonts w:asciiTheme="minorHAnsi" w:hAnsiTheme="minorHAnsi" w:cs="Times New Roman"/>
          <w:b/>
          <w:bCs/>
          <w:sz w:val="18"/>
          <w:szCs w:val="18"/>
        </w:rPr>
      </w:pPr>
      <w:r w:rsidRPr="00963A77">
        <w:rPr>
          <w:rFonts w:asciiTheme="minorHAnsi" w:hAnsiTheme="minorHAnsi" w:cs="Times New Roman"/>
          <w:b/>
          <w:bCs/>
          <w:sz w:val="18"/>
          <w:szCs w:val="18"/>
        </w:rPr>
        <w:t xml:space="preserve">Social Policy and Development International </w:t>
      </w:r>
      <w:proofErr w:type="spellStart"/>
      <w:r w:rsidRPr="00963A77">
        <w:rPr>
          <w:rFonts w:asciiTheme="minorHAnsi" w:hAnsiTheme="minorHAnsi" w:cs="Times New Roman"/>
          <w:b/>
          <w:bCs/>
          <w:sz w:val="18"/>
          <w:szCs w:val="18"/>
        </w:rPr>
        <w:t>Programme</w:t>
      </w:r>
      <w:proofErr w:type="spellEnd"/>
    </w:p>
    <w:tbl>
      <w:tblPr>
        <w:tblStyle w:val="a4"/>
        <w:tblpPr w:leftFromText="180" w:rightFromText="180" w:horzAnchor="margin" w:tblpY="1063"/>
        <w:tblW w:w="9639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697"/>
        <w:gridCol w:w="13"/>
        <w:gridCol w:w="2826"/>
        <w:gridCol w:w="3281"/>
        <w:gridCol w:w="13"/>
      </w:tblGrid>
      <w:tr w:rsidR="00963A77" w:rsidRPr="00963A77" w:rsidTr="00963A77">
        <w:trPr>
          <w:gridAfter w:val="1"/>
          <w:wAfter w:w="13" w:type="dxa"/>
        </w:trPr>
        <w:tc>
          <w:tcPr>
            <w:tcW w:w="1101" w:type="dxa"/>
          </w:tcPr>
          <w:p w:rsidR="00963A77" w:rsidRPr="00963A77" w:rsidRDefault="00963A77" w:rsidP="00963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697" w:type="dxa"/>
          </w:tcPr>
          <w:p w:rsidR="00963A77" w:rsidRPr="00963A77" w:rsidRDefault="00963A77" w:rsidP="00963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39" w:type="dxa"/>
            <w:gridSpan w:val="2"/>
          </w:tcPr>
          <w:p w:rsidR="00963A77" w:rsidRPr="00963A77" w:rsidRDefault="00963A77" w:rsidP="00963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Outlines</w:t>
            </w:r>
          </w:p>
          <w:p w:rsidR="00963A77" w:rsidRPr="00963A77" w:rsidRDefault="00963A77" w:rsidP="00963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81" w:type="dxa"/>
          </w:tcPr>
          <w:p w:rsidR="00963A77" w:rsidRPr="00963A77" w:rsidRDefault="00963A77" w:rsidP="00963A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Readings</w:t>
            </w:r>
          </w:p>
        </w:tc>
      </w:tr>
      <w:tr w:rsidR="00963A77" w:rsidRPr="00963A77" w:rsidTr="00963A77">
        <w:tc>
          <w:tcPr>
            <w:tcW w:w="6345" w:type="dxa"/>
            <w:gridSpan w:val="5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Orientation to disaster management and social intervention</w:t>
            </w:r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63A77" w:rsidRPr="00963A77" w:rsidTr="00963A77">
        <w:trPr>
          <w:gridAfter w:val="1"/>
          <w:wAfter w:w="13" w:type="dxa"/>
          <w:trHeight w:val="1715"/>
        </w:trPr>
        <w:tc>
          <w:tcPr>
            <w:tcW w:w="110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1/15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“At Risk”: An introduction to the course</w:t>
            </w:r>
          </w:p>
        </w:tc>
        <w:tc>
          <w:tcPr>
            <w:tcW w:w="2839" w:type="dxa"/>
            <w:gridSpan w:val="2"/>
          </w:tcPr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What is Disaster?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What is Disaster Management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Introducing political ecology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Introducing “At Risk”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Disaster as socially produced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Marginalized as most at risk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1"/>
              </w:numPr>
              <w:ind w:left="357" w:hanging="357"/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Course structure and grading</w:t>
            </w:r>
          </w:p>
        </w:tc>
        <w:tc>
          <w:tcPr>
            <w:tcW w:w="328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A77" w:rsidRPr="00963A77" w:rsidTr="00963A77">
        <w:tc>
          <w:tcPr>
            <w:tcW w:w="110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1/22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A political ecology lens on hazard, risk and social vulnerability</w:t>
            </w:r>
          </w:p>
        </w:tc>
        <w:tc>
          <w:tcPr>
            <w:tcW w:w="2826" w:type="dxa"/>
          </w:tcPr>
          <w:p w:rsidR="00963A77" w:rsidRPr="00963A77" w:rsidRDefault="00963A77" w:rsidP="00963A77">
            <w:pPr>
              <w:pStyle w:val="a3"/>
              <w:numPr>
                <w:ilvl w:val="0"/>
                <w:numId w:val="2"/>
              </w:numPr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Anthropocene concept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2"/>
              </w:numPr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Economic growth, carrying capacity, and the environment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2"/>
              </w:numPr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Social vulnerability and politics of fear</w:t>
            </w:r>
          </w:p>
          <w:p w:rsidR="00963A77" w:rsidRPr="00963A77" w:rsidRDefault="00963A77" w:rsidP="00963A77">
            <w:pPr>
              <w:pStyle w:val="a3"/>
              <w:numPr>
                <w:ilvl w:val="0"/>
                <w:numId w:val="2"/>
              </w:numPr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alibri" w:hAnsiTheme="minorHAnsi" w:cstheme="minorHAnsi"/>
                <w:sz w:val="18"/>
                <w:szCs w:val="18"/>
              </w:rPr>
              <w:t>What is “political ecology”</w:t>
            </w:r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Bonneuil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C. and </w:t>
            </w: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Fressoz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, JB. (2013). The Shock of the Anthropocene. Chapter 1 and 10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Robbins, P. (2012). Political Ecology (2</w:t>
            </w:r>
            <w:r w:rsidRPr="00963A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ed.). Chapter 1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A77" w:rsidRPr="00963A77" w:rsidTr="00963A77">
        <w:tc>
          <w:tcPr>
            <w:tcW w:w="110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1/29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Climate change + Energy</w:t>
            </w:r>
          </w:p>
        </w:tc>
        <w:tc>
          <w:tcPr>
            <w:tcW w:w="2826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Slow Violence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The Politics of Energy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Nuclear Power Debate</w:t>
            </w:r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Bonneuil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, C. and </w:t>
            </w: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Fressoz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, JB (2013). The Shock of the Anthropocene. Chapter 5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Vaughn, J. (2011). Environmental Politics: Domestic and Global Dimensions (6</w:t>
            </w:r>
            <w:r w:rsidRPr="00963A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ed.). Chapter 6</w:t>
            </w:r>
          </w:p>
        </w:tc>
      </w:tr>
      <w:tr w:rsidR="00963A77" w:rsidRPr="00963A77" w:rsidTr="00963A77">
        <w:tc>
          <w:tcPr>
            <w:tcW w:w="110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2/5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>Community Engagement and Ritual Practices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>(</w:t>
            </w:r>
            <w:proofErr w:type="spellStart"/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>Visisya</w:t>
            </w:r>
            <w:proofErr w:type="spellEnd"/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>Pinthongvijayakul</w:t>
            </w:r>
            <w:proofErr w:type="spellEnd"/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2826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pStyle w:val="a3"/>
              <w:spacing w:before="120"/>
              <w:ind w:left="0"/>
              <w:contextualSpacing w:val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963A77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Article:</w:t>
            </w:r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 Bhandari, Roshan Bhakta, Norio Okada, and J. David </w:t>
            </w:r>
            <w:proofErr w:type="spellStart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>Knottnerus</w:t>
            </w:r>
            <w:proofErr w:type="spellEnd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. "Urban Ritual Events and Coping with Disaster Risk: A Case Study of </w:t>
            </w:r>
            <w:proofErr w:type="spellStart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>Lalitpur</w:t>
            </w:r>
            <w:proofErr w:type="spellEnd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, Nepal." </w:t>
            </w:r>
            <w:r w:rsidRPr="00963A7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Journal of Applied Social Science</w:t>
            </w:r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 5, no. 2 (2011): 13-32. </w:t>
            </w:r>
            <w:hyperlink r:id="rId6" w:history="1">
              <w:r w:rsidRPr="00963A77">
                <w:rPr>
                  <w:rStyle w:val="a5"/>
                  <w:rFonts w:asciiTheme="minorHAnsi" w:hAnsiTheme="minorHAnsi" w:cs="Times New Roman"/>
                  <w:color w:val="auto"/>
                  <w:sz w:val="18"/>
                  <w:szCs w:val="18"/>
                </w:rPr>
                <w:t>http://www.jstor.org/stable/23548972</w:t>
              </w:r>
            </w:hyperlink>
            <w:r w:rsidRPr="00963A77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A77" w:rsidRPr="00963A77" w:rsidTr="00963A77">
        <w:tc>
          <w:tcPr>
            <w:tcW w:w="110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2/12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10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Health and hazard</w:t>
            </w:r>
          </w:p>
        </w:tc>
        <w:tc>
          <w:tcPr>
            <w:tcW w:w="2826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Epidemic in History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Disease Control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Politics of Epidemic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Zombie Apocalypse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Toxic Waste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293075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963A77" w:rsidRPr="00963A77">
                <w:rPr>
                  <w:rFonts w:asciiTheme="minorHAnsi" w:hAnsiTheme="minorHAnsi" w:cstheme="minorHAnsi"/>
                  <w:sz w:val="18"/>
                  <w:szCs w:val="18"/>
                  <w:u w:val="single"/>
                </w:rPr>
                <w:t>https://steps-centre.org/health-disease/</w:t>
              </w:r>
            </w:hyperlink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Wisner, B et al (2004) At Risk: Natural Hazards, People’s </w:t>
            </w: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Vulnebility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Diasters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(2</w:t>
            </w:r>
            <w:r w:rsidRPr="00963A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ed.). Chapter 5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Vaughn, J. (2011). Environmental Politics: Domestic and Global Politics (6</w:t>
            </w:r>
            <w:r w:rsidRPr="00963A7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 ed.). Chapter 5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Watch Resident Evil (2002)</w:t>
            </w:r>
          </w:p>
        </w:tc>
      </w:tr>
      <w:tr w:rsidR="00963A77" w:rsidRPr="00963A77" w:rsidTr="00963A77">
        <w:tc>
          <w:tcPr>
            <w:tcW w:w="1101" w:type="dxa"/>
          </w:tcPr>
          <w:p w:rsidR="00451FC3" w:rsidRPr="00451FC3" w:rsidRDefault="00451FC3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1FC3">
              <w:rPr>
                <w:rFonts w:asciiTheme="minorHAnsi" w:hAnsiTheme="minorHAnsi" w:cstheme="minorHAnsi"/>
                <w:sz w:val="18"/>
                <w:szCs w:val="18"/>
              </w:rPr>
              <w:t xml:space="preserve">2/19 </w:t>
            </w:r>
          </w:p>
          <w:p w:rsidR="00963A77" w:rsidRPr="00963A77" w:rsidRDefault="00451FC3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1FC3">
              <w:rPr>
                <w:rFonts w:asciiTheme="minorHAnsi" w:hAnsiTheme="minorHAnsi" w:cstheme="minorHAnsi"/>
                <w:sz w:val="14"/>
                <w:szCs w:val="14"/>
              </w:rPr>
              <w:t xml:space="preserve">Due to the day of The holidays of </w:t>
            </w:r>
            <w:proofErr w:type="spellStart"/>
            <w:r w:rsidRPr="00451FC3">
              <w:rPr>
                <w:rFonts w:asciiTheme="minorHAnsi" w:hAnsiTheme="minorHAnsi" w:cstheme="minorHAnsi"/>
                <w:sz w:val="14"/>
                <w:szCs w:val="14"/>
              </w:rPr>
              <w:t>Makha</w:t>
            </w:r>
            <w:proofErr w:type="spellEnd"/>
            <w:r w:rsidRPr="00451FC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451FC3">
              <w:rPr>
                <w:rFonts w:asciiTheme="minorHAnsi" w:hAnsiTheme="minorHAnsi" w:cstheme="minorHAnsi"/>
                <w:sz w:val="14"/>
                <w:szCs w:val="14"/>
              </w:rPr>
              <w:t>Bucha.Will</w:t>
            </w:r>
            <w:proofErr w:type="spellEnd"/>
            <w:r w:rsidRPr="00451FC3">
              <w:rPr>
                <w:rFonts w:asciiTheme="minorHAnsi" w:hAnsiTheme="minorHAnsi" w:cstheme="minorHAnsi"/>
                <w:sz w:val="14"/>
                <w:szCs w:val="14"/>
              </w:rPr>
              <w:t xml:space="preserve"> make a date for teaching compensation to students later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Emerging practices in DRR: Wetlands and green infrastructure</w:t>
            </w:r>
          </w:p>
        </w:tc>
        <w:tc>
          <w:tcPr>
            <w:tcW w:w="2826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Chad – Mismanagement of wetlands and humanitarian crisis</w:t>
            </w:r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Memorandum of Cooperation between the Bureau of the Convention on Wetlands (</w:t>
            </w: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Ramsar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, 1971) and The Lake Chad Basin Commission (LCBC)</w:t>
            </w: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Taub</w:t>
            </w:r>
            <w:proofErr w:type="spellEnd"/>
            <w:r w:rsidRPr="00963A77">
              <w:rPr>
                <w:rFonts w:asciiTheme="minorHAnsi" w:hAnsiTheme="minorHAnsi" w:cstheme="minorHAnsi"/>
                <w:sz w:val="18"/>
                <w:szCs w:val="18"/>
              </w:rPr>
              <w:t xml:space="preserve">, B. (2017) “Lake Chad: The World’s Most Complex Humanitarian Disaster” The New Yorker. December 4, 2017 issue </w:t>
            </w:r>
            <w:hyperlink r:id="rId8" w:history="1">
              <w:r w:rsidRPr="00963A77">
                <w:rPr>
                  <w:rStyle w:val="a5"/>
                  <w:rFonts w:asciiTheme="minorHAnsi" w:hAnsiTheme="minorHAnsi" w:cstheme="minorHAnsi"/>
                  <w:color w:val="auto"/>
                  <w:sz w:val="18"/>
                  <w:szCs w:val="18"/>
                </w:rPr>
                <w:t>http://www.newyorker.com/magazine/2017/12/04/lake-chad-the-worlds-most-complex-humanitarian-disaster</w:t>
              </w:r>
            </w:hyperlink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Lewis, W (2001). Wetlands Explained: Wetland Science, Policy, and Politics in America. Chapter 2, 8</w:t>
            </w:r>
          </w:p>
        </w:tc>
      </w:tr>
      <w:tr w:rsidR="00963A77" w:rsidRPr="00963A77" w:rsidTr="00963A77">
        <w:tc>
          <w:tcPr>
            <w:tcW w:w="1101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2/26</w:t>
            </w:r>
          </w:p>
        </w:tc>
        <w:tc>
          <w:tcPr>
            <w:tcW w:w="708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10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 xml:space="preserve">Disaster in Movie and Literature </w:t>
            </w:r>
            <w:r w:rsidRPr="00963A77">
              <w:rPr>
                <w:rFonts w:asciiTheme="minorHAnsi" w:eastAsia="Cordia New" w:hAnsiTheme="minorHAnsi" w:cstheme="minorBidi"/>
                <w:sz w:val="18"/>
                <w:szCs w:val="18"/>
              </w:rPr>
              <w:t>(</w:t>
            </w:r>
            <w:r w:rsidRPr="00963A77">
              <w:rPr>
                <w:rFonts w:asciiTheme="minorHAnsi" w:eastAsia="Cordia New" w:hAnsiTheme="minorHAnsi" w:cs="Times New Roman"/>
                <w:sz w:val="18"/>
                <w:szCs w:val="18"/>
              </w:rPr>
              <w:t>Cameron McLachlan</w:t>
            </w:r>
            <w:r w:rsidRPr="00963A7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26" w:type="dxa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94" w:type="dxa"/>
            <w:gridSpan w:val="2"/>
          </w:tcPr>
          <w:p w:rsidR="00963A77" w:rsidRPr="00963A77" w:rsidRDefault="00963A77" w:rsidP="00963A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3A77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Movie: </w:t>
            </w:r>
            <w:r w:rsidRPr="00963A77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The Impossible</w:t>
            </w:r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. Dir. J. A. </w:t>
            </w:r>
            <w:proofErr w:type="spellStart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>Bayona</w:t>
            </w:r>
            <w:proofErr w:type="spellEnd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. Apaches Entertainment and </w:t>
            </w:r>
            <w:proofErr w:type="spellStart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>Telecinco</w:t>
            </w:r>
            <w:proofErr w:type="spellEnd"/>
            <w:r w:rsidRPr="00963A77">
              <w:rPr>
                <w:rFonts w:asciiTheme="minorHAnsi" w:hAnsiTheme="minorHAnsi" w:cs="Times New Roman"/>
                <w:sz w:val="18"/>
                <w:szCs w:val="18"/>
              </w:rPr>
              <w:t xml:space="preserve"> Cinema, 2012.</w:t>
            </w:r>
          </w:p>
        </w:tc>
      </w:tr>
      <w:tr w:rsidR="00963A77" w:rsidRPr="00963A77" w:rsidTr="00963A77">
        <w:tc>
          <w:tcPr>
            <w:tcW w:w="9639" w:type="dxa"/>
            <w:gridSpan w:val="7"/>
          </w:tcPr>
          <w:p w:rsidR="00963A77" w:rsidRPr="00963A77" w:rsidRDefault="00963A77" w:rsidP="00963A77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963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MIDTERM EXAM :    TUE 5 MARCH 2019</w:t>
            </w:r>
          </w:p>
        </w:tc>
      </w:tr>
    </w:tbl>
    <w:p w:rsidR="00963A77" w:rsidRPr="00963A77" w:rsidRDefault="00963A77" w:rsidP="00963A77">
      <w:pPr>
        <w:spacing w:after="0" w:line="240" w:lineRule="auto"/>
        <w:ind w:right="-329"/>
        <w:rPr>
          <w:rFonts w:asciiTheme="minorHAnsi" w:hAnsiTheme="minorHAnsi" w:cs="Times New Roman"/>
          <w:b/>
          <w:bCs/>
          <w:sz w:val="18"/>
          <w:szCs w:val="18"/>
        </w:rPr>
      </w:pPr>
      <w:bookmarkStart w:id="0" w:name="_GoBack"/>
      <w:bookmarkEnd w:id="0"/>
    </w:p>
    <w:sectPr w:rsidR="00963A77" w:rsidRPr="00963A77" w:rsidSect="00963A77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92"/>
    <w:multiLevelType w:val="hybridMultilevel"/>
    <w:tmpl w:val="A76EA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D490F"/>
    <w:multiLevelType w:val="hybridMultilevel"/>
    <w:tmpl w:val="5AFCFA96"/>
    <w:lvl w:ilvl="0" w:tplc="DBC264A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77"/>
    <w:rsid w:val="00293075"/>
    <w:rsid w:val="00451FC3"/>
    <w:rsid w:val="00682552"/>
    <w:rsid w:val="00963A77"/>
    <w:rsid w:val="00C51E9E"/>
    <w:rsid w:val="00E24AB5"/>
    <w:rsid w:val="00F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7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A77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3A77"/>
    <w:pPr>
      <w:spacing w:after="0" w:line="240" w:lineRule="auto"/>
      <w:ind w:left="720"/>
      <w:contextualSpacing/>
      <w:jc w:val="thaiDistribute"/>
    </w:pPr>
    <w:rPr>
      <w:rFonts w:ascii="Symbol" w:eastAsia="Arial" w:hAnsi="Symbol" w:cs="Angsana New"/>
      <w:sz w:val="30"/>
      <w:szCs w:val="38"/>
    </w:rPr>
  </w:style>
  <w:style w:type="table" w:styleId="a4">
    <w:name w:val="Table Grid"/>
    <w:basedOn w:val="a1"/>
    <w:uiPriority w:val="39"/>
    <w:rsid w:val="0096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7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A77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3A77"/>
    <w:pPr>
      <w:spacing w:after="0" w:line="240" w:lineRule="auto"/>
      <w:ind w:left="720"/>
      <w:contextualSpacing/>
      <w:jc w:val="thaiDistribute"/>
    </w:pPr>
    <w:rPr>
      <w:rFonts w:ascii="Symbol" w:eastAsia="Arial" w:hAnsi="Symbol" w:cs="Angsana New"/>
      <w:sz w:val="30"/>
      <w:szCs w:val="38"/>
    </w:rPr>
  </w:style>
  <w:style w:type="table" w:styleId="a4">
    <w:name w:val="Table Grid"/>
    <w:basedOn w:val="a1"/>
    <w:uiPriority w:val="39"/>
    <w:rsid w:val="0096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3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orker.com/magazine/2017/12/04/lake-chad-the-worlds-most-complex-humanitarian-disast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eps-centre.org/health-dise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235489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2019-01-15T06:39:00Z</cp:lastPrinted>
  <dcterms:created xsi:type="dcterms:W3CDTF">2019-01-15T06:26:00Z</dcterms:created>
  <dcterms:modified xsi:type="dcterms:W3CDTF">2019-01-15T06:53:00Z</dcterms:modified>
</cp:coreProperties>
</file>