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A4D5" w14:textId="77777777" w:rsidR="004B6E31" w:rsidRPr="00171B3B" w:rsidRDefault="0097206B" w:rsidP="004D7AB6">
      <w:pPr>
        <w:ind w:right="-43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t>บริษัท เอส พี วี ไอ จำกัด (มหาชน)</w:t>
      </w:r>
    </w:p>
    <w:p w14:paraId="1AF6753E" w14:textId="77777777" w:rsidR="00AE59E4" w:rsidRPr="00171B3B" w:rsidRDefault="00AE59E4" w:rsidP="004D7AB6">
      <w:pPr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t>หมายเหตุประกอบงบการเงิน</w:t>
      </w:r>
    </w:p>
    <w:p w14:paraId="7BFC9AA5" w14:textId="6FDF49F5" w:rsidR="005B0A4A" w:rsidRPr="00171B3B" w:rsidRDefault="005B0A4A" w:rsidP="004D7AB6">
      <w:pPr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t xml:space="preserve">สำหรับปีสิ้นสุดวันที่ </w:t>
      </w:r>
      <w:r w:rsidR="00965825" w:rsidRPr="00171B3B">
        <w:rPr>
          <w:rFonts w:ascii="Angsana New" w:hAnsi="Angsana New" w:hint="cs"/>
          <w:b/>
          <w:bCs/>
          <w:sz w:val="32"/>
          <w:szCs w:val="32"/>
        </w:rPr>
        <w:t xml:space="preserve">31 </w:t>
      </w:r>
      <w:r w:rsidR="00965825" w:rsidRPr="00171B3B">
        <w:rPr>
          <w:rFonts w:ascii="Angsana New" w:hAnsi="Angsana New" w:hint="cs"/>
          <w:b/>
          <w:bCs/>
          <w:sz w:val="32"/>
          <w:szCs w:val="32"/>
          <w:cs/>
        </w:rPr>
        <w:t xml:space="preserve">ธันวาคม </w:t>
      </w:r>
      <w:r w:rsidR="00B0440F" w:rsidRPr="00171B3B">
        <w:rPr>
          <w:rFonts w:ascii="Angsana New" w:hAnsi="Angsana New" w:hint="cs"/>
          <w:b/>
          <w:bCs/>
          <w:sz w:val="32"/>
          <w:szCs w:val="32"/>
        </w:rPr>
        <w:t>2566</w:t>
      </w:r>
      <w:r w:rsidR="00B8340C" w:rsidRPr="00171B3B">
        <w:rPr>
          <w:rFonts w:ascii="Angsana New" w:hAnsi="Angsana New" w:hint="cs"/>
          <w:b/>
          <w:bCs/>
          <w:sz w:val="32"/>
          <w:szCs w:val="32"/>
        </w:rPr>
        <w:t xml:space="preserve"> </w:t>
      </w:r>
    </w:p>
    <w:p w14:paraId="24C5A4F4" w14:textId="77777777" w:rsidR="00AE59E4" w:rsidRPr="00171B3B" w:rsidRDefault="00AE59E4" w:rsidP="004D7AB6">
      <w:pPr>
        <w:spacing w:before="36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1.</w:t>
      </w:r>
      <w:r w:rsidRPr="00171B3B">
        <w:rPr>
          <w:rFonts w:ascii="Angsana New" w:hAnsi="Angsana New" w:hint="cs"/>
          <w:b/>
          <w:bCs/>
          <w:sz w:val="32"/>
          <w:szCs w:val="32"/>
        </w:rPr>
        <w:tab/>
      </w:r>
      <w:r w:rsidRPr="00171B3B">
        <w:rPr>
          <w:rFonts w:ascii="Angsana New" w:hAnsi="Angsana New" w:hint="cs"/>
          <w:b/>
          <w:bCs/>
          <w:sz w:val="32"/>
          <w:szCs w:val="32"/>
          <w:cs/>
        </w:rPr>
        <w:t>ข้อมูลทั่วไป</w:t>
      </w:r>
    </w:p>
    <w:p w14:paraId="7356314A" w14:textId="47B95615" w:rsidR="00D86C11" w:rsidRPr="00171B3B" w:rsidRDefault="00D86C11" w:rsidP="00D86C11">
      <w:pPr>
        <w:spacing w:before="120" w:after="120"/>
        <w:ind w:left="547"/>
        <w:jc w:val="thaiDistribute"/>
        <w:rPr>
          <w:rFonts w:ascii="Angsana New" w:hAnsi="Angsana New"/>
          <w:spacing w:val="-2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 xml:space="preserve">บริษัท เอส พี วี ไอ จำกัด (มหาชน) (“บริษัทฯ”) จัดตั้งขึ้นเป็นบริษัทจำกัดตามกฎหมายไทยเมื่อวันที่                </w:t>
      </w:r>
      <w:r w:rsidRPr="00171B3B">
        <w:rPr>
          <w:rFonts w:ascii="Angsana New" w:hAnsi="Angsana New" w:hint="cs"/>
          <w:sz w:val="32"/>
          <w:szCs w:val="32"/>
        </w:rPr>
        <w:t xml:space="preserve">6 </w:t>
      </w:r>
      <w:r w:rsidRPr="00171B3B">
        <w:rPr>
          <w:rFonts w:ascii="Angsana New" w:hAnsi="Angsana New" w:hint="cs"/>
          <w:sz w:val="32"/>
          <w:szCs w:val="32"/>
          <w:cs/>
        </w:rPr>
        <w:t xml:space="preserve">มกราคม </w:t>
      </w:r>
      <w:r w:rsidRPr="00171B3B">
        <w:rPr>
          <w:rFonts w:ascii="Angsana New" w:hAnsi="Angsana New" w:hint="cs"/>
          <w:sz w:val="32"/>
          <w:szCs w:val="32"/>
        </w:rPr>
        <w:t xml:space="preserve">2554 </w:t>
      </w:r>
      <w:r w:rsidRPr="00171B3B">
        <w:rPr>
          <w:rFonts w:ascii="Angsana New" w:hAnsi="Angsana New" w:hint="cs"/>
          <w:sz w:val="32"/>
          <w:szCs w:val="32"/>
          <w:cs/>
        </w:rPr>
        <w:t>และได้จดทะเบียนแปรสภาพเป็นบริษัทมหาชนจำกัดตามกฎหมายว่าด้วยบริษัทมหาชน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 xml:space="preserve">จำกัด เมื่อวันที่ </w:t>
      </w:r>
      <w:r w:rsidRPr="00171B3B">
        <w:rPr>
          <w:rFonts w:ascii="Angsana New" w:hAnsi="Angsana New" w:hint="cs"/>
          <w:sz w:val="32"/>
          <w:szCs w:val="32"/>
        </w:rPr>
        <w:t>10</w:t>
      </w:r>
      <w:r w:rsidRPr="00171B3B">
        <w:rPr>
          <w:rFonts w:ascii="Angsana New" w:hAnsi="Angsana New" w:hint="cs"/>
          <w:sz w:val="32"/>
          <w:szCs w:val="32"/>
          <w:cs/>
        </w:rPr>
        <w:t xml:space="preserve"> เมษายน </w:t>
      </w:r>
      <w:r w:rsidRPr="00171B3B">
        <w:rPr>
          <w:rFonts w:ascii="Angsana New" w:hAnsi="Angsana New" w:hint="cs"/>
          <w:sz w:val="32"/>
          <w:szCs w:val="32"/>
        </w:rPr>
        <w:t>2556</w:t>
      </w:r>
      <w:r w:rsidRPr="00171B3B">
        <w:rPr>
          <w:rFonts w:ascii="Angsana New" w:hAnsi="Angsana New" w:hint="cs"/>
          <w:sz w:val="32"/>
          <w:szCs w:val="32"/>
          <w:cs/>
        </w:rPr>
        <w:t xml:space="preserve"> และมีภูมิลำเนาในประเทศไทย โดยมีบริษัท ไอที ซิตี้ จำกัด (มหาชน) </w:t>
      </w:r>
      <w:r w:rsidR="00807AF6" w:rsidRPr="00171B3B">
        <w:rPr>
          <w:rFonts w:ascii="Angsana New" w:hAnsi="Angsana New" w:hint="cs"/>
          <w:sz w:val="32"/>
          <w:szCs w:val="32"/>
        </w:rPr>
        <w:t xml:space="preserve">               </w:t>
      </w:r>
      <w:r w:rsidRPr="00171B3B">
        <w:rPr>
          <w:rFonts w:ascii="Angsana New" w:hAnsi="Angsana New" w:hint="cs"/>
          <w:sz w:val="32"/>
          <w:szCs w:val="32"/>
          <w:cs/>
        </w:rPr>
        <w:t>ซึ่งเป็นบริษัทที่จดทะเบียนจัดตั้งในประเทศไทยเป็นผู้ถือหุ้นรายใหญ่ บริษัทฯดำเนินธุรกิจหลักในการ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>จำหน่ายเครื่องคอมพิวเตอร์</w:t>
      </w:r>
      <w:r w:rsidRPr="00171B3B">
        <w:rPr>
          <w:rFonts w:ascii="Angsana New" w:hAnsi="Angsana New" w:hint="cs"/>
          <w:spacing w:val="-2"/>
          <w:sz w:val="32"/>
          <w:szCs w:val="32"/>
        </w:rPr>
        <w:t xml:space="preserve"> 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>โทรศัพท์เคลื่อนที่ อุปกรณ์เสริมและให้บริการที่เกี่ยวข้อง ที่อยู่ตามที่จดทะเบียน</w:t>
      </w:r>
      <w:r w:rsidRPr="00171B3B">
        <w:rPr>
          <w:rFonts w:ascii="Angsana New" w:hAnsi="Angsana New" w:hint="cs"/>
          <w:sz w:val="32"/>
          <w:szCs w:val="32"/>
          <w:cs/>
        </w:rPr>
        <w:t xml:space="preserve">คือเลขที่ </w:t>
      </w:r>
      <w:r w:rsidRPr="00171B3B">
        <w:rPr>
          <w:rFonts w:ascii="Angsana New" w:hAnsi="Angsana New" w:hint="cs"/>
          <w:sz w:val="32"/>
          <w:szCs w:val="32"/>
        </w:rPr>
        <w:t xml:space="preserve">1213/58-59 </w:t>
      </w:r>
      <w:r w:rsidRPr="00171B3B">
        <w:rPr>
          <w:rFonts w:ascii="Angsana New" w:hAnsi="Angsana New" w:hint="cs"/>
          <w:sz w:val="32"/>
          <w:szCs w:val="32"/>
          <w:cs/>
        </w:rPr>
        <w:t xml:space="preserve">ซอยลาดพร้าว </w:t>
      </w:r>
      <w:r w:rsidRPr="00171B3B">
        <w:rPr>
          <w:rFonts w:ascii="Angsana New" w:hAnsi="Angsana New" w:hint="cs"/>
          <w:sz w:val="32"/>
          <w:szCs w:val="32"/>
        </w:rPr>
        <w:t xml:space="preserve">94 </w:t>
      </w:r>
      <w:r w:rsidRPr="00171B3B">
        <w:rPr>
          <w:rFonts w:ascii="Angsana New" w:hAnsi="Angsana New" w:hint="cs"/>
          <w:sz w:val="32"/>
          <w:szCs w:val="32"/>
          <w:cs/>
        </w:rPr>
        <w:t>ถนนศรีวรา แขวงพลับพลา เขตวังทองหลาง กรุงเทพมหานคร</w:t>
      </w:r>
    </w:p>
    <w:p w14:paraId="4CADD6BF" w14:textId="1F12C1C0" w:rsidR="00D86C11" w:rsidRPr="00171B3B" w:rsidRDefault="00D86C11" w:rsidP="00D86C11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8F22CD" w:rsidRPr="00171B3B">
        <w:rPr>
          <w:rFonts w:ascii="Angsana New" w:hAnsi="Angsana New" w:hint="cs"/>
          <w:sz w:val="32"/>
          <w:szCs w:val="32"/>
        </w:rPr>
        <w:t xml:space="preserve">31 </w:t>
      </w:r>
      <w:r w:rsidR="008F22CD" w:rsidRPr="00171B3B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="008F22CD"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บริษัทฯมีสาขาที่เปิดให้บริการแล้วเป็นจำนวน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="00973A82" w:rsidRPr="00171B3B">
        <w:rPr>
          <w:rFonts w:ascii="Angsana New" w:hAnsi="Angsana New" w:hint="cs"/>
          <w:sz w:val="32"/>
          <w:szCs w:val="32"/>
        </w:rPr>
        <w:t>8</w:t>
      </w:r>
      <w:r w:rsidR="00897779">
        <w:rPr>
          <w:rFonts w:ascii="Angsana New" w:hAnsi="Angsana New"/>
          <w:sz w:val="32"/>
          <w:szCs w:val="32"/>
        </w:rPr>
        <w:t>0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สาขา (</w:t>
      </w:r>
      <w:r w:rsidR="00826E05" w:rsidRPr="00171B3B">
        <w:rPr>
          <w:rFonts w:ascii="Angsana New" w:hAnsi="Angsana New" w:hint="cs"/>
          <w:sz w:val="32"/>
          <w:szCs w:val="32"/>
        </w:rPr>
        <w:t xml:space="preserve">31 </w:t>
      </w:r>
      <w:r w:rsidR="00826E05" w:rsidRPr="00171B3B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="00826E05" w:rsidRPr="00171B3B">
        <w:rPr>
          <w:rFonts w:ascii="Angsana New" w:hAnsi="Angsana New" w:hint="cs"/>
          <w:sz w:val="32"/>
          <w:szCs w:val="32"/>
        </w:rPr>
        <w:t>: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="00B0440F" w:rsidRPr="00171B3B">
        <w:rPr>
          <w:rFonts w:ascii="Angsana New" w:hAnsi="Angsana New" w:hint="cs"/>
          <w:sz w:val="32"/>
          <w:szCs w:val="32"/>
        </w:rPr>
        <w:t>81</w:t>
      </w:r>
      <w:r w:rsidRPr="00171B3B">
        <w:rPr>
          <w:rFonts w:ascii="Angsana New" w:hAnsi="Angsana New" w:hint="cs"/>
          <w:sz w:val="32"/>
          <w:szCs w:val="32"/>
          <w:cs/>
        </w:rPr>
        <w:t xml:space="preserve"> 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สาขา</w:t>
      </w:r>
      <w:r w:rsidRPr="00171B3B">
        <w:rPr>
          <w:rFonts w:ascii="Angsana New" w:hAnsi="Angsana New" w:hint="cs"/>
          <w:sz w:val="32"/>
          <w:szCs w:val="32"/>
        </w:rPr>
        <w:t>)</w:t>
      </w:r>
    </w:p>
    <w:p w14:paraId="591C85D4" w14:textId="77777777" w:rsidR="00AE59E4" w:rsidRPr="00171B3B" w:rsidRDefault="00AE59E4" w:rsidP="004D7AB6">
      <w:pPr>
        <w:spacing w:before="120" w:after="120"/>
        <w:ind w:left="540" w:hanging="540"/>
        <w:jc w:val="thaiDistribute"/>
        <w:outlineLvl w:val="0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2.</w:t>
      </w:r>
      <w:r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5B0A4A" w:rsidRPr="00171B3B">
        <w:rPr>
          <w:rFonts w:ascii="Angsana New" w:hAnsi="Angsana New" w:hint="cs"/>
          <w:b/>
          <w:bCs/>
          <w:sz w:val="32"/>
          <w:szCs w:val="32"/>
          <w:cs/>
        </w:rPr>
        <w:t>เกณฑ์ในการจัดทำงบการเงิน</w:t>
      </w:r>
    </w:p>
    <w:p w14:paraId="3646EF2E" w14:textId="77777777" w:rsidR="005B0A4A" w:rsidRPr="00171B3B" w:rsidRDefault="00AE59E4" w:rsidP="004D7AB6">
      <w:pPr>
        <w:spacing w:before="120" w:after="120"/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งบการเงิน</w:t>
      </w:r>
      <w:r w:rsidR="000A5163" w:rsidRPr="00171B3B">
        <w:rPr>
          <w:rFonts w:ascii="Angsana New" w:hAnsi="Angsana New" w:hint="cs"/>
          <w:sz w:val="32"/>
          <w:szCs w:val="32"/>
          <w:cs/>
        </w:rPr>
        <w:t>นี้</w:t>
      </w:r>
      <w:r w:rsidRPr="00171B3B">
        <w:rPr>
          <w:rFonts w:ascii="Angsana New" w:hAnsi="Angsana New" w:hint="cs"/>
          <w:sz w:val="32"/>
          <w:szCs w:val="32"/>
          <w:cs/>
        </w:rPr>
        <w:t>จัดทำขึ้นตามมาตรฐาน</w:t>
      </w:r>
      <w:r w:rsidR="00356D83" w:rsidRPr="00171B3B">
        <w:rPr>
          <w:rFonts w:ascii="Angsana New" w:hAnsi="Angsana New" w:hint="cs"/>
          <w:sz w:val="32"/>
          <w:szCs w:val="32"/>
          <w:cs/>
        </w:rPr>
        <w:t>การ</w:t>
      </w:r>
      <w:r w:rsidR="004C002D" w:rsidRPr="00171B3B">
        <w:rPr>
          <w:rFonts w:ascii="Angsana New" w:hAnsi="Angsana New" w:hint="cs"/>
          <w:sz w:val="32"/>
          <w:szCs w:val="32"/>
          <w:cs/>
        </w:rPr>
        <w:t>รายงานทางการเงิน</w:t>
      </w:r>
      <w:r w:rsidR="00B22200" w:rsidRPr="00171B3B">
        <w:rPr>
          <w:rFonts w:ascii="Angsana New" w:hAnsi="Angsana New" w:hint="cs"/>
          <w:sz w:val="32"/>
          <w:szCs w:val="32"/>
          <w:cs/>
        </w:rPr>
        <w:t>ที่กำหนดใน</w:t>
      </w:r>
      <w:r w:rsidRPr="00171B3B">
        <w:rPr>
          <w:rFonts w:ascii="Angsana New" w:hAnsi="Angsana New" w:hint="cs"/>
          <w:sz w:val="32"/>
          <w:szCs w:val="32"/>
          <w:cs/>
        </w:rPr>
        <w:t>พระราชบัญญัติ</w:t>
      </w:r>
      <w:r w:rsidR="005648DF" w:rsidRPr="00171B3B">
        <w:rPr>
          <w:rFonts w:ascii="Angsana New" w:hAnsi="Angsana New" w:hint="cs"/>
          <w:sz w:val="32"/>
          <w:szCs w:val="32"/>
          <w:cs/>
        </w:rPr>
        <w:t>วิชาชีพ</w:t>
      </w:r>
      <w:r w:rsidRPr="00171B3B">
        <w:rPr>
          <w:rFonts w:ascii="Angsana New" w:hAnsi="Angsana New" w:hint="cs"/>
          <w:sz w:val="32"/>
          <w:szCs w:val="32"/>
          <w:cs/>
        </w:rPr>
        <w:t>บัญชี พ</w:t>
      </w:r>
      <w:r w:rsidRPr="00171B3B">
        <w:rPr>
          <w:rFonts w:ascii="Angsana New" w:hAnsi="Angsana New" w:hint="cs"/>
          <w:sz w:val="32"/>
          <w:szCs w:val="32"/>
        </w:rPr>
        <w:t>.</w:t>
      </w:r>
      <w:r w:rsidRPr="00171B3B">
        <w:rPr>
          <w:rFonts w:ascii="Angsana New" w:hAnsi="Angsana New" w:hint="cs"/>
          <w:sz w:val="32"/>
          <w:szCs w:val="32"/>
          <w:cs/>
        </w:rPr>
        <w:t>ศ</w:t>
      </w:r>
      <w:r w:rsidR="00B22200" w:rsidRPr="00171B3B">
        <w:rPr>
          <w:rFonts w:ascii="Angsana New" w:hAnsi="Angsana New" w:hint="cs"/>
          <w:sz w:val="32"/>
          <w:szCs w:val="32"/>
        </w:rPr>
        <w:t xml:space="preserve">. </w:t>
      </w:r>
      <w:r w:rsidR="005648DF" w:rsidRPr="00171B3B">
        <w:rPr>
          <w:rFonts w:ascii="Angsana New" w:hAnsi="Angsana New" w:hint="cs"/>
          <w:sz w:val="32"/>
          <w:szCs w:val="32"/>
        </w:rPr>
        <w:t>2547</w:t>
      </w:r>
      <w:r w:rsidR="00B22200" w:rsidRPr="00171B3B">
        <w:rPr>
          <w:rFonts w:ascii="Angsana New" w:hAnsi="Angsana New" w:hint="cs"/>
          <w:sz w:val="32"/>
          <w:szCs w:val="32"/>
        </w:rPr>
        <w:t xml:space="preserve"> </w:t>
      </w:r>
      <w:r w:rsidR="00935618" w:rsidRPr="00171B3B">
        <w:rPr>
          <w:rFonts w:ascii="Angsana New" w:hAnsi="Angsana New" w:hint="cs"/>
          <w:sz w:val="32"/>
          <w:szCs w:val="32"/>
          <w:cs/>
        </w:rPr>
        <w:t>โดย</w:t>
      </w:r>
      <w:r w:rsidR="005B0A4A" w:rsidRPr="00171B3B">
        <w:rPr>
          <w:rFonts w:ascii="Angsana New" w:hAnsi="Angsana New" w:hint="cs"/>
          <w:sz w:val="32"/>
          <w:szCs w:val="32"/>
          <w:cs/>
        </w:rPr>
        <w:t xml:space="preserve">แสดงรายการในงบการเงินตามข้อกำหนดในประกาศกรมพัฒนาธุรกิจการค้าออกตามความในพระราชบัญญัติการบัญชี พ.ศ. </w:t>
      </w:r>
      <w:r w:rsidR="005B0A4A" w:rsidRPr="00171B3B">
        <w:rPr>
          <w:rFonts w:ascii="Angsana New" w:hAnsi="Angsana New" w:hint="cs"/>
          <w:sz w:val="32"/>
          <w:szCs w:val="32"/>
        </w:rPr>
        <w:t>2543</w:t>
      </w:r>
    </w:p>
    <w:p w14:paraId="5A529765" w14:textId="77777777" w:rsidR="0020485D" w:rsidRPr="00171B3B" w:rsidRDefault="005B0A4A" w:rsidP="004D7AB6">
      <w:pPr>
        <w:spacing w:before="120" w:after="120"/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="0020485D" w:rsidRPr="00171B3B">
        <w:rPr>
          <w:rFonts w:ascii="Angsana New" w:hAnsi="Angsana New" w:hint="cs"/>
          <w:sz w:val="32"/>
          <w:szCs w:val="32"/>
          <w:cs/>
        </w:rPr>
        <w:t>งบการเงินฉบับภาษาไทยเป็นงบการเงินฉบับที่บริษัทฯใช้เป็นทางการตามกฎหมาย งบการเงินฉบับภาษาอังกฤษแปลจากงบการเงิน</w:t>
      </w:r>
      <w:r w:rsidR="00B8098D" w:rsidRPr="00171B3B">
        <w:rPr>
          <w:rFonts w:ascii="Angsana New" w:hAnsi="Angsana New" w:hint="cs"/>
          <w:sz w:val="32"/>
          <w:szCs w:val="32"/>
          <w:cs/>
        </w:rPr>
        <w:t>ฉบับภาษาไทย</w:t>
      </w:r>
      <w:r w:rsidR="00A715A6" w:rsidRPr="00171B3B">
        <w:rPr>
          <w:rFonts w:ascii="Angsana New" w:hAnsi="Angsana New" w:hint="cs"/>
          <w:sz w:val="32"/>
          <w:szCs w:val="32"/>
          <w:cs/>
        </w:rPr>
        <w:t>นี้</w:t>
      </w:r>
    </w:p>
    <w:p w14:paraId="2D86D5CF" w14:textId="77777777" w:rsidR="005B0A4A" w:rsidRPr="00171B3B" w:rsidRDefault="0020485D" w:rsidP="004D7AB6">
      <w:pPr>
        <w:spacing w:before="120" w:after="120"/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="005B0A4A" w:rsidRPr="00171B3B">
        <w:rPr>
          <w:rFonts w:ascii="Angsana New" w:hAnsi="Angsana New" w:hint="cs"/>
          <w:sz w:val="32"/>
          <w:szCs w:val="32"/>
          <w:cs/>
        </w:rPr>
        <w:t>งบการเงินนี้ได้จัดทำขึ้นโดยใช้เกณฑ์ราคาทุนเดิมเว้น</w:t>
      </w:r>
      <w:r w:rsidR="00BA0851" w:rsidRPr="00171B3B">
        <w:rPr>
          <w:rFonts w:ascii="Angsana New" w:hAnsi="Angsana New" w:hint="cs"/>
          <w:sz w:val="32"/>
          <w:szCs w:val="32"/>
          <w:cs/>
        </w:rPr>
        <w:t>แต่จะ</w:t>
      </w:r>
      <w:r w:rsidR="005B0A4A" w:rsidRPr="00171B3B">
        <w:rPr>
          <w:rFonts w:ascii="Angsana New" w:hAnsi="Angsana New" w:hint="cs"/>
          <w:sz w:val="32"/>
          <w:szCs w:val="32"/>
          <w:cs/>
        </w:rPr>
        <w:t>ได้เปิดเผย</w:t>
      </w:r>
      <w:r w:rsidR="00BA0851" w:rsidRPr="00171B3B">
        <w:rPr>
          <w:rFonts w:ascii="Angsana New" w:hAnsi="Angsana New" w:hint="cs"/>
          <w:sz w:val="32"/>
          <w:szCs w:val="32"/>
          <w:cs/>
        </w:rPr>
        <w:t>เป็นอย่างอื่น</w:t>
      </w:r>
      <w:r w:rsidR="005B0A4A" w:rsidRPr="00171B3B">
        <w:rPr>
          <w:rFonts w:ascii="Angsana New" w:hAnsi="Angsana New" w:hint="cs"/>
          <w:sz w:val="32"/>
          <w:szCs w:val="32"/>
          <w:cs/>
        </w:rPr>
        <w:t>ในนโยบายการบัญชี</w:t>
      </w:r>
    </w:p>
    <w:p w14:paraId="28C5310E" w14:textId="2D7DE059" w:rsidR="00043505" w:rsidRPr="00171B3B" w:rsidRDefault="00043505" w:rsidP="009170F3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3.</w:t>
      </w:r>
      <w:r w:rsidRPr="00171B3B">
        <w:rPr>
          <w:rFonts w:ascii="Angsana New" w:hAnsi="Angsana New" w:hint="cs"/>
          <w:b/>
          <w:bCs/>
          <w:sz w:val="32"/>
          <w:szCs w:val="32"/>
        </w:rPr>
        <w:tab/>
      </w:r>
      <w:bookmarkStart w:id="0" w:name="Note3_new_acc"/>
      <w:bookmarkEnd w:id="0"/>
      <w:r w:rsidRPr="00171B3B">
        <w:rPr>
          <w:rFonts w:ascii="Angsana New" w:hAnsi="Angsana New" w:hint="cs"/>
          <w:b/>
          <w:bCs/>
          <w:sz w:val="32"/>
          <w:szCs w:val="32"/>
          <w:cs/>
        </w:rPr>
        <w:t>มาตรฐานการรายงานทางการเงินใหม่</w:t>
      </w:r>
    </w:p>
    <w:p w14:paraId="2FF7AB2C" w14:textId="77777777" w:rsidR="00D5200E" w:rsidRPr="00171B3B" w:rsidRDefault="00D5200E" w:rsidP="009170F3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3.1</w:t>
      </w:r>
      <w:r w:rsidR="00D86C11" w:rsidRPr="00171B3B">
        <w:rPr>
          <w:rFonts w:ascii="Angsana New" w:hAnsi="Angsana New" w:hint="cs"/>
          <w:b/>
          <w:bCs/>
          <w:sz w:val="32"/>
          <w:szCs w:val="32"/>
        </w:rPr>
        <w:tab/>
      </w:r>
      <w:r w:rsidRPr="00171B3B">
        <w:rPr>
          <w:rFonts w:ascii="Angsana New" w:hAnsi="Angsana New" w:hint="cs"/>
          <w:b/>
          <w:bCs/>
          <w:sz w:val="32"/>
          <w:szCs w:val="32"/>
          <w:cs/>
        </w:rPr>
        <w:t>มาตรฐานการรายงานทางการเงินที่เริ่มมีผลบังคับใช้ในปีปัจจุบัน</w:t>
      </w:r>
      <w:r w:rsidRPr="00171B3B">
        <w:rPr>
          <w:rFonts w:ascii="Angsana New" w:hAnsi="Angsana New" w:hint="cs"/>
          <w:b/>
          <w:bCs/>
          <w:sz w:val="32"/>
          <w:szCs w:val="32"/>
        </w:rPr>
        <w:t xml:space="preserve"> </w:t>
      </w:r>
    </w:p>
    <w:p w14:paraId="4B6E7C98" w14:textId="4FD585C3" w:rsidR="00D5200E" w:rsidRPr="00171B3B" w:rsidRDefault="00D5200E" w:rsidP="009170F3">
      <w:pPr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ในระหว่างปี บริษัทฯได้นำมาตรฐานการรายงานทางการเงินฉบับปรับปรุงหลายฉบับ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ซึ่งมีผลบังคับใช้สำหรับงบการเงินที่มีรอบระยะเวลาบัญชีที่เริ่มในหรือหลังวันที่</w:t>
      </w:r>
      <w:r w:rsidRPr="00171B3B">
        <w:rPr>
          <w:rFonts w:ascii="Angsana New" w:hAnsi="Angsana New" w:hint="cs"/>
          <w:sz w:val="32"/>
          <w:szCs w:val="32"/>
        </w:rPr>
        <w:t xml:space="preserve"> 1 </w:t>
      </w:r>
      <w:r w:rsidRPr="00171B3B">
        <w:rPr>
          <w:rFonts w:ascii="Angsana New" w:hAnsi="Angsana New" w:hint="cs"/>
          <w:sz w:val="32"/>
          <w:szCs w:val="32"/>
          <w:cs/>
        </w:rPr>
        <w:t>มกราคม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 xml:space="preserve">มาถือปฏิบัติ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โดยส่วนใหญ่เป็นการอธิบายให้ชัดเจนเกี่ยวกับวิธีปฏิบัติทางการบัญชีและการให้แนวปฏิบัติทางการบัญชีกับผู้ใช้มาตรฐาน </w:t>
      </w:r>
    </w:p>
    <w:p w14:paraId="68AEA33D" w14:textId="77777777" w:rsidR="00D5200E" w:rsidRPr="00171B3B" w:rsidRDefault="00D5200E" w:rsidP="009170F3">
      <w:pPr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การนำมาตรฐานการรายงานทางการเงินดังกล่าวมาถือปฏิบัตินี้</w:t>
      </w:r>
      <w:r w:rsidRPr="00171B3B">
        <w:rPr>
          <w:rFonts w:ascii="Angsana New" w:hAnsi="Angsana New" w:hint="cs"/>
          <w:color w:val="0D0D0D"/>
          <w:sz w:val="32"/>
          <w:szCs w:val="32"/>
          <w:cs/>
        </w:rPr>
        <w:t>ไม่มีผลกระทบอย่างเป็นสาระสำคัญ</w:t>
      </w:r>
      <w:r w:rsidRPr="00171B3B">
        <w:rPr>
          <w:rFonts w:ascii="Angsana New" w:hAnsi="Angsana New" w:hint="cs"/>
          <w:sz w:val="32"/>
          <w:szCs w:val="32"/>
          <w:cs/>
        </w:rPr>
        <w:t>ต่องบการเงินของบริษัทฯ</w:t>
      </w:r>
    </w:p>
    <w:p w14:paraId="001A4A56" w14:textId="333BB5FC" w:rsidR="00D5200E" w:rsidRPr="00171B3B" w:rsidRDefault="009170F3" w:rsidP="009170F3">
      <w:pPr>
        <w:pStyle w:val="Heading3"/>
        <w:tabs>
          <w:tab w:val="clear" w:pos="900"/>
          <w:tab w:val="clear" w:pos="1440"/>
          <w:tab w:val="clear" w:pos="2160"/>
        </w:tabs>
        <w:spacing w:before="120" w:after="120"/>
        <w:ind w:left="547" w:hanging="547"/>
        <w:rPr>
          <w:b/>
          <w:bCs/>
          <w:color w:val="000000"/>
          <w:u w:val="none"/>
        </w:rPr>
      </w:pPr>
      <w:r w:rsidRPr="00171B3B">
        <w:rPr>
          <w:rFonts w:hint="cs"/>
          <w:b/>
          <w:bCs/>
          <w:color w:val="000000"/>
          <w:u w:val="none"/>
        </w:rPr>
        <w:br w:type="page"/>
      </w:r>
      <w:r w:rsidR="00D5200E" w:rsidRPr="00171B3B">
        <w:rPr>
          <w:rFonts w:hint="cs"/>
          <w:b/>
          <w:bCs/>
          <w:color w:val="000000"/>
          <w:u w:val="none"/>
        </w:rPr>
        <w:lastRenderedPageBreak/>
        <w:t>3.2</w:t>
      </w:r>
      <w:r w:rsidR="00D5200E" w:rsidRPr="00171B3B">
        <w:rPr>
          <w:rFonts w:hint="cs"/>
          <w:b/>
          <w:bCs/>
          <w:color w:val="000000"/>
          <w:u w:val="none"/>
          <w:cs/>
        </w:rPr>
        <w:t xml:space="preserve"> </w:t>
      </w:r>
      <w:r w:rsidR="00D5200E" w:rsidRPr="00171B3B">
        <w:rPr>
          <w:rFonts w:hint="cs"/>
          <w:b/>
          <w:bCs/>
          <w:color w:val="000000"/>
          <w:u w:val="none"/>
        </w:rPr>
        <w:tab/>
      </w:r>
      <w:r w:rsidR="00D5200E" w:rsidRPr="00171B3B">
        <w:rPr>
          <w:rFonts w:hint="cs"/>
          <w:b/>
          <w:bCs/>
          <w:color w:val="000000"/>
          <w:u w:val="none"/>
          <w:cs/>
        </w:rPr>
        <w:t xml:space="preserve">มาตรฐานการรายงานทางการเงินที่จะมีผลบังคับใช้สำหรับงบการเงินที่มีรอบระยะเวลาบัญชีที่เริ่มในหรือหลังวันที่ </w:t>
      </w:r>
      <w:r w:rsidR="00D5200E" w:rsidRPr="00171B3B">
        <w:rPr>
          <w:rFonts w:hint="cs"/>
          <w:b/>
          <w:bCs/>
          <w:color w:val="000000"/>
          <w:u w:val="none"/>
        </w:rPr>
        <w:t>1</w:t>
      </w:r>
      <w:r w:rsidR="00D5200E" w:rsidRPr="00171B3B">
        <w:rPr>
          <w:rFonts w:hint="cs"/>
          <w:b/>
          <w:bCs/>
          <w:color w:val="000000"/>
          <w:u w:val="none"/>
          <w:cs/>
        </w:rPr>
        <w:t xml:space="preserve"> มกราคม </w:t>
      </w:r>
      <w:r w:rsidR="00D5200E" w:rsidRPr="00171B3B">
        <w:rPr>
          <w:rFonts w:hint="cs"/>
          <w:b/>
          <w:bCs/>
          <w:color w:val="000000"/>
          <w:u w:val="none"/>
        </w:rPr>
        <w:t>256</w:t>
      </w:r>
      <w:r w:rsidR="00023257" w:rsidRPr="00171B3B">
        <w:rPr>
          <w:rFonts w:hint="cs"/>
          <w:b/>
          <w:bCs/>
          <w:color w:val="000000"/>
          <w:u w:val="none"/>
        </w:rPr>
        <w:t>7</w:t>
      </w:r>
    </w:p>
    <w:p w14:paraId="0BA26BAF" w14:textId="5782E254" w:rsidR="00D5200E" w:rsidRPr="00171B3B" w:rsidRDefault="00D5200E" w:rsidP="009170F3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bookmarkStart w:id="1" w:name="_Hlk67949702"/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สภาวิชาชีพบัญชีได้ประกาศใช้มาตรฐานการรายงานทางการเงินฉบับปรับปรุงหลายฉบับ ซึ่งจะมีผลบังคับใช้สำหรับงบการเงินที่มีรอบระยะเวลาบัญชีที่เริ่มในหรือหลังวันที่</w:t>
      </w:r>
      <w:r w:rsidRPr="00171B3B">
        <w:rPr>
          <w:rFonts w:ascii="Angsana New" w:hAnsi="Angsana New" w:hint="cs"/>
          <w:sz w:val="32"/>
          <w:szCs w:val="32"/>
        </w:rPr>
        <w:t xml:space="preserve"> 1 </w:t>
      </w:r>
      <w:r w:rsidRPr="00171B3B">
        <w:rPr>
          <w:rFonts w:ascii="Angsana New" w:hAnsi="Angsana New" w:hint="cs"/>
          <w:sz w:val="32"/>
          <w:szCs w:val="32"/>
          <w:cs/>
        </w:rPr>
        <w:t>มกราคม</w:t>
      </w:r>
      <w:r w:rsidRPr="00171B3B">
        <w:rPr>
          <w:rFonts w:ascii="Angsana New" w:hAnsi="Angsana New" w:hint="cs"/>
          <w:sz w:val="32"/>
          <w:szCs w:val="32"/>
        </w:rPr>
        <w:t xml:space="preserve"> 256</w:t>
      </w:r>
      <w:r w:rsidR="00023257" w:rsidRPr="00171B3B">
        <w:rPr>
          <w:rFonts w:ascii="Angsana New" w:hAnsi="Angsana New" w:hint="cs"/>
          <w:sz w:val="32"/>
          <w:szCs w:val="32"/>
        </w:rPr>
        <w:t>7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โดยส่วนใหญ่เป็นการอธิบายให้ชัดเจนเกี่ยวกับวิธีปฏิบัติทางการบัญชีและ</w:t>
      </w:r>
      <w:r w:rsidR="00647A10" w:rsidRPr="00171B3B">
        <w:rPr>
          <w:rFonts w:ascii="Angsana New" w:hAnsi="Angsana New" w:hint="cs"/>
          <w:sz w:val="32"/>
          <w:szCs w:val="32"/>
          <w:cs/>
        </w:rPr>
        <w:t>การให้แนวปฏิบัติทางการบัญชีกับผู้ใช้มาตรฐาน</w:t>
      </w:r>
    </w:p>
    <w:bookmarkEnd w:id="1"/>
    <w:p w14:paraId="7109D304" w14:textId="77777777" w:rsidR="00D5200E" w:rsidRPr="00171B3B" w:rsidRDefault="00D5200E" w:rsidP="009170F3">
      <w:pPr>
        <w:spacing w:before="120" w:after="120"/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ฝ่ายบริหารของบริษัทฯเชื่อว่าการปรับปรุงมาตรฐานนี้จะไม่มีผลกระทบอย่างเป็นสาระสำคัญต่องบการเงินของบริษัทฯ</w:t>
      </w:r>
    </w:p>
    <w:p w14:paraId="20F142BF" w14:textId="77777777" w:rsidR="005B0A4A" w:rsidRPr="00171B3B" w:rsidRDefault="00D5200E" w:rsidP="009170F3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4.</w:t>
      </w:r>
      <w:r w:rsidR="004C002D" w:rsidRPr="00171B3B">
        <w:rPr>
          <w:rFonts w:ascii="Angsana New" w:hAnsi="Angsana New" w:hint="cs"/>
          <w:b/>
          <w:bCs/>
          <w:sz w:val="32"/>
          <w:szCs w:val="32"/>
        </w:rPr>
        <w:t xml:space="preserve"> </w:t>
      </w:r>
      <w:r w:rsidR="004C002D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5B0A4A" w:rsidRPr="00171B3B">
        <w:rPr>
          <w:rFonts w:ascii="Angsana New" w:hAnsi="Angsana New" w:hint="cs"/>
          <w:b/>
          <w:bCs/>
          <w:sz w:val="32"/>
          <w:szCs w:val="32"/>
          <w:cs/>
        </w:rPr>
        <w:t>นโยบายการบัญชี</w:t>
      </w:r>
      <w:r w:rsidR="003B3C91" w:rsidRPr="00171B3B">
        <w:rPr>
          <w:rFonts w:ascii="Angsana New" w:hAnsi="Angsana New" w:hint="cs"/>
          <w:b/>
          <w:bCs/>
          <w:sz w:val="32"/>
          <w:szCs w:val="32"/>
          <w:cs/>
        </w:rPr>
        <w:t>ที่สำคัญ</w:t>
      </w:r>
    </w:p>
    <w:p w14:paraId="629A5F25" w14:textId="77777777" w:rsidR="004B6E31" w:rsidRPr="00171B3B" w:rsidRDefault="00D5200E" w:rsidP="009170F3">
      <w:pPr>
        <w:tabs>
          <w:tab w:val="left" w:pos="360"/>
          <w:tab w:val="left" w:pos="900"/>
          <w:tab w:val="left" w:pos="2160"/>
          <w:tab w:val="left" w:pos="6120"/>
          <w:tab w:val="left" w:pos="6480"/>
        </w:tabs>
        <w:spacing w:before="120" w:after="120"/>
        <w:ind w:left="547" w:right="-43" w:hanging="540"/>
        <w:jc w:val="both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4</w:t>
      </w:r>
      <w:r w:rsidR="004B6E31" w:rsidRPr="00171B3B">
        <w:rPr>
          <w:rFonts w:ascii="Angsana New" w:hAnsi="Angsana New" w:hint="cs"/>
          <w:b/>
          <w:bCs/>
          <w:sz w:val="32"/>
          <w:szCs w:val="32"/>
        </w:rPr>
        <w:t>.1</w:t>
      </w:r>
      <w:r w:rsidR="004B6E31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4B6E31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4B6E31" w:rsidRPr="00171B3B">
        <w:rPr>
          <w:rFonts w:ascii="Angsana New" w:hAnsi="Angsana New" w:hint="cs"/>
          <w:b/>
          <w:bCs/>
          <w:sz w:val="32"/>
          <w:szCs w:val="32"/>
          <w:cs/>
        </w:rPr>
        <w:t>การรับรู้รายได้</w:t>
      </w:r>
      <w:r w:rsidR="00806437" w:rsidRPr="00171B3B">
        <w:rPr>
          <w:rFonts w:ascii="Angsana New" w:hAnsi="Angsana New" w:hint="cs"/>
          <w:b/>
          <w:bCs/>
          <w:sz w:val="32"/>
          <w:szCs w:val="32"/>
          <w:cs/>
        </w:rPr>
        <w:t>และค่าใช้จ่าย</w:t>
      </w:r>
    </w:p>
    <w:p w14:paraId="5740EC66" w14:textId="77777777" w:rsidR="004B6E31" w:rsidRPr="00171B3B" w:rsidRDefault="004B6E31" w:rsidP="009170F3">
      <w:pPr>
        <w:tabs>
          <w:tab w:val="left" w:pos="360"/>
          <w:tab w:val="left" w:pos="900"/>
          <w:tab w:val="left" w:pos="1440"/>
          <w:tab w:val="left" w:pos="2160"/>
          <w:tab w:val="left" w:pos="6120"/>
          <w:tab w:val="left" w:pos="6480"/>
        </w:tabs>
        <w:spacing w:before="120" w:after="120"/>
        <w:ind w:left="547" w:right="-43" w:hanging="540"/>
        <w:jc w:val="both"/>
        <w:rPr>
          <w:rFonts w:ascii="Angsana New" w:hAnsi="Angsana New"/>
          <w:i/>
          <w:iCs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i/>
          <w:iCs/>
          <w:sz w:val="32"/>
          <w:szCs w:val="32"/>
          <w:cs/>
        </w:rPr>
        <w:t>ขายสินค้า</w:t>
      </w:r>
    </w:p>
    <w:p w14:paraId="70B9FCB6" w14:textId="77777777" w:rsidR="002D7652" w:rsidRPr="00171B3B" w:rsidRDefault="002D7652" w:rsidP="009170F3">
      <w:pPr>
        <w:tabs>
          <w:tab w:val="left" w:pos="1440"/>
          <w:tab w:val="left" w:pos="2160"/>
          <w:tab w:val="left" w:pos="6120"/>
          <w:tab w:val="left" w:pos="6480"/>
        </w:tabs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รายได้จากการขายสินค้ารับรู้เมื่อบริษัทฯได้โอนอำนาจควบคุมในสินค้าให้แก่ลูกค้าแล้ว กล่าวคือ เมื่อมีการส่งมอบสินค้า รายได้จากการขายแสดงตามมูลค่าที่ได้รับหรือคาดว่าจะได้รับสำหรับสินค้าที่ได้ส่งมอบหลังจากหักส่วนลด โดยไม่รวมภาษีมูลค่าเพิ่ม</w:t>
      </w:r>
    </w:p>
    <w:p w14:paraId="2A20D565" w14:textId="77777777" w:rsidR="00C94FC5" w:rsidRPr="00171B3B" w:rsidRDefault="00C94FC5" w:rsidP="009170F3">
      <w:pPr>
        <w:spacing w:before="120" w:after="120"/>
        <w:ind w:left="547"/>
        <w:jc w:val="thaiDistribute"/>
        <w:rPr>
          <w:rFonts w:ascii="Angsana New" w:hAnsi="Angsana New"/>
          <w:i/>
          <w:iCs/>
          <w:sz w:val="32"/>
          <w:szCs w:val="32"/>
        </w:rPr>
      </w:pPr>
      <w:r w:rsidRPr="00171B3B">
        <w:rPr>
          <w:rFonts w:ascii="Angsana New" w:hAnsi="Angsana New" w:hint="cs"/>
          <w:i/>
          <w:iCs/>
          <w:sz w:val="32"/>
          <w:szCs w:val="32"/>
          <w:cs/>
        </w:rPr>
        <w:t>รายได้ค่าบริการ</w:t>
      </w:r>
    </w:p>
    <w:p w14:paraId="48A74029" w14:textId="2EE63233" w:rsidR="00C94FC5" w:rsidRDefault="00C94FC5" w:rsidP="009170F3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รายได้ค่าบริการ</w:t>
      </w:r>
      <w:r w:rsidR="006E0CC8">
        <w:rPr>
          <w:rFonts w:ascii="Angsana New" w:hAnsi="Angsana New" w:hint="cs"/>
          <w:sz w:val="32"/>
          <w:szCs w:val="32"/>
          <w:cs/>
        </w:rPr>
        <w:t>หลังการขาย</w:t>
      </w:r>
      <w:r w:rsidRPr="00171B3B">
        <w:rPr>
          <w:rFonts w:ascii="Angsana New" w:hAnsi="Angsana New" w:hint="cs"/>
          <w:sz w:val="32"/>
          <w:szCs w:val="32"/>
          <w:cs/>
        </w:rPr>
        <w:t>รับรู้เมื่อ</w:t>
      </w:r>
      <w:r w:rsidR="00E67EDB" w:rsidRPr="00171B3B">
        <w:rPr>
          <w:rFonts w:ascii="Angsana New" w:hAnsi="Angsana New" w:hint="cs"/>
          <w:sz w:val="32"/>
          <w:szCs w:val="32"/>
          <w:cs/>
        </w:rPr>
        <w:t>กิจการ</w:t>
      </w:r>
      <w:r w:rsidRPr="00171B3B">
        <w:rPr>
          <w:rFonts w:ascii="Angsana New" w:hAnsi="Angsana New" w:hint="cs"/>
          <w:sz w:val="32"/>
          <w:szCs w:val="32"/>
          <w:cs/>
        </w:rPr>
        <w:t>ให้บริการ</w:t>
      </w:r>
      <w:r w:rsidR="00E67EDB" w:rsidRPr="00171B3B">
        <w:rPr>
          <w:rFonts w:ascii="Angsana New" w:hAnsi="Angsana New" w:hint="cs"/>
          <w:sz w:val="32"/>
          <w:szCs w:val="32"/>
          <w:cs/>
        </w:rPr>
        <w:t>เสร็จสิ้น</w:t>
      </w:r>
      <w:r w:rsidRPr="00171B3B">
        <w:rPr>
          <w:rFonts w:ascii="Angsana New" w:hAnsi="Angsana New" w:hint="cs"/>
          <w:sz w:val="32"/>
          <w:szCs w:val="32"/>
          <w:cs/>
        </w:rPr>
        <w:t xml:space="preserve"> </w:t>
      </w:r>
    </w:p>
    <w:p w14:paraId="5020A5AB" w14:textId="3052F8EE" w:rsidR="006E0CC8" w:rsidRDefault="006E0CC8" w:rsidP="009170F3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รายได้ค่าบริการงานติดตั้งรับรู้ตลอดช่วงเวลาที่ให้บริการโดยพิจารณาถึงขึ้นความสำเร็จของงาน</w:t>
      </w:r>
    </w:p>
    <w:p w14:paraId="7A24909C" w14:textId="7890CEA0" w:rsidR="006E0CC8" w:rsidRPr="006E0CC8" w:rsidRDefault="006E0CC8" w:rsidP="009170F3">
      <w:pPr>
        <w:spacing w:before="120" w:after="120"/>
        <w:ind w:left="547"/>
        <w:jc w:val="thaiDistribute"/>
        <w:rPr>
          <w:rFonts w:ascii="Angsana New" w:hAnsi="Angsana New"/>
          <w:i/>
          <w:iCs/>
          <w:sz w:val="32"/>
          <w:szCs w:val="32"/>
        </w:rPr>
      </w:pPr>
      <w:r w:rsidRPr="006E0CC8">
        <w:rPr>
          <w:rFonts w:ascii="Angsana New" w:hAnsi="Angsana New" w:hint="cs"/>
          <w:i/>
          <w:iCs/>
          <w:sz w:val="32"/>
          <w:szCs w:val="32"/>
          <w:cs/>
        </w:rPr>
        <w:t>รายได้ค่าสนับสนุนการขายและรายได้ค่าส่งเสริมการขาย</w:t>
      </w:r>
    </w:p>
    <w:p w14:paraId="6653CBFB" w14:textId="3DA3E48A" w:rsidR="006E0CC8" w:rsidRPr="00171B3B" w:rsidRDefault="006E0CC8" w:rsidP="009170F3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รายได้จากการสนับสนุนการขายและรายได้ค่าส่งเสริมการขายจะบันทึกเป็นรายได้ตามเกณฑ์คงค้าง</w:t>
      </w:r>
    </w:p>
    <w:p w14:paraId="53552EC6" w14:textId="77777777" w:rsidR="00D86C11" w:rsidRPr="00171B3B" w:rsidRDefault="009170F3" w:rsidP="009170F3">
      <w:pPr>
        <w:spacing w:before="120" w:after="120"/>
        <w:ind w:left="547" w:right="-43" w:hanging="547"/>
        <w:jc w:val="both"/>
        <w:rPr>
          <w:rFonts w:ascii="Angsana New" w:hAnsi="Angsana New"/>
          <w:i/>
          <w:i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D86C11" w:rsidRPr="00171B3B">
        <w:rPr>
          <w:rFonts w:ascii="Angsana New" w:hAnsi="Angsana New" w:hint="cs"/>
          <w:i/>
          <w:iCs/>
          <w:sz w:val="32"/>
          <w:szCs w:val="32"/>
          <w:cs/>
        </w:rPr>
        <w:t xml:space="preserve">รายได้ดอกเบี้ย </w:t>
      </w:r>
    </w:p>
    <w:p w14:paraId="05F03F85" w14:textId="77777777" w:rsidR="00D86C11" w:rsidRPr="00171B3B" w:rsidRDefault="009170F3" w:rsidP="009170F3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="00D86C11" w:rsidRPr="00171B3B">
        <w:rPr>
          <w:rFonts w:ascii="Angsana New" w:hAnsi="Angsana New" w:hint="cs"/>
          <w:sz w:val="32"/>
          <w:szCs w:val="32"/>
          <w:cs/>
        </w:rPr>
        <w:t>รายได้ดอกเบี้ยรับรู้ตามเกณฑ์คงค้างด้วยวิธีดอกเบี้ยที่แท้จริง  โดยจะนำมูลค่าตามบัญชีขั้นต้นของสินทรัพย์ทางการเงินมาคูณกับอัตราดอกเบี้ยที่แท้จริง ยกเว้นสินทรัพย์ทางการเงินที่เกิดการด้อยค่าด้านเครดิตในภายหลัง ที่จะนำมูลค่าตามบัญชีสุทธิของสินทรัพย์ทางการเงิน (สุทธิจากค่าเผื่อผลขาดทุนด้านเครดิตที่คาดว่าจะเกิดขึ้น) มาคูณกับอัตราดอกเบี้ยที่แท้จริง</w:t>
      </w:r>
    </w:p>
    <w:p w14:paraId="6CC17FC5" w14:textId="77777777" w:rsidR="00D86C11" w:rsidRPr="00171B3B" w:rsidRDefault="00D86C11" w:rsidP="009170F3">
      <w:pPr>
        <w:spacing w:before="120" w:after="120"/>
        <w:ind w:left="547" w:right="-43" w:hanging="547"/>
        <w:jc w:val="both"/>
        <w:rPr>
          <w:rFonts w:ascii="Angsana New" w:hAnsi="Angsana New"/>
          <w:i/>
          <w:iCs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i/>
          <w:iCs/>
          <w:sz w:val="32"/>
          <w:szCs w:val="32"/>
          <w:cs/>
        </w:rPr>
        <w:t>ต้นทุนทางการเงิน</w:t>
      </w:r>
    </w:p>
    <w:p w14:paraId="564F9A15" w14:textId="77777777" w:rsidR="00D86C11" w:rsidRPr="00171B3B" w:rsidRDefault="009170F3" w:rsidP="009170F3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="00D86C11" w:rsidRPr="00171B3B">
        <w:rPr>
          <w:rFonts w:ascii="Angsana New" w:hAnsi="Angsana New" w:hint="cs"/>
          <w:sz w:val="32"/>
          <w:szCs w:val="32"/>
          <w:cs/>
        </w:rPr>
        <w:t>ค่าใช้จ่ายดอกเบี้ยจากหนี้สินทางการเงินที่วัดมูลค่าด้วยราคาทุนตัดจำหน่ายคำนวณโดยใช้วิธีดอกเบี้ยที่แท้จริงและรับรู้ตามเกณฑ์คงค้าง</w:t>
      </w:r>
    </w:p>
    <w:p w14:paraId="46D6F8A9" w14:textId="77777777" w:rsidR="004B6E31" w:rsidRPr="00171B3B" w:rsidRDefault="00D650D3" w:rsidP="007A7462">
      <w:pPr>
        <w:tabs>
          <w:tab w:val="left" w:pos="900"/>
          <w:tab w:val="left" w:pos="1440"/>
          <w:tab w:val="left" w:pos="2880"/>
        </w:tabs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br w:type="page"/>
      </w:r>
      <w:r w:rsidR="00D5200E" w:rsidRPr="00171B3B">
        <w:rPr>
          <w:rFonts w:ascii="Angsana New" w:hAnsi="Angsana New" w:hint="cs"/>
          <w:b/>
          <w:bCs/>
          <w:sz w:val="32"/>
          <w:szCs w:val="32"/>
        </w:rPr>
        <w:lastRenderedPageBreak/>
        <w:t>4</w:t>
      </w:r>
      <w:r w:rsidR="004B6E31" w:rsidRPr="00171B3B">
        <w:rPr>
          <w:rFonts w:ascii="Angsana New" w:hAnsi="Angsana New" w:hint="cs"/>
          <w:b/>
          <w:bCs/>
          <w:sz w:val="32"/>
          <w:szCs w:val="32"/>
        </w:rPr>
        <w:t>.2</w:t>
      </w:r>
      <w:r w:rsidR="004B6E31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4B6E31" w:rsidRPr="00171B3B">
        <w:rPr>
          <w:rFonts w:ascii="Angsana New" w:hAnsi="Angsana New" w:hint="cs"/>
          <w:b/>
          <w:bCs/>
          <w:sz w:val="32"/>
          <w:szCs w:val="32"/>
          <w:cs/>
        </w:rPr>
        <w:t>เงินสดและรายการเทียบเท่าเงินสด</w:t>
      </w:r>
    </w:p>
    <w:p w14:paraId="400E4DDA" w14:textId="07ED656C" w:rsidR="004B6E31" w:rsidRPr="00171B3B" w:rsidRDefault="004B6E31" w:rsidP="007A7462">
      <w:pPr>
        <w:tabs>
          <w:tab w:val="left" w:pos="360"/>
          <w:tab w:val="left" w:pos="900"/>
          <w:tab w:val="left" w:pos="1440"/>
          <w:tab w:val="left" w:pos="2880"/>
        </w:tabs>
        <w:spacing w:before="120" w:after="120"/>
        <w:ind w:left="540" w:hanging="540"/>
        <w:jc w:val="thaiDistribute"/>
        <w:rPr>
          <w:rFonts w:ascii="Angsana New" w:hAnsi="Angsana New"/>
          <w:spacing w:val="-6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pacing w:val="-4"/>
          <w:sz w:val="32"/>
          <w:szCs w:val="32"/>
          <w:cs/>
        </w:rPr>
        <w:t>เงินสดและรายการเทียบเท่าเงินสด</w:t>
      </w:r>
      <w:r w:rsidR="00193468">
        <w:rPr>
          <w:rFonts w:ascii="Angsana New" w:hAnsi="Angsana New"/>
          <w:spacing w:val="-4"/>
          <w:sz w:val="32"/>
          <w:szCs w:val="32"/>
        </w:rPr>
        <w:t xml:space="preserve"> </w:t>
      </w:r>
      <w:r w:rsidRPr="00171B3B">
        <w:rPr>
          <w:rFonts w:ascii="Angsana New" w:hAnsi="Angsana New" w:hint="cs"/>
          <w:spacing w:val="-4"/>
          <w:sz w:val="32"/>
          <w:szCs w:val="32"/>
          <w:cs/>
        </w:rPr>
        <w:t>หมายถึง เงินสดและเงินฝากธนาคาร และเงินลงทุนระยะสั้นที่มีสภาพ</w:t>
      </w:r>
      <w:r w:rsidR="00E43D37" w:rsidRPr="00171B3B">
        <w:rPr>
          <w:rFonts w:ascii="Angsana New" w:hAnsi="Angsana New" w:hint="cs"/>
          <w:spacing w:val="-4"/>
          <w:sz w:val="32"/>
          <w:szCs w:val="32"/>
          <w:cs/>
        </w:rPr>
        <w:t xml:space="preserve">     </w:t>
      </w:r>
      <w:r w:rsidRPr="00171B3B">
        <w:rPr>
          <w:rFonts w:ascii="Angsana New" w:hAnsi="Angsana New" w:hint="cs"/>
          <w:spacing w:val="-6"/>
          <w:sz w:val="32"/>
          <w:szCs w:val="32"/>
          <w:cs/>
        </w:rPr>
        <w:t xml:space="preserve">คล่องสูง ซึ่งถึงกำหนดจ่ายคืนภายในระยะเวลาไม่เกิน </w:t>
      </w:r>
      <w:r w:rsidRPr="00171B3B">
        <w:rPr>
          <w:rFonts w:ascii="Angsana New" w:hAnsi="Angsana New" w:hint="cs"/>
          <w:spacing w:val="-6"/>
          <w:sz w:val="32"/>
          <w:szCs w:val="32"/>
        </w:rPr>
        <w:t>3</w:t>
      </w:r>
      <w:r w:rsidRPr="00171B3B">
        <w:rPr>
          <w:rFonts w:ascii="Angsana New" w:hAnsi="Angsana New" w:hint="cs"/>
          <w:spacing w:val="-6"/>
          <w:sz w:val="32"/>
          <w:szCs w:val="32"/>
          <w:cs/>
        </w:rPr>
        <w:t xml:space="preserve"> เดือนนับจากวันที่ได้มาและไม่มีข้อจำกัดในการเบิกใช้</w:t>
      </w:r>
    </w:p>
    <w:p w14:paraId="7FCD7198" w14:textId="77777777" w:rsidR="004B6E31" w:rsidRPr="00171B3B" w:rsidRDefault="00D5200E" w:rsidP="007A7462">
      <w:pPr>
        <w:tabs>
          <w:tab w:val="left" w:pos="360"/>
          <w:tab w:val="left" w:pos="900"/>
          <w:tab w:val="left" w:pos="1440"/>
          <w:tab w:val="left" w:pos="2160"/>
          <w:tab w:val="left" w:pos="6120"/>
          <w:tab w:val="left" w:pos="6480"/>
        </w:tabs>
        <w:spacing w:before="120" w:after="120"/>
        <w:ind w:left="540" w:right="-43" w:hanging="540"/>
        <w:jc w:val="thaiDistribute"/>
        <w:rPr>
          <w:rFonts w:ascii="Angsana New" w:hAnsi="Angsana New"/>
          <w:b/>
          <w:bCs/>
          <w:spacing w:val="-2"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4</w:t>
      </w:r>
      <w:r w:rsidR="004B6E31" w:rsidRPr="00171B3B">
        <w:rPr>
          <w:rFonts w:ascii="Angsana New" w:hAnsi="Angsana New" w:hint="cs"/>
          <w:b/>
          <w:bCs/>
          <w:sz w:val="32"/>
          <w:szCs w:val="32"/>
        </w:rPr>
        <w:t>.3</w:t>
      </w:r>
      <w:r w:rsidR="004B6E31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4B6E31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4B6E31" w:rsidRPr="00171B3B">
        <w:rPr>
          <w:rFonts w:ascii="Angsana New" w:hAnsi="Angsana New" w:hint="cs"/>
          <w:b/>
          <w:bCs/>
          <w:spacing w:val="-2"/>
          <w:sz w:val="32"/>
          <w:szCs w:val="32"/>
          <w:cs/>
        </w:rPr>
        <w:t>สินค้าคงเหลือ</w:t>
      </w:r>
    </w:p>
    <w:p w14:paraId="078BC66A" w14:textId="77777777" w:rsidR="004B6E31" w:rsidRPr="00171B3B" w:rsidRDefault="004B6E31" w:rsidP="007A7462">
      <w:pPr>
        <w:spacing w:before="120" w:after="120"/>
        <w:ind w:left="547" w:hanging="540"/>
        <w:jc w:val="thaiDistribute"/>
        <w:rPr>
          <w:rFonts w:ascii="Angsana New" w:hAnsi="Angsana New"/>
          <w:spacing w:val="-4"/>
          <w:sz w:val="32"/>
          <w:szCs w:val="32"/>
        </w:rPr>
      </w:pPr>
      <w:r w:rsidRPr="00171B3B">
        <w:rPr>
          <w:rFonts w:ascii="Angsana New" w:hAnsi="Angsana New" w:hint="cs"/>
          <w:spacing w:val="-4"/>
          <w:sz w:val="32"/>
          <w:szCs w:val="32"/>
        </w:rPr>
        <w:tab/>
      </w:r>
      <w:r w:rsidRPr="00171B3B">
        <w:rPr>
          <w:rFonts w:ascii="Angsana New" w:hAnsi="Angsana New" w:hint="cs"/>
          <w:spacing w:val="-4"/>
          <w:sz w:val="32"/>
          <w:szCs w:val="32"/>
          <w:cs/>
        </w:rPr>
        <w:t>สินค้า</w:t>
      </w:r>
      <w:r w:rsidR="009E7B0C" w:rsidRPr="00171B3B">
        <w:rPr>
          <w:rFonts w:ascii="Angsana New" w:hAnsi="Angsana New" w:hint="cs"/>
          <w:spacing w:val="-4"/>
          <w:sz w:val="32"/>
          <w:szCs w:val="32"/>
          <w:cs/>
        </w:rPr>
        <w:t>สำเร็จรูป</w:t>
      </w:r>
      <w:r w:rsidR="00483745" w:rsidRPr="00171B3B">
        <w:rPr>
          <w:rFonts w:ascii="Angsana New" w:hAnsi="Angsana New" w:hint="cs"/>
          <w:spacing w:val="-4"/>
          <w:sz w:val="32"/>
          <w:szCs w:val="32"/>
          <w:cs/>
        </w:rPr>
        <w:t>แสดงมูลค่า</w:t>
      </w:r>
      <w:r w:rsidRPr="00171B3B">
        <w:rPr>
          <w:rFonts w:ascii="Angsana New" w:hAnsi="Angsana New" w:hint="cs"/>
          <w:spacing w:val="-4"/>
          <w:sz w:val="32"/>
          <w:szCs w:val="32"/>
          <w:cs/>
        </w:rPr>
        <w:t xml:space="preserve">ตามราคาทุน </w:t>
      </w:r>
      <w:r w:rsidRPr="00171B3B">
        <w:rPr>
          <w:rFonts w:ascii="Angsana New" w:hAnsi="Angsana New" w:hint="cs"/>
          <w:spacing w:val="-4"/>
          <w:sz w:val="32"/>
          <w:szCs w:val="32"/>
        </w:rPr>
        <w:t>(</w:t>
      </w:r>
      <w:r w:rsidR="00483745" w:rsidRPr="00171B3B">
        <w:rPr>
          <w:rFonts w:ascii="Angsana New" w:hAnsi="Angsana New" w:hint="cs"/>
          <w:spacing w:val="-4"/>
          <w:sz w:val="32"/>
          <w:szCs w:val="32"/>
          <w:cs/>
        </w:rPr>
        <w:t>ตาม</w:t>
      </w:r>
      <w:r w:rsidRPr="00171B3B">
        <w:rPr>
          <w:rFonts w:ascii="Angsana New" w:hAnsi="Angsana New" w:hint="cs"/>
          <w:spacing w:val="-4"/>
          <w:sz w:val="32"/>
          <w:szCs w:val="32"/>
          <w:cs/>
        </w:rPr>
        <w:t>วิธีเข้าก่อนออกก่อน</w:t>
      </w:r>
      <w:r w:rsidRPr="00171B3B">
        <w:rPr>
          <w:rFonts w:ascii="Angsana New" w:hAnsi="Angsana New" w:hint="cs"/>
          <w:spacing w:val="-4"/>
          <w:sz w:val="32"/>
          <w:szCs w:val="32"/>
        </w:rPr>
        <w:t xml:space="preserve">) </w:t>
      </w:r>
      <w:r w:rsidRPr="00171B3B">
        <w:rPr>
          <w:rFonts w:ascii="Angsana New" w:hAnsi="Angsana New" w:hint="cs"/>
          <w:spacing w:val="-4"/>
          <w:sz w:val="32"/>
          <w:szCs w:val="32"/>
          <w:cs/>
        </w:rPr>
        <w:t>หรือมูลค่าสุทธิที่จะได้รับแล้วแต่ราคาใดจะต่ำกว่า</w:t>
      </w:r>
    </w:p>
    <w:p w14:paraId="18477D18" w14:textId="77777777" w:rsidR="004B6E31" w:rsidRPr="00171B3B" w:rsidRDefault="004B6E31" w:rsidP="007A7462">
      <w:pPr>
        <w:spacing w:before="120" w:after="120"/>
        <w:ind w:left="547" w:hanging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มูลค่าสุทธิที่จะได้รับของสินค้าประมาณจากราคาที่คาดว่าจะขายได้ตามปกติของธุรกิจหักด้วยค่าใช้จ่ายในการขายสินค้านั้น</w:t>
      </w:r>
    </w:p>
    <w:p w14:paraId="0996B81F" w14:textId="77777777" w:rsidR="004B6E31" w:rsidRPr="00171B3B" w:rsidRDefault="004B6E31" w:rsidP="007A7462">
      <w:pPr>
        <w:tabs>
          <w:tab w:val="left" w:pos="1440"/>
          <w:tab w:val="left" w:pos="6120"/>
          <w:tab w:val="left" w:pos="6480"/>
        </w:tabs>
        <w:spacing w:before="120" w:after="120"/>
        <w:ind w:left="540" w:right="-43" w:hanging="540"/>
        <w:jc w:val="thaiDistribute"/>
        <w:rPr>
          <w:rFonts w:ascii="Angsana New" w:hAnsi="Angsana New"/>
          <w:b/>
          <w:bCs/>
          <w:spacing w:val="-2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ค่าเผื่อการลดลงของมูลค่าสินค้าคงเหลือจะตั้งขึ้นสำหรับสินค้าที่ล้าสมัย เคลื่อนไหวช้าหรือเสื่อมสภาพ</w:t>
      </w:r>
    </w:p>
    <w:p w14:paraId="76222BCA" w14:textId="77777777" w:rsidR="004B6E31" w:rsidRPr="00171B3B" w:rsidRDefault="00D5200E" w:rsidP="007A7462">
      <w:pPr>
        <w:tabs>
          <w:tab w:val="left" w:pos="1440"/>
          <w:tab w:val="left" w:pos="6120"/>
          <w:tab w:val="left" w:pos="6480"/>
        </w:tabs>
        <w:spacing w:before="120" w:after="120"/>
        <w:ind w:left="540" w:right="-43" w:hanging="540"/>
        <w:jc w:val="thaiDistribute"/>
        <w:rPr>
          <w:rFonts w:ascii="Angsana New" w:hAnsi="Angsana New"/>
          <w:b/>
          <w:bCs/>
          <w:spacing w:val="-2"/>
          <w:sz w:val="32"/>
          <w:szCs w:val="32"/>
        </w:rPr>
      </w:pPr>
      <w:r w:rsidRPr="00171B3B">
        <w:rPr>
          <w:rFonts w:ascii="Angsana New" w:hAnsi="Angsana New" w:hint="cs"/>
          <w:b/>
          <w:bCs/>
          <w:spacing w:val="-2"/>
          <w:sz w:val="32"/>
          <w:szCs w:val="32"/>
        </w:rPr>
        <w:t>4</w:t>
      </w:r>
      <w:r w:rsidR="00D81894" w:rsidRPr="00171B3B">
        <w:rPr>
          <w:rFonts w:ascii="Angsana New" w:hAnsi="Angsana New" w:hint="cs"/>
          <w:b/>
          <w:bCs/>
          <w:spacing w:val="-2"/>
          <w:sz w:val="32"/>
          <w:szCs w:val="32"/>
        </w:rPr>
        <w:t>.</w:t>
      </w:r>
      <w:r w:rsidR="00393574" w:rsidRPr="00171B3B">
        <w:rPr>
          <w:rFonts w:ascii="Angsana New" w:hAnsi="Angsana New" w:hint="cs"/>
          <w:b/>
          <w:bCs/>
          <w:spacing w:val="-2"/>
          <w:sz w:val="32"/>
          <w:szCs w:val="32"/>
        </w:rPr>
        <w:t>4</w:t>
      </w:r>
      <w:r w:rsidR="004B6E31" w:rsidRPr="00171B3B">
        <w:rPr>
          <w:rFonts w:ascii="Angsana New" w:hAnsi="Angsana New" w:hint="cs"/>
          <w:b/>
          <w:bCs/>
          <w:spacing w:val="-2"/>
          <w:sz w:val="32"/>
          <w:szCs w:val="32"/>
        </w:rPr>
        <w:t xml:space="preserve"> </w:t>
      </w:r>
      <w:r w:rsidR="004B6E31" w:rsidRPr="00171B3B">
        <w:rPr>
          <w:rFonts w:ascii="Angsana New" w:hAnsi="Angsana New" w:hint="cs"/>
          <w:b/>
          <w:bCs/>
          <w:spacing w:val="-2"/>
          <w:sz w:val="32"/>
          <w:szCs w:val="32"/>
        </w:rPr>
        <w:tab/>
      </w:r>
      <w:r w:rsidR="004B6E31" w:rsidRPr="00171B3B">
        <w:rPr>
          <w:rFonts w:ascii="Angsana New" w:hAnsi="Angsana New" w:hint="cs"/>
          <w:b/>
          <w:bCs/>
          <w:spacing w:val="-2"/>
          <w:sz w:val="32"/>
          <w:szCs w:val="32"/>
          <w:cs/>
        </w:rPr>
        <w:t>อุปกรณ์และค่าเสื่อมราคา</w:t>
      </w:r>
    </w:p>
    <w:p w14:paraId="17F6DCDF" w14:textId="39589D60" w:rsidR="004B6E31" w:rsidRPr="00171B3B" w:rsidRDefault="004B6E31" w:rsidP="007A7462">
      <w:pPr>
        <w:tabs>
          <w:tab w:val="left" w:pos="360"/>
          <w:tab w:val="left" w:pos="900"/>
          <w:tab w:val="left" w:pos="1440"/>
          <w:tab w:val="left" w:pos="2160"/>
          <w:tab w:val="left" w:pos="6120"/>
          <w:tab w:val="left" w:pos="6480"/>
        </w:tabs>
        <w:spacing w:before="120" w:after="120"/>
        <w:ind w:left="547" w:right="-43" w:hanging="547"/>
        <w:jc w:val="thaiDistribute"/>
        <w:rPr>
          <w:rFonts w:ascii="Angsana New" w:hAnsi="Angsana New"/>
          <w:spacing w:val="-2"/>
          <w:sz w:val="32"/>
          <w:szCs w:val="32"/>
        </w:rPr>
      </w:pP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>อุปกรณ์แสดงมูลค่าตามราคาทุนหักค่าเสื่อมราคาสะสม</w:t>
      </w:r>
      <w:r w:rsidR="00193468">
        <w:rPr>
          <w:rFonts w:ascii="Angsana New" w:hAnsi="Angsana New"/>
          <w:spacing w:val="-2"/>
          <w:sz w:val="32"/>
          <w:szCs w:val="32"/>
        </w:rPr>
        <w:t xml:space="preserve"> 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>และค่าเผื่อการ</w:t>
      </w:r>
      <w:r w:rsidR="004C002D" w:rsidRPr="00171B3B">
        <w:rPr>
          <w:rFonts w:ascii="Angsana New" w:hAnsi="Angsana New" w:hint="cs"/>
          <w:spacing w:val="-2"/>
          <w:sz w:val="32"/>
          <w:szCs w:val="32"/>
          <w:cs/>
        </w:rPr>
        <w:t>ด้อยค่าของสินทรัพย์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 xml:space="preserve"> (ถ้ามี) </w:t>
      </w:r>
    </w:p>
    <w:p w14:paraId="74840D7B" w14:textId="18C4B850" w:rsidR="004B6E31" w:rsidRPr="00171B3B" w:rsidRDefault="004B6E31" w:rsidP="007A7462">
      <w:pPr>
        <w:tabs>
          <w:tab w:val="left" w:pos="360"/>
          <w:tab w:val="left" w:pos="900"/>
          <w:tab w:val="left" w:pos="1440"/>
          <w:tab w:val="left" w:pos="2160"/>
          <w:tab w:val="left" w:pos="6120"/>
          <w:tab w:val="left" w:pos="6480"/>
        </w:tabs>
        <w:spacing w:before="120" w:after="120"/>
        <w:ind w:left="547" w:right="-43" w:hanging="547"/>
        <w:jc w:val="thaiDistribute"/>
        <w:rPr>
          <w:rFonts w:ascii="Angsana New" w:hAnsi="Angsana New"/>
          <w:spacing w:val="-2"/>
          <w:sz w:val="32"/>
          <w:szCs w:val="32"/>
        </w:rPr>
      </w:pP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>ค่าเสื่อมราคาของอุปกรณ์คำนวณจากราคาทุน</w:t>
      </w:r>
      <w:r w:rsidR="00193468">
        <w:rPr>
          <w:rFonts w:ascii="Angsana New" w:hAnsi="Angsana New"/>
          <w:spacing w:val="-2"/>
          <w:sz w:val="32"/>
          <w:szCs w:val="32"/>
        </w:rPr>
        <w:t xml:space="preserve"> 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>โดยวิธีเส้นตรงตามอายุการให้ประโยชน์โดยประมาณดังนี้</w:t>
      </w:r>
    </w:p>
    <w:p w14:paraId="5FC0A592" w14:textId="228B0EA4" w:rsidR="00171B3B" w:rsidRPr="00171B3B" w:rsidRDefault="004B6E31" w:rsidP="00171B3B">
      <w:pPr>
        <w:tabs>
          <w:tab w:val="left" w:pos="360"/>
          <w:tab w:val="left" w:pos="900"/>
          <w:tab w:val="left" w:pos="1440"/>
          <w:tab w:val="left" w:pos="2160"/>
          <w:tab w:val="left" w:pos="5580"/>
          <w:tab w:val="left" w:pos="6840"/>
        </w:tabs>
        <w:spacing w:line="420" w:lineRule="exact"/>
        <w:ind w:left="540" w:right="-43" w:hanging="540"/>
        <w:jc w:val="thaiDistribute"/>
        <w:rPr>
          <w:rFonts w:ascii="Angsana New" w:hAnsi="Angsana New"/>
          <w:spacing w:val="-2"/>
          <w:sz w:val="32"/>
          <w:szCs w:val="32"/>
        </w:rPr>
      </w:pP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="00171B3B" w:rsidRPr="00171B3B">
        <w:rPr>
          <w:rFonts w:ascii="Angsana New" w:hAnsi="Angsana New" w:hint="cs"/>
          <w:spacing w:val="-2"/>
          <w:sz w:val="32"/>
          <w:szCs w:val="32"/>
          <w:cs/>
        </w:rPr>
        <w:t>ส่วนปรับปรุงอาคารเช่า</w:t>
      </w:r>
      <w:r w:rsidR="00171B3B" w:rsidRPr="00171B3B">
        <w:rPr>
          <w:rFonts w:ascii="Angsana New" w:hAnsi="Angsana New" w:hint="cs"/>
          <w:spacing w:val="-2"/>
          <w:sz w:val="32"/>
          <w:szCs w:val="32"/>
          <w:cs/>
        </w:rPr>
        <w:tab/>
      </w:r>
      <w:r w:rsidR="00193468">
        <w:rPr>
          <w:rFonts w:ascii="Angsana New" w:hAnsi="Angsana New"/>
          <w:spacing w:val="-2"/>
          <w:sz w:val="32"/>
          <w:szCs w:val="32"/>
        </w:rPr>
        <w:t>-</w:t>
      </w:r>
      <w:r w:rsidR="00171B3B" w:rsidRPr="00171B3B">
        <w:rPr>
          <w:rFonts w:ascii="Angsana New" w:hAnsi="Angsana New" w:hint="cs"/>
          <w:spacing w:val="-2"/>
          <w:sz w:val="32"/>
          <w:szCs w:val="32"/>
          <w:cs/>
        </w:rPr>
        <w:tab/>
      </w:r>
      <w:r w:rsidR="00171B3B" w:rsidRPr="00171B3B">
        <w:rPr>
          <w:rFonts w:ascii="Angsana New" w:hAnsi="Angsana New" w:hint="cs"/>
          <w:spacing w:val="-2"/>
          <w:sz w:val="32"/>
          <w:szCs w:val="32"/>
        </w:rPr>
        <w:t>5</w:t>
      </w:r>
      <w:r w:rsidR="00171B3B" w:rsidRPr="00171B3B">
        <w:rPr>
          <w:rFonts w:ascii="Angsana New" w:hAnsi="Angsana New" w:hint="cs"/>
          <w:spacing w:val="-2"/>
          <w:sz w:val="32"/>
          <w:szCs w:val="32"/>
          <w:cs/>
        </w:rPr>
        <w:t xml:space="preserve"> ปี</w:t>
      </w:r>
    </w:p>
    <w:p w14:paraId="7C9CCE0B" w14:textId="23055836" w:rsidR="00171B3B" w:rsidRPr="00171B3B" w:rsidRDefault="00171B3B" w:rsidP="00171B3B">
      <w:pPr>
        <w:tabs>
          <w:tab w:val="left" w:pos="360"/>
          <w:tab w:val="left" w:pos="900"/>
          <w:tab w:val="left" w:pos="1440"/>
          <w:tab w:val="left" w:pos="2160"/>
          <w:tab w:val="left" w:pos="5580"/>
          <w:tab w:val="left" w:pos="6840"/>
        </w:tabs>
        <w:spacing w:line="420" w:lineRule="exact"/>
        <w:ind w:left="540" w:right="-43" w:hanging="540"/>
        <w:jc w:val="thaiDistribute"/>
        <w:rPr>
          <w:rFonts w:ascii="Angsana New" w:hAnsi="Angsana New"/>
          <w:spacing w:val="-2"/>
          <w:sz w:val="32"/>
          <w:szCs w:val="32"/>
        </w:rPr>
      </w:pP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>คอมพิวเตอร์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ab/>
      </w:r>
      <w:r w:rsidR="00193468">
        <w:rPr>
          <w:rFonts w:ascii="Angsana New" w:hAnsi="Angsana New"/>
          <w:spacing w:val="-2"/>
          <w:sz w:val="32"/>
          <w:szCs w:val="32"/>
        </w:rPr>
        <w:t>-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>3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 xml:space="preserve"> ปี</w:t>
      </w:r>
    </w:p>
    <w:p w14:paraId="26996D70" w14:textId="45CE3DBC" w:rsidR="00171B3B" w:rsidRPr="00171B3B" w:rsidRDefault="00171B3B" w:rsidP="00171B3B">
      <w:pPr>
        <w:tabs>
          <w:tab w:val="left" w:pos="360"/>
          <w:tab w:val="left" w:pos="900"/>
          <w:tab w:val="left" w:pos="1440"/>
          <w:tab w:val="left" w:pos="2160"/>
          <w:tab w:val="left" w:pos="5580"/>
          <w:tab w:val="left" w:pos="6840"/>
        </w:tabs>
        <w:spacing w:line="420" w:lineRule="exact"/>
        <w:ind w:left="540" w:right="-43" w:hanging="540"/>
        <w:jc w:val="thaiDistribute"/>
        <w:rPr>
          <w:rFonts w:ascii="Angsana New" w:hAnsi="Angsana New"/>
          <w:spacing w:val="-2"/>
          <w:sz w:val="32"/>
          <w:szCs w:val="32"/>
        </w:rPr>
      </w:pP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>อุปกรณ์สำนักงาน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ab/>
      </w:r>
      <w:r w:rsidR="00193468">
        <w:rPr>
          <w:rFonts w:ascii="Angsana New" w:hAnsi="Angsana New"/>
          <w:spacing w:val="-2"/>
          <w:sz w:val="32"/>
          <w:szCs w:val="32"/>
        </w:rPr>
        <w:t>-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>5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 xml:space="preserve"> ปี</w:t>
      </w:r>
    </w:p>
    <w:p w14:paraId="67083BD3" w14:textId="04121737" w:rsidR="00171B3B" w:rsidRPr="00171B3B" w:rsidRDefault="00171B3B" w:rsidP="00171B3B">
      <w:pPr>
        <w:tabs>
          <w:tab w:val="left" w:pos="360"/>
          <w:tab w:val="left" w:pos="900"/>
          <w:tab w:val="left" w:pos="1440"/>
          <w:tab w:val="left" w:pos="2160"/>
          <w:tab w:val="left" w:pos="5580"/>
          <w:tab w:val="left" w:pos="6840"/>
        </w:tabs>
        <w:spacing w:line="420" w:lineRule="exact"/>
        <w:ind w:left="540" w:right="-43" w:hanging="540"/>
        <w:jc w:val="thaiDistribute"/>
        <w:rPr>
          <w:rFonts w:ascii="Angsana New" w:hAnsi="Angsana New"/>
          <w:spacing w:val="-2"/>
          <w:sz w:val="32"/>
          <w:szCs w:val="32"/>
        </w:rPr>
      </w:pP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>เครื่องตกแต่งและติดตั้ง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ab/>
      </w:r>
      <w:r w:rsidR="00193468">
        <w:rPr>
          <w:rFonts w:ascii="Angsana New" w:hAnsi="Angsana New"/>
          <w:spacing w:val="-2"/>
          <w:sz w:val="32"/>
          <w:szCs w:val="32"/>
        </w:rPr>
        <w:t>-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>5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 xml:space="preserve"> ปี</w:t>
      </w:r>
    </w:p>
    <w:p w14:paraId="67D68B63" w14:textId="431FC187" w:rsidR="004B6E31" w:rsidRPr="00171B3B" w:rsidRDefault="00171B3B" w:rsidP="00171B3B">
      <w:pPr>
        <w:tabs>
          <w:tab w:val="left" w:pos="360"/>
          <w:tab w:val="left" w:pos="900"/>
          <w:tab w:val="left" w:pos="1440"/>
          <w:tab w:val="left" w:pos="2160"/>
          <w:tab w:val="left" w:pos="5580"/>
          <w:tab w:val="left" w:pos="6840"/>
        </w:tabs>
        <w:spacing w:line="420" w:lineRule="exact"/>
        <w:ind w:left="540" w:right="-43" w:hanging="540"/>
        <w:jc w:val="thaiDistribute"/>
        <w:rPr>
          <w:rFonts w:ascii="Angsana New" w:hAnsi="Angsana New"/>
          <w:spacing w:val="-2"/>
          <w:sz w:val="32"/>
          <w:szCs w:val="32"/>
        </w:rPr>
      </w:pP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>ยานพาหนะ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ab/>
      </w:r>
      <w:r w:rsidR="00193468">
        <w:rPr>
          <w:rFonts w:ascii="Angsana New" w:hAnsi="Angsana New"/>
          <w:spacing w:val="-2"/>
          <w:sz w:val="32"/>
          <w:szCs w:val="32"/>
        </w:rPr>
        <w:t>-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>5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 xml:space="preserve"> ปี</w:t>
      </w:r>
    </w:p>
    <w:p w14:paraId="2CAE535F" w14:textId="77777777" w:rsidR="004C002D" w:rsidRPr="00171B3B" w:rsidRDefault="004B6E31" w:rsidP="007A7462">
      <w:pPr>
        <w:spacing w:before="120" w:after="120"/>
        <w:ind w:left="547" w:right="-43" w:hanging="547"/>
        <w:jc w:val="thaiDistribute"/>
        <w:rPr>
          <w:rFonts w:ascii="Angsana New" w:hAnsi="Angsana New"/>
          <w:spacing w:val="-6"/>
          <w:sz w:val="32"/>
          <w:szCs w:val="32"/>
        </w:rPr>
      </w:pP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6"/>
          <w:sz w:val="32"/>
          <w:szCs w:val="32"/>
          <w:cs/>
        </w:rPr>
        <w:t>ค่าเสื่อมราคารวมอยู่ในการคำนวณผลการดำเนินงาน</w:t>
      </w:r>
      <w:r w:rsidRPr="00171B3B">
        <w:rPr>
          <w:rFonts w:ascii="Angsana New" w:hAnsi="Angsana New" w:hint="cs"/>
          <w:spacing w:val="-6"/>
          <w:sz w:val="32"/>
          <w:szCs w:val="32"/>
        </w:rPr>
        <w:t xml:space="preserve"> </w:t>
      </w:r>
    </w:p>
    <w:p w14:paraId="36C12766" w14:textId="77777777" w:rsidR="004B6E31" w:rsidRPr="00171B3B" w:rsidRDefault="004B6E31" w:rsidP="007A7462">
      <w:pPr>
        <w:spacing w:before="120" w:after="120"/>
        <w:ind w:left="547" w:right="-43"/>
        <w:jc w:val="thaiDistribute"/>
        <w:rPr>
          <w:rFonts w:ascii="Angsana New" w:hAnsi="Angsana New"/>
          <w:spacing w:val="-2"/>
          <w:sz w:val="32"/>
          <w:szCs w:val="32"/>
        </w:rPr>
      </w:pPr>
      <w:r w:rsidRPr="00171B3B">
        <w:rPr>
          <w:rFonts w:ascii="Angsana New" w:hAnsi="Angsana New" w:hint="cs"/>
          <w:spacing w:val="-6"/>
          <w:sz w:val="32"/>
          <w:szCs w:val="32"/>
          <w:cs/>
        </w:rPr>
        <w:t>ไม่มีการคิดค่าเสื่อมราคาสำหรับ</w:t>
      </w:r>
      <w:r w:rsidR="004606F9" w:rsidRPr="00171B3B">
        <w:rPr>
          <w:rFonts w:ascii="Angsana New" w:hAnsi="Angsana New" w:hint="cs"/>
          <w:spacing w:val="-2"/>
          <w:sz w:val="32"/>
          <w:szCs w:val="32"/>
          <w:cs/>
        </w:rPr>
        <w:t>สินทรัพย์ระหว่างติดตั้ง</w:t>
      </w:r>
    </w:p>
    <w:p w14:paraId="2B113D43" w14:textId="77777777" w:rsidR="007A7462" w:rsidRPr="00171B3B" w:rsidRDefault="007A7462" w:rsidP="007A7462">
      <w:pPr>
        <w:spacing w:before="120" w:after="120"/>
        <w:ind w:left="540"/>
        <w:jc w:val="thaiDistribute"/>
        <w:rPr>
          <w:rFonts w:ascii="Angsana New" w:hAnsi="Angsana New"/>
          <w:spacing w:val="-4"/>
          <w:sz w:val="32"/>
          <w:szCs w:val="32"/>
        </w:rPr>
      </w:pPr>
      <w:r w:rsidRPr="00171B3B">
        <w:rPr>
          <w:rFonts w:ascii="Angsana New" w:hAnsi="Angsana New" w:hint="cs"/>
          <w:spacing w:val="-4"/>
          <w:sz w:val="32"/>
          <w:szCs w:val="32"/>
          <w:cs/>
        </w:rPr>
        <w:t>บริษัทฯตัดรายการอุปกรณ์ออกจากบัญชี เมื่อจำหน่ายสินทรัพย์หรือคาดว่าจะไม่ได้รับประโยชน์เชิงเศรษฐกิจในอนาคตจากการใช้หรือการจำหน่ายสินทรัพย์ รายการผลกำไรหรือขาดทุนจากการจำหน่ายสินทรัพย์</w:t>
      </w:r>
      <w:r w:rsidRPr="00171B3B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Pr="00171B3B">
        <w:rPr>
          <w:rFonts w:ascii="Angsana New" w:hAnsi="Angsana New" w:hint="cs"/>
          <w:spacing w:val="-4"/>
          <w:sz w:val="32"/>
          <w:szCs w:val="32"/>
          <w:cs/>
        </w:rPr>
        <w:t xml:space="preserve">        จะรับรู้ในส่วนของกำไรหรือขาดทุนเมื่อบริษัทฯตัดรายการสินทรัพย์นั้นออกจากบัญชี</w:t>
      </w:r>
    </w:p>
    <w:p w14:paraId="4F67F893" w14:textId="77777777" w:rsidR="004B6E31" w:rsidRPr="00171B3B" w:rsidRDefault="00D650D3" w:rsidP="00D650D3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br w:type="page"/>
      </w:r>
      <w:r w:rsidR="00D5200E" w:rsidRPr="00171B3B">
        <w:rPr>
          <w:rFonts w:ascii="Angsana New" w:hAnsi="Angsana New" w:hint="cs"/>
          <w:b/>
          <w:bCs/>
          <w:sz w:val="32"/>
          <w:szCs w:val="32"/>
        </w:rPr>
        <w:lastRenderedPageBreak/>
        <w:t>4</w:t>
      </w:r>
      <w:r w:rsidR="00D81894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967326" w:rsidRPr="00171B3B">
        <w:rPr>
          <w:rFonts w:ascii="Angsana New" w:hAnsi="Angsana New" w:hint="cs"/>
          <w:b/>
          <w:bCs/>
          <w:sz w:val="32"/>
          <w:szCs w:val="32"/>
        </w:rPr>
        <w:t>5</w:t>
      </w:r>
      <w:r w:rsidR="004B6E31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4B6E31" w:rsidRPr="00171B3B">
        <w:rPr>
          <w:rFonts w:ascii="Angsana New" w:hAnsi="Angsana New" w:hint="cs"/>
          <w:b/>
          <w:bCs/>
          <w:sz w:val="32"/>
          <w:szCs w:val="32"/>
          <w:cs/>
        </w:rPr>
        <w:t>สินทรัพย์ไม่มีตัวตน</w:t>
      </w:r>
    </w:p>
    <w:p w14:paraId="62B7F2F2" w14:textId="77777777" w:rsidR="004B6E31" w:rsidRPr="00171B3B" w:rsidRDefault="004B6E31" w:rsidP="00D650D3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สินทรัพย์ไม่มีตัวตนแสดงมูลค่าตามราคาทุนหักค่าตัดจำหน่ายสะสมและค่าเผื่อการ</w:t>
      </w:r>
      <w:r w:rsidR="00C94C59" w:rsidRPr="00171B3B">
        <w:rPr>
          <w:rFonts w:ascii="Angsana New" w:hAnsi="Angsana New" w:hint="cs"/>
          <w:sz w:val="32"/>
          <w:szCs w:val="32"/>
          <w:cs/>
        </w:rPr>
        <w:t xml:space="preserve">ด้อยค่าสะสม </w:t>
      </w:r>
      <w:r w:rsidRPr="00171B3B">
        <w:rPr>
          <w:rFonts w:ascii="Angsana New" w:hAnsi="Angsana New" w:hint="cs"/>
          <w:sz w:val="32"/>
          <w:szCs w:val="32"/>
          <w:cs/>
        </w:rPr>
        <w:t xml:space="preserve">(ถ้ามี) </w:t>
      </w:r>
      <w:r w:rsidR="00AA284C" w:rsidRPr="00171B3B">
        <w:rPr>
          <w:rFonts w:ascii="Angsana New" w:hAnsi="Angsana New" w:hint="cs"/>
          <w:sz w:val="32"/>
          <w:szCs w:val="32"/>
          <w:cs/>
        </w:rPr>
        <w:t>ของสินทรัพย์นั้น</w:t>
      </w:r>
    </w:p>
    <w:p w14:paraId="45F01C0F" w14:textId="77777777" w:rsidR="00AA284C" w:rsidRPr="00171B3B" w:rsidRDefault="009656B8" w:rsidP="00D650D3">
      <w:pPr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="00AA284C" w:rsidRPr="00171B3B">
        <w:rPr>
          <w:rFonts w:ascii="Angsana New" w:hAnsi="Angsana New" w:hint="cs"/>
          <w:spacing w:val="-4"/>
          <w:sz w:val="32"/>
          <w:szCs w:val="32"/>
          <w:cs/>
        </w:rPr>
        <w:t>บริษัทฯตัดจำหน่ายสินทรัพย์ไม่มีตัวตนที่มีอายุการให้ประโยชน์จำกัด</w:t>
      </w:r>
      <w:r w:rsidR="00D5200E" w:rsidRPr="00171B3B">
        <w:rPr>
          <w:rFonts w:ascii="Angsana New" w:hAnsi="Angsana New" w:hint="cs"/>
          <w:spacing w:val="-4"/>
          <w:sz w:val="32"/>
          <w:szCs w:val="32"/>
          <w:cs/>
        </w:rPr>
        <w:t>โดยวิธีเส้นตรงตาม</w:t>
      </w:r>
      <w:r w:rsidR="00AA284C" w:rsidRPr="00171B3B">
        <w:rPr>
          <w:rFonts w:ascii="Angsana New" w:hAnsi="Angsana New" w:hint="cs"/>
          <w:spacing w:val="-4"/>
          <w:sz w:val="32"/>
          <w:szCs w:val="32"/>
          <w:cs/>
        </w:rPr>
        <w:t>อายุการให้ประโยชน์เชิงเศรษฐกิจของสินทรัพย์นั้น และจะประเมินการด้อยค่าของสินทรัพย์ดังกล่าวเมื่อมีข้อบ่งชี้ว่าสินทรัพย์นั้นเกิดการด้อยค่า บริษัทฯจะทบทวนระยะเวลาการตัดจำหน่ายและวิธีการตัดจำหน่ายของสินทรัพย์ไม่มีตัวตนดังกล่าวทุกสิ้นปีเป็นอย่างน้อย ค่าตัดจำหน่ายรับรู้เป็นค่าใช้จ่ายในส่วนของกำไรหรือขาดทุน</w:t>
      </w:r>
    </w:p>
    <w:p w14:paraId="277145BD" w14:textId="77777777" w:rsidR="004B6E31" w:rsidRPr="00171B3B" w:rsidRDefault="004B6E31" w:rsidP="00D650D3">
      <w:pPr>
        <w:spacing w:before="120" w:after="24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="00AA284C" w:rsidRPr="00171B3B">
        <w:rPr>
          <w:rFonts w:ascii="Angsana New" w:hAnsi="Angsana New" w:hint="cs"/>
          <w:sz w:val="32"/>
          <w:szCs w:val="32"/>
          <w:cs/>
        </w:rPr>
        <w:t>สินทรัพย์ไม่มีตัวตนที่มีอายุการให้ประโยชน์จำกัดมีดังนี้</w:t>
      </w:r>
    </w:p>
    <w:p w14:paraId="3F8D38C7" w14:textId="77777777" w:rsidR="004B6E31" w:rsidRPr="00171B3B" w:rsidRDefault="004B6E31" w:rsidP="00D650D3">
      <w:pPr>
        <w:tabs>
          <w:tab w:val="left" w:pos="4860"/>
        </w:tabs>
        <w:ind w:left="547" w:hanging="547"/>
        <w:jc w:val="thaiDistribute"/>
        <w:rPr>
          <w:rFonts w:ascii="Angsana New" w:hAnsi="Angsana New"/>
          <w:sz w:val="32"/>
          <w:szCs w:val="32"/>
          <w:u w:val="single"/>
          <w:cs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</w:rPr>
        <w:tab/>
      </w:r>
      <w:r w:rsidR="00AA284C" w:rsidRPr="00171B3B">
        <w:rPr>
          <w:rFonts w:ascii="Angsana New" w:hAnsi="Angsana New" w:hint="cs"/>
          <w:sz w:val="32"/>
          <w:szCs w:val="32"/>
          <w:u w:val="single"/>
          <w:cs/>
        </w:rPr>
        <w:t>อายุการให้ประโยชน์</w:t>
      </w:r>
    </w:p>
    <w:p w14:paraId="27C81152" w14:textId="77777777" w:rsidR="009656B8" w:rsidRPr="00171B3B" w:rsidRDefault="004B6E31" w:rsidP="00D650D3">
      <w:pPr>
        <w:tabs>
          <w:tab w:val="left" w:pos="1080"/>
          <w:tab w:val="left" w:pos="1320"/>
          <w:tab w:val="left" w:pos="4950"/>
          <w:tab w:val="right" w:pos="5850"/>
        </w:tabs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โปรแกรมคอมพิวเตอร์</w:t>
      </w:r>
      <w:r w:rsidRPr="00171B3B">
        <w:rPr>
          <w:rFonts w:ascii="Angsana New" w:hAnsi="Angsana New" w:hint="cs"/>
          <w:sz w:val="32"/>
          <w:szCs w:val="32"/>
        </w:rPr>
        <w:tab/>
      </w:r>
      <w:r w:rsidR="00D81894"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</w:rPr>
        <w:t xml:space="preserve">5 </w:t>
      </w:r>
      <w:r w:rsidRPr="00171B3B">
        <w:rPr>
          <w:rFonts w:ascii="Angsana New" w:hAnsi="Angsana New" w:hint="cs"/>
          <w:sz w:val="32"/>
          <w:szCs w:val="32"/>
          <w:cs/>
        </w:rPr>
        <w:t>ปี</w:t>
      </w:r>
    </w:p>
    <w:p w14:paraId="414D4743" w14:textId="2EA8CD2B" w:rsidR="008B1C5C" w:rsidRPr="00171B3B" w:rsidRDefault="008B1C5C" w:rsidP="00D650D3">
      <w:pPr>
        <w:tabs>
          <w:tab w:val="left" w:pos="1080"/>
          <w:tab w:val="left" w:pos="1320"/>
          <w:tab w:val="left" w:pos="4950"/>
          <w:tab w:val="right" w:pos="6030"/>
        </w:tabs>
        <w:ind w:left="540" w:hanging="540"/>
        <w:jc w:val="thaiDistribute"/>
        <w:rPr>
          <w:rFonts w:ascii="Angsana New" w:hAnsi="Angsana New"/>
          <w:sz w:val="32"/>
          <w:szCs w:val="32"/>
          <w:cs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ค่าสิทธิที่จะ</w:t>
      </w:r>
      <w:r w:rsidR="00941C39" w:rsidRPr="00171B3B">
        <w:rPr>
          <w:rFonts w:ascii="Angsana New" w:hAnsi="Angsana New" w:hint="cs"/>
          <w:sz w:val="32"/>
          <w:szCs w:val="32"/>
          <w:cs/>
        </w:rPr>
        <w:t>ใช้ชื่</w:t>
      </w:r>
      <w:r w:rsidRPr="00171B3B">
        <w:rPr>
          <w:rFonts w:ascii="Angsana New" w:hAnsi="Angsana New" w:hint="cs"/>
          <w:sz w:val="32"/>
          <w:szCs w:val="32"/>
          <w:cs/>
        </w:rPr>
        <w:t>อและดำเนินธุรกิจ</w:t>
      </w:r>
      <w:r w:rsidRPr="00171B3B">
        <w:rPr>
          <w:rFonts w:ascii="Angsana New" w:hAnsi="Angsana New" w:hint="cs"/>
          <w:sz w:val="32"/>
          <w:szCs w:val="32"/>
          <w:cs/>
        </w:rPr>
        <w:tab/>
      </w:r>
      <w:r w:rsidR="00D81894" w:rsidRPr="00171B3B">
        <w:rPr>
          <w:rFonts w:ascii="Angsana New" w:hAnsi="Angsana New" w:hint="cs"/>
          <w:sz w:val="32"/>
          <w:szCs w:val="32"/>
          <w:cs/>
        </w:rPr>
        <w:t>ตามอายุสัญญา (</w:t>
      </w:r>
      <w:r w:rsidRPr="00171B3B">
        <w:rPr>
          <w:rFonts w:ascii="Angsana New" w:hAnsi="Angsana New" w:hint="cs"/>
          <w:sz w:val="32"/>
          <w:szCs w:val="32"/>
        </w:rPr>
        <w:t>5</w:t>
      </w:r>
      <w:r w:rsidR="00171B3B" w:rsidRPr="00171B3B">
        <w:rPr>
          <w:rFonts w:ascii="Angsana New" w:hAnsi="Angsana New"/>
          <w:sz w:val="32"/>
          <w:szCs w:val="32"/>
        </w:rPr>
        <w:t xml:space="preserve"> - 7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ปี</w:t>
      </w:r>
      <w:r w:rsidR="00D81894" w:rsidRPr="00171B3B">
        <w:rPr>
          <w:rFonts w:ascii="Angsana New" w:hAnsi="Angsana New" w:hint="cs"/>
          <w:sz w:val="32"/>
          <w:szCs w:val="32"/>
          <w:cs/>
        </w:rPr>
        <w:t>)</w:t>
      </w:r>
    </w:p>
    <w:p w14:paraId="4CB3B253" w14:textId="77777777" w:rsidR="00D86C11" w:rsidRPr="00171B3B" w:rsidRDefault="00D5200E" w:rsidP="00D650D3">
      <w:pPr>
        <w:spacing w:before="240" w:after="120"/>
        <w:ind w:left="547" w:hanging="547"/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4</w:t>
      </w:r>
      <w:r w:rsidR="008B023C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967326" w:rsidRPr="00171B3B">
        <w:rPr>
          <w:rFonts w:ascii="Angsana New" w:hAnsi="Angsana New" w:hint="cs"/>
          <w:b/>
          <w:bCs/>
          <w:sz w:val="32"/>
          <w:szCs w:val="32"/>
        </w:rPr>
        <w:t>6</w:t>
      </w:r>
      <w:r w:rsidR="008B023C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D86C11" w:rsidRPr="00171B3B">
        <w:rPr>
          <w:rFonts w:ascii="Angsana New" w:hAnsi="Angsana New" w:hint="cs"/>
          <w:b/>
          <w:bCs/>
          <w:spacing w:val="-4"/>
          <w:sz w:val="32"/>
          <w:szCs w:val="32"/>
          <w:cs/>
        </w:rPr>
        <w:t>สัญญาเช่า</w:t>
      </w:r>
    </w:p>
    <w:p w14:paraId="24CD03F4" w14:textId="77777777" w:rsidR="00D86C11" w:rsidRPr="00171B3B" w:rsidRDefault="00D86C11" w:rsidP="00D650D3">
      <w:pPr>
        <w:spacing w:before="120" w:after="120"/>
        <w:ind w:left="540"/>
        <w:jc w:val="thaiDistribute"/>
        <w:rPr>
          <w:rFonts w:ascii="Angsana New" w:hAnsi="Angsana New"/>
          <w:spacing w:val="-4"/>
          <w:sz w:val="32"/>
          <w:szCs w:val="32"/>
        </w:rPr>
      </w:pPr>
      <w:r w:rsidRPr="00171B3B">
        <w:rPr>
          <w:rFonts w:ascii="Angsana New" w:hAnsi="Angsana New" w:hint="cs"/>
          <w:spacing w:val="-4"/>
          <w:sz w:val="32"/>
          <w:szCs w:val="32"/>
          <w:cs/>
        </w:rPr>
        <w:t>ณ วันเริ่มต้นของสัญญาเช่า บริษัทฯจะประเมินว่าสัญญาเป็นสัญญาเช่าหรือประกอบด้วยสัญญาเช่าหรือไม่ โดยสัญญาจะเป็นสัญญาเช่าหรือประกอบด้วยสัญญาเช่า ก็ต่อเมื่อสัญญานั้นมีการให้สิทธิในการควบคุมการใช้สินทรัพย์ที่ระบุได้สำหรับช่วงเวลาหนึ่งเพื่อเป็นการแลกเปลี่ยนกับสิ่งตอบแทน</w:t>
      </w:r>
    </w:p>
    <w:p w14:paraId="681D6D66" w14:textId="77777777" w:rsidR="00D86C11" w:rsidRPr="00171B3B" w:rsidRDefault="00D86C11" w:rsidP="00D650D3">
      <w:pPr>
        <w:spacing w:before="120" w:after="120"/>
        <w:ind w:left="540"/>
        <w:jc w:val="thaiDistribute"/>
        <w:rPr>
          <w:rFonts w:ascii="Angsana New" w:hAnsi="Angsana New"/>
          <w:spacing w:val="-4"/>
          <w:sz w:val="32"/>
          <w:szCs w:val="32"/>
        </w:rPr>
      </w:pPr>
      <w:r w:rsidRPr="00171B3B">
        <w:rPr>
          <w:rFonts w:ascii="Angsana New" w:hAnsi="Angsana New" w:hint="cs"/>
          <w:b/>
          <w:bCs/>
          <w:spacing w:val="-4"/>
          <w:sz w:val="32"/>
          <w:szCs w:val="32"/>
          <w:cs/>
        </w:rPr>
        <w:t>บริษัทในฐานะผู้เช่า</w:t>
      </w:r>
    </w:p>
    <w:p w14:paraId="4BFAC004" w14:textId="77777777" w:rsidR="00D86C11" w:rsidRPr="00171B3B" w:rsidRDefault="00D86C11" w:rsidP="00D650D3">
      <w:pPr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บริษัทฯใช้วิธีการบัญชีเดียวสำหรับการรับรู้รายการและการวัดมูลค่าสัญญาเช่าทุกสัญญา เว้นแต่สัญญาเช่าระยะสั้นและสัญญาเช่าที่สินทรัพย์อ้างอิงมีมูลค่าต่ำ ณ วันที่สัญญาเช่าเริ่มมีผล (วันที่สินทรัพย์อ้างอิงพร้อมใช้งาน)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="00390DB7" w:rsidRPr="00171B3B">
        <w:rPr>
          <w:rFonts w:ascii="Angsana New" w:hAnsi="Angsana New" w:hint="cs"/>
          <w:sz w:val="32"/>
          <w:szCs w:val="32"/>
          <w:cs/>
        </w:rPr>
        <w:t>บริษัทฯ</w:t>
      </w:r>
      <w:r w:rsidRPr="00171B3B">
        <w:rPr>
          <w:rFonts w:ascii="Angsana New" w:hAnsi="Angsana New" w:hint="cs"/>
          <w:sz w:val="32"/>
          <w:szCs w:val="32"/>
          <w:cs/>
        </w:rPr>
        <w:t>บันทึกสินทรัพย์สิทธิการใช้ซึ่งแสดงสิทธิในการใช้สินทรัพย์อ้างอิงและหนี้สินตามสัญญาเช่าตามการจ่ายชำระตามสัญญาเช่า</w:t>
      </w:r>
      <w:r w:rsidRPr="00171B3B">
        <w:rPr>
          <w:rFonts w:ascii="Angsana New" w:hAnsi="Angsana New" w:hint="cs"/>
          <w:sz w:val="22"/>
          <w:szCs w:val="22"/>
        </w:rPr>
        <w:tab/>
      </w:r>
    </w:p>
    <w:p w14:paraId="6DA52ABF" w14:textId="77777777" w:rsidR="00D86C11" w:rsidRPr="00171B3B" w:rsidRDefault="00D86C11" w:rsidP="00D650D3">
      <w:pPr>
        <w:spacing w:before="120" w:after="120"/>
        <w:ind w:left="540"/>
        <w:jc w:val="thaiDistribute"/>
        <w:rPr>
          <w:rFonts w:ascii="Angsana New" w:hAnsi="Angsana New"/>
          <w:b/>
          <w:bCs/>
          <w:i/>
          <w:iCs/>
          <w:color w:val="FF0000"/>
          <w:spacing w:val="-4"/>
          <w:sz w:val="32"/>
          <w:szCs w:val="32"/>
        </w:rPr>
      </w:pPr>
      <w:r w:rsidRPr="00171B3B">
        <w:rPr>
          <w:rFonts w:ascii="Angsana New" w:hAnsi="Angsana New" w:hint="cs"/>
          <w:b/>
          <w:bCs/>
          <w:i/>
          <w:iCs/>
          <w:spacing w:val="-4"/>
          <w:sz w:val="32"/>
          <w:szCs w:val="32"/>
          <w:cs/>
        </w:rPr>
        <w:t xml:space="preserve">สินทรัพย์สิทธิการใช้ </w:t>
      </w:r>
    </w:p>
    <w:p w14:paraId="7465E4A9" w14:textId="77777777" w:rsidR="00D86C11" w:rsidRPr="00171B3B" w:rsidRDefault="00D86C11" w:rsidP="00D650D3">
      <w:pPr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 xml:space="preserve">สินทรัพย์สิทธิการใช้วัดมูลค่าด้วยราคาทุนหักค่าเสื่อมราคาสะสม ผลขาดทุนจากการด้อยค่าสะสม และปรับปรุงด้วยการวัดมูลค่าของหนี้สินตามสัญญาเช่าใหม่ ราคาทุนของสินทรัพย์สิทธิการใช้ประกอบด้วยจำนวนเงินของหนี้สินตามสัญญาเช่าจากการรับรู้เริ่มแรก ต้นทุนทางตรงเริ่มแรกที่เกิดขึ้น จำนวนเงินที่จ่ายชำระตามสัญญาเช่า ณ วันที่สัญญาเช่าเริ่มมีผลหรือก่อนวันที่สัญญาเช่าเริ่มมีผล </w:t>
      </w:r>
      <w:r w:rsidR="00D5200E" w:rsidRPr="00171B3B">
        <w:rPr>
          <w:rFonts w:ascii="Angsana New" w:hAnsi="Angsana New" w:hint="cs"/>
          <w:sz w:val="32"/>
          <w:szCs w:val="32"/>
          <w:cs/>
        </w:rPr>
        <w:t>ประมาณการต้นทุนในการรื้อถอนและการขนย้ายสินทรัพย์อ้างอิง หรือการบูรณะสินทรัพย์อ้างอิงหรือสถานที่ตั้งของสินทรัพย์อ้างอิง</w:t>
      </w:r>
      <w:r w:rsidRPr="00171B3B">
        <w:rPr>
          <w:rFonts w:ascii="Angsana New" w:hAnsi="Angsana New" w:hint="cs"/>
          <w:sz w:val="32"/>
          <w:szCs w:val="32"/>
          <w:cs/>
        </w:rPr>
        <w:t>และหักด้วยสิ่งจูงใจตามสัญญาเช่าที่ได้รับ</w:t>
      </w:r>
    </w:p>
    <w:p w14:paraId="04020A3B" w14:textId="77777777" w:rsidR="00D846E5" w:rsidRPr="00171B3B" w:rsidRDefault="00D650D3" w:rsidP="00D650D3">
      <w:pPr>
        <w:spacing w:before="120" w:after="240"/>
        <w:ind w:left="547"/>
        <w:jc w:val="thaiDistribute"/>
        <w:rPr>
          <w:rFonts w:ascii="Angsana New" w:hAnsi="Angsana New"/>
          <w:spacing w:val="-2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br w:type="page"/>
      </w:r>
      <w:r w:rsidR="00D86C11" w:rsidRPr="00171B3B">
        <w:rPr>
          <w:rFonts w:ascii="Angsana New" w:hAnsi="Angsana New" w:hint="cs"/>
          <w:sz w:val="32"/>
          <w:szCs w:val="32"/>
          <w:cs/>
        </w:rPr>
        <w:lastRenderedPageBreak/>
        <w:t>ค่าเสื่อมราคาของสินทรัพย์สิทธิการใช้คำนวณจากราคาทุน โดยวิธีเส้นตรงตามอายุสัญญาเช่าหรืออายุการให้ประโยชน์โดยประมาณของสินทรัพย์สิทธิการใช้แล้วแต่ระยะเวลาใดจะสั้นกว่า ดังนี้</w:t>
      </w:r>
    </w:p>
    <w:p w14:paraId="5D4F1D06" w14:textId="728FC249" w:rsidR="00D846E5" w:rsidRPr="00171B3B" w:rsidRDefault="00D846E5" w:rsidP="00D650D3">
      <w:pPr>
        <w:tabs>
          <w:tab w:val="left" w:pos="360"/>
          <w:tab w:val="left" w:pos="900"/>
          <w:tab w:val="left" w:pos="1440"/>
          <w:tab w:val="left" w:pos="2160"/>
          <w:tab w:val="left" w:pos="5580"/>
          <w:tab w:val="left" w:pos="6840"/>
        </w:tabs>
        <w:ind w:left="540" w:right="-43" w:hanging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อาคาร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ab/>
      </w:r>
      <w:r w:rsidR="00B531BA" w:rsidRPr="00171B3B">
        <w:rPr>
          <w:rFonts w:ascii="Angsana New" w:hAnsi="Angsana New" w:hint="cs"/>
          <w:spacing w:val="-2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>-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ab/>
      </w:r>
      <w:r w:rsidR="00973A82" w:rsidRPr="00171B3B">
        <w:rPr>
          <w:rFonts w:ascii="Angsana New" w:hAnsi="Angsana New" w:hint="cs"/>
          <w:spacing w:val="-2"/>
          <w:sz w:val="32"/>
          <w:szCs w:val="32"/>
        </w:rPr>
        <w:t>2</w:t>
      </w:r>
      <w:r w:rsidRPr="00171B3B">
        <w:rPr>
          <w:rFonts w:ascii="Angsana New" w:hAnsi="Angsana New" w:hint="cs"/>
          <w:sz w:val="32"/>
          <w:szCs w:val="32"/>
        </w:rPr>
        <w:t xml:space="preserve"> - 1</w:t>
      </w:r>
      <w:r w:rsidR="00973A82" w:rsidRPr="00171B3B">
        <w:rPr>
          <w:rFonts w:ascii="Angsana New" w:hAnsi="Angsana New" w:hint="cs"/>
          <w:sz w:val="32"/>
          <w:szCs w:val="32"/>
        </w:rPr>
        <w:t>5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ปี</w:t>
      </w:r>
    </w:p>
    <w:p w14:paraId="3F1953BC" w14:textId="77777777" w:rsidR="00D86C11" w:rsidRPr="00171B3B" w:rsidRDefault="00F463E9" w:rsidP="00D650D3">
      <w:pPr>
        <w:tabs>
          <w:tab w:val="left" w:pos="360"/>
          <w:tab w:val="left" w:pos="900"/>
          <w:tab w:val="left" w:pos="1440"/>
          <w:tab w:val="left" w:pos="2160"/>
          <w:tab w:val="left" w:pos="5580"/>
          <w:tab w:val="right" w:pos="7560"/>
        </w:tabs>
        <w:spacing w:before="240"/>
        <w:ind w:left="547" w:right="-43" w:hanging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</w:rPr>
        <w:tab/>
      </w:r>
      <w:r w:rsidR="00D86C11" w:rsidRPr="00171B3B">
        <w:rPr>
          <w:rFonts w:ascii="Angsana New" w:hAnsi="Angsana New" w:hint="cs"/>
          <w:spacing w:val="-4"/>
          <w:sz w:val="32"/>
          <w:szCs w:val="32"/>
          <w:cs/>
        </w:rPr>
        <w:t>หากความเป็นเจ้าของในสินทรัพย์อ้างอิงได้โอนให้กับ</w:t>
      </w:r>
      <w:r w:rsidR="00390DB7" w:rsidRPr="00171B3B">
        <w:rPr>
          <w:rFonts w:ascii="Angsana New" w:hAnsi="Angsana New" w:hint="cs"/>
          <w:sz w:val="32"/>
          <w:szCs w:val="32"/>
          <w:cs/>
        </w:rPr>
        <w:t>บริษัทฯ</w:t>
      </w:r>
      <w:r w:rsidR="00D86C11" w:rsidRPr="00171B3B">
        <w:rPr>
          <w:rFonts w:ascii="Angsana New" w:hAnsi="Angsana New" w:hint="cs"/>
          <w:spacing w:val="-4"/>
          <w:sz w:val="32"/>
          <w:szCs w:val="32"/>
          <w:cs/>
        </w:rPr>
        <w:t>เมื่อสิ้นสุดอายุสัญญาเช่าหรือราคาทุนของสินทรัพย์ดังกล่าวได้รวมถึงการใช้สิทธิเลือกซื้อ ค่าเสื่อมราคาจะคำนวณจากอายุการให้ประโยชน์โดยประมาณของสินทรัพย์</w:t>
      </w:r>
    </w:p>
    <w:p w14:paraId="49AE23FF" w14:textId="77777777" w:rsidR="00D86C11" w:rsidRPr="00171B3B" w:rsidRDefault="00D86C11" w:rsidP="00D650D3">
      <w:pPr>
        <w:keepNext/>
        <w:spacing w:before="120" w:after="120"/>
        <w:ind w:left="547"/>
        <w:jc w:val="thaiDistribute"/>
        <w:rPr>
          <w:rFonts w:ascii="Angsana New" w:hAnsi="Angsana New"/>
          <w:b/>
          <w:bCs/>
          <w:i/>
          <w:iCs/>
          <w:spacing w:val="-4"/>
          <w:sz w:val="32"/>
          <w:szCs w:val="32"/>
        </w:rPr>
      </w:pPr>
      <w:r w:rsidRPr="00171B3B">
        <w:rPr>
          <w:rFonts w:ascii="Angsana New" w:hAnsi="Angsana New" w:hint="cs"/>
          <w:b/>
          <w:bCs/>
          <w:i/>
          <w:iCs/>
          <w:spacing w:val="-4"/>
          <w:sz w:val="32"/>
          <w:szCs w:val="32"/>
          <w:cs/>
        </w:rPr>
        <w:t>หนี้สินตามสัญญาเช่า</w:t>
      </w:r>
    </w:p>
    <w:p w14:paraId="38A7B92A" w14:textId="77777777" w:rsidR="00D86C11" w:rsidRPr="00171B3B" w:rsidRDefault="00D86C11" w:rsidP="00D650D3">
      <w:pPr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หนี้สินตามสัญญาเช่าวัดมูลค่าด้วยมูลค่าปัจจุบันของจำนวนเงินที่ต้องจ่ายตามสัญญาเช่าตลอดอายุสัญญาเช่า จำนวนเงินที่ต้องจ่ายตามสัญญาเช่าประกอบด้วยค่าเช่าคงที่หักด้วยสิ่งจูงใจตามสัญญาเช่า ค่าเช่าผันแปรที่ขึ้นอยู่กับดัชนีหรืออัตรา จำนวนเงินที่คาดว่าจะจ่ายภายใต้การรับประกันมูลค่าคงเหลือ รวมถึงราคาใช้สิทธิของสิทธิเลือกซื้อซึ่งมีความแน่นอนอย่างสมเหตุสมผลที่</w:t>
      </w:r>
      <w:r w:rsidR="00390DB7" w:rsidRPr="00171B3B">
        <w:rPr>
          <w:rFonts w:ascii="Angsana New" w:hAnsi="Angsana New" w:hint="cs"/>
          <w:sz w:val="32"/>
          <w:szCs w:val="32"/>
          <w:cs/>
        </w:rPr>
        <w:t>บริษัทฯ</w:t>
      </w:r>
      <w:r w:rsidRPr="00171B3B">
        <w:rPr>
          <w:rFonts w:ascii="Angsana New" w:hAnsi="Angsana New" w:hint="cs"/>
          <w:sz w:val="32"/>
          <w:szCs w:val="32"/>
          <w:cs/>
        </w:rPr>
        <w:t>จะใช้สิทธินั้น และการจ่ายค่าปรับเพื่อการยกเลิกสัญญาเช่า หากข้อกำหนดของสัญญาเช่าแสดงให้เห็นว่า</w:t>
      </w:r>
      <w:r w:rsidR="00390DB7" w:rsidRPr="00171B3B">
        <w:rPr>
          <w:rFonts w:ascii="Angsana New" w:hAnsi="Angsana New" w:hint="cs"/>
          <w:sz w:val="32"/>
          <w:szCs w:val="32"/>
          <w:cs/>
        </w:rPr>
        <w:t>บริษัทฯ</w:t>
      </w:r>
      <w:r w:rsidRPr="00171B3B">
        <w:rPr>
          <w:rFonts w:ascii="Angsana New" w:hAnsi="Angsana New" w:hint="cs"/>
          <w:sz w:val="32"/>
          <w:szCs w:val="32"/>
          <w:cs/>
        </w:rPr>
        <w:t>จะใช้สิทธิในการยกเลิกสัญญาเช่า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="00390DB7" w:rsidRPr="00171B3B">
        <w:rPr>
          <w:rFonts w:ascii="Angsana New" w:hAnsi="Angsana New" w:hint="cs"/>
          <w:sz w:val="32"/>
          <w:szCs w:val="32"/>
          <w:cs/>
        </w:rPr>
        <w:t>บริษัทฯ</w:t>
      </w:r>
      <w:r w:rsidRPr="00171B3B">
        <w:rPr>
          <w:rFonts w:ascii="Angsana New" w:hAnsi="Angsana New" w:hint="cs"/>
          <w:sz w:val="32"/>
          <w:szCs w:val="32"/>
          <w:cs/>
        </w:rPr>
        <w:t>บันทึกค่าเช่าผันแปรที่ไม่ขึ้นอยู่กับดัชนีหรืออัตราเป็นค่าใช้จ่ายในงวดที่เหตุการณ์หรือเงื่อนไขซึ่งเกี่ยวข้องกับการจ่ายชำระนั้นได้เกิดขึ้น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</w:p>
    <w:p w14:paraId="15775DB2" w14:textId="77777777" w:rsidR="00D86C11" w:rsidRPr="00171B3B" w:rsidRDefault="00390DB7" w:rsidP="00D650D3">
      <w:pPr>
        <w:spacing w:before="120" w:after="120"/>
        <w:ind w:left="540"/>
        <w:jc w:val="thaiDistribute"/>
        <w:rPr>
          <w:rFonts w:ascii="Angsana New" w:hAnsi="Angsana New"/>
          <w:sz w:val="32"/>
          <w:szCs w:val="32"/>
          <w:cs/>
        </w:rPr>
      </w:pPr>
      <w:r w:rsidRPr="00171B3B">
        <w:rPr>
          <w:rFonts w:ascii="Angsana New" w:hAnsi="Angsana New" w:hint="cs"/>
          <w:sz w:val="32"/>
          <w:szCs w:val="32"/>
          <w:cs/>
        </w:rPr>
        <w:t>บริษัทฯ</w:t>
      </w:r>
      <w:r w:rsidR="00D86C11" w:rsidRPr="00171B3B">
        <w:rPr>
          <w:rFonts w:ascii="Angsana New" w:hAnsi="Angsana New" w:hint="cs"/>
          <w:sz w:val="32"/>
          <w:szCs w:val="32"/>
          <w:cs/>
        </w:rPr>
        <w:t>คิดลดมูลค่าปัจจุบันของจำนวนเงินที่ต้องจ่ายตามสัญญาเช่าด้วยอัตราดอกเบี้ยตามนัยของสัญญาเช่าหรืออัตราดอกเบี้ยการกู้ยืมส่วนเพิ่มของ</w:t>
      </w:r>
      <w:r w:rsidRPr="00171B3B">
        <w:rPr>
          <w:rFonts w:ascii="Angsana New" w:hAnsi="Angsana New" w:hint="cs"/>
          <w:sz w:val="32"/>
          <w:szCs w:val="32"/>
          <w:cs/>
        </w:rPr>
        <w:t>บริษัทฯ</w:t>
      </w:r>
      <w:r w:rsidR="00D86C11" w:rsidRPr="00171B3B">
        <w:rPr>
          <w:rFonts w:ascii="Angsana New" w:hAnsi="Angsana New" w:hint="cs"/>
          <w:sz w:val="32"/>
          <w:szCs w:val="32"/>
          <w:cs/>
        </w:rPr>
        <w:t xml:space="preserve"> หลังจากวันที่สัญญาเช่าเริ่มมีผล มูลค่าตามบัญชีของหนี้สินตามสัญญาเช่าจะเพิ่มขึ้นจากดอกเบี้ยของหนี้สินตามสัญญาเช่าและลดลงจากการจ่ายชำระหนี้สินตามสัญญาเช่า นอกจากนี้ มูลค่าตามบัญชีของหนี้สินตามสัญญาเช่าจะถูกวัดมูลค่าใหม่เมื่อมีการเปลี่ยนแปลงอายุสัญญาเช่า การเปลี่ยนแปลงการจ่ายชำระตามสัญญาเช่า หรือการเปลี่ยนแปลงในการประเมินสิทธิเลือกซื้อสินทรัพย์อ้างอิง</w:t>
      </w:r>
    </w:p>
    <w:p w14:paraId="1F523C8C" w14:textId="77777777" w:rsidR="00D86C11" w:rsidRPr="00171B3B" w:rsidRDefault="00D86C11" w:rsidP="00D650D3">
      <w:pPr>
        <w:keepNext/>
        <w:spacing w:before="120" w:after="120"/>
        <w:ind w:left="547"/>
        <w:jc w:val="thaiDistribute"/>
        <w:rPr>
          <w:rFonts w:ascii="Angsana New" w:hAnsi="Angsana New"/>
          <w:b/>
          <w:bCs/>
          <w:i/>
          <w:iCs/>
          <w:spacing w:val="-4"/>
          <w:sz w:val="32"/>
          <w:szCs w:val="32"/>
        </w:rPr>
      </w:pPr>
      <w:r w:rsidRPr="00171B3B">
        <w:rPr>
          <w:rFonts w:ascii="Angsana New" w:hAnsi="Angsana New" w:hint="cs"/>
          <w:b/>
          <w:bCs/>
          <w:i/>
          <w:iCs/>
          <w:spacing w:val="-4"/>
          <w:sz w:val="32"/>
          <w:szCs w:val="32"/>
          <w:cs/>
        </w:rPr>
        <w:t>สัญญาเช่าระยะสั้นและสัญญาเช่าซึ่งสินทรัพย์อ้างอิงมีมูลค่าต่ำ</w:t>
      </w:r>
    </w:p>
    <w:p w14:paraId="30E99A41" w14:textId="77777777" w:rsidR="00D86C11" w:rsidRPr="00171B3B" w:rsidRDefault="00D86C11" w:rsidP="00D650D3">
      <w:pPr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 xml:space="preserve">สัญญาเช่าที่มีอายุสัญญาเช่า </w:t>
      </w:r>
      <w:r w:rsidRPr="00171B3B">
        <w:rPr>
          <w:rFonts w:ascii="Angsana New" w:hAnsi="Angsana New" w:hint="cs"/>
          <w:sz w:val="32"/>
          <w:szCs w:val="32"/>
        </w:rPr>
        <w:t xml:space="preserve">12 </w:t>
      </w:r>
      <w:r w:rsidRPr="00171B3B">
        <w:rPr>
          <w:rFonts w:ascii="Angsana New" w:hAnsi="Angsana New" w:hint="cs"/>
          <w:sz w:val="32"/>
          <w:szCs w:val="32"/>
          <w:cs/>
        </w:rPr>
        <w:t>เดือนหรือน้อยกว่านับตั้งแต่วันที่สัญญาเช่าเริ่มมีผล หรือสัญญาเช่าซึ่งสินทรัพย์อ้างอิงมีมูลค่าต่ำ จะบันทึกเป็นค่าใช้จ่ายตามวิธีเส้นตรงตลอดอายุสัญญาเช่า</w:t>
      </w:r>
    </w:p>
    <w:p w14:paraId="0CCF8FD3" w14:textId="77777777" w:rsidR="00A16154" w:rsidRPr="00171B3B" w:rsidRDefault="009170F3" w:rsidP="007A7462">
      <w:pPr>
        <w:tabs>
          <w:tab w:val="left" w:pos="1440"/>
          <w:tab w:val="left" w:pos="6120"/>
          <w:tab w:val="left" w:pos="648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  <w:cs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br w:type="page"/>
      </w:r>
      <w:r w:rsidR="003317B6" w:rsidRPr="00171B3B">
        <w:rPr>
          <w:rFonts w:ascii="Angsana New" w:hAnsi="Angsana New" w:hint="cs"/>
          <w:b/>
          <w:bCs/>
          <w:sz w:val="32"/>
          <w:szCs w:val="32"/>
        </w:rPr>
        <w:lastRenderedPageBreak/>
        <w:t>4</w:t>
      </w:r>
      <w:r w:rsidR="00DD31A3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F463E9" w:rsidRPr="00171B3B">
        <w:rPr>
          <w:rFonts w:ascii="Angsana New" w:hAnsi="Angsana New" w:hint="cs"/>
          <w:b/>
          <w:bCs/>
          <w:sz w:val="32"/>
          <w:szCs w:val="32"/>
        </w:rPr>
        <w:t>7</w:t>
      </w:r>
      <w:r w:rsidR="00A16154" w:rsidRPr="00171B3B">
        <w:rPr>
          <w:rFonts w:ascii="Angsana New" w:hAnsi="Angsana New" w:hint="cs"/>
          <w:b/>
          <w:bCs/>
          <w:sz w:val="32"/>
          <w:szCs w:val="32"/>
        </w:rPr>
        <w:t xml:space="preserve">   </w:t>
      </w:r>
      <w:r w:rsidR="00BA0D25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A16154" w:rsidRPr="00171B3B">
        <w:rPr>
          <w:rFonts w:ascii="Angsana New" w:hAnsi="Angsana New" w:hint="cs"/>
          <w:b/>
          <w:bCs/>
          <w:sz w:val="32"/>
          <w:szCs w:val="32"/>
          <w:cs/>
        </w:rPr>
        <w:t>รายการธุรกิจกับบุคคลหรือกิจการที่เกี่ยวข้องกัน</w:t>
      </w:r>
    </w:p>
    <w:p w14:paraId="11CD4DD3" w14:textId="7C4E162F" w:rsidR="00A16154" w:rsidRPr="00171B3B" w:rsidRDefault="00A16154" w:rsidP="007A7462">
      <w:pPr>
        <w:tabs>
          <w:tab w:val="left" w:pos="1440"/>
          <w:tab w:val="left" w:pos="6120"/>
          <w:tab w:val="left" w:pos="6480"/>
        </w:tabs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บุคคลหรือกิจการที่เกี่ยวข้องกันกับบริษัทฯ หมายถึง บุคคลหรือกิจการที่มีอำนาจควบคุมบริษัทฯ</w:t>
      </w:r>
      <w:r w:rsidR="00193468">
        <w:rPr>
          <w:rFonts w:ascii="Angsana New" w:hAnsi="Angsana New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หรือถูก</w:t>
      </w:r>
      <w:r w:rsidR="00935618" w:rsidRPr="00171B3B">
        <w:rPr>
          <w:rFonts w:ascii="Angsana New" w:hAnsi="Angsana New" w:hint="cs"/>
          <w:sz w:val="32"/>
          <w:szCs w:val="32"/>
          <w:cs/>
        </w:rPr>
        <w:t>บริษัทฯ</w:t>
      </w:r>
      <w:r w:rsidRPr="00171B3B">
        <w:rPr>
          <w:rFonts w:ascii="Angsana New" w:hAnsi="Angsana New" w:hint="cs"/>
          <w:sz w:val="32"/>
          <w:szCs w:val="32"/>
          <w:cs/>
        </w:rPr>
        <w:t>ควบคุมไม่ว่าจะเป็นโดยทางตรงหรือทางอ้อม หรืออยู่ภายใต้การควบคุมเดียวกันกับบริษัทฯ</w:t>
      </w:r>
    </w:p>
    <w:p w14:paraId="0C2F45A9" w14:textId="77777777" w:rsidR="00A16154" w:rsidRPr="00171B3B" w:rsidRDefault="00A16154" w:rsidP="007A7462">
      <w:pPr>
        <w:tabs>
          <w:tab w:val="left" w:pos="1440"/>
          <w:tab w:val="left" w:pos="6120"/>
          <w:tab w:val="left" w:pos="6480"/>
        </w:tabs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นอกจากนี้บุคคลหรือกิจการที่เกี่ยวข้องกันยังหมายรวมถึงบุคคล</w:t>
      </w:r>
      <w:r w:rsidR="00214AC4" w:rsidRPr="00171B3B">
        <w:rPr>
          <w:rFonts w:ascii="Angsana New" w:hAnsi="Angsana New" w:hint="cs"/>
          <w:sz w:val="32"/>
          <w:szCs w:val="32"/>
          <w:cs/>
        </w:rPr>
        <w:t>หรือกิจการ</w:t>
      </w:r>
      <w:r w:rsidR="00935618" w:rsidRPr="00171B3B">
        <w:rPr>
          <w:rFonts w:ascii="Angsana New" w:hAnsi="Angsana New" w:hint="cs"/>
          <w:sz w:val="32"/>
          <w:szCs w:val="32"/>
          <w:cs/>
        </w:rPr>
        <w:t>ที่มีสิทธิออกเสียงโดยทางตรงหรือทางอ้อมซึ่งทำให้</w:t>
      </w:r>
      <w:r w:rsidRPr="00171B3B">
        <w:rPr>
          <w:rFonts w:ascii="Angsana New" w:hAnsi="Angsana New" w:hint="cs"/>
          <w:sz w:val="32"/>
          <w:szCs w:val="32"/>
          <w:cs/>
        </w:rPr>
        <w:t>มีอิทธิพลอย่างเป็นสาระสำคัญกับบริษัทฯ ผู้บริหารสำคัญ กรรมการหรือพนักงานของบริษัทฯ ที่มีอำนาจในการวางแผนและควบคุมการดำเนิน</w:t>
      </w:r>
      <w:r w:rsidR="003F3C4E" w:rsidRPr="00171B3B">
        <w:rPr>
          <w:rFonts w:ascii="Angsana New" w:hAnsi="Angsana New" w:hint="cs"/>
          <w:sz w:val="32"/>
          <w:szCs w:val="32"/>
          <w:cs/>
        </w:rPr>
        <w:t>งาน</w:t>
      </w:r>
      <w:r w:rsidRPr="00171B3B">
        <w:rPr>
          <w:rFonts w:ascii="Angsana New" w:hAnsi="Angsana New" w:hint="cs"/>
          <w:sz w:val="32"/>
          <w:szCs w:val="32"/>
          <w:cs/>
        </w:rPr>
        <w:t xml:space="preserve">ของบริษัทฯ </w:t>
      </w:r>
    </w:p>
    <w:p w14:paraId="0C902C1B" w14:textId="77777777" w:rsidR="007A7462" w:rsidRPr="00171B3B" w:rsidRDefault="003317B6" w:rsidP="007A7462">
      <w:pPr>
        <w:spacing w:before="120" w:after="120" w:line="420" w:lineRule="exact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4</w:t>
      </w:r>
      <w:r w:rsidR="00F463E9" w:rsidRPr="00171B3B">
        <w:rPr>
          <w:rFonts w:ascii="Angsana New" w:hAnsi="Angsana New" w:hint="cs"/>
          <w:b/>
          <w:bCs/>
          <w:sz w:val="32"/>
          <w:szCs w:val="32"/>
        </w:rPr>
        <w:t>.8</w:t>
      </w:r>
      <w:r w:rsidR="007A7462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7A7462" w:rsidRPr="00171B3B">
        <w:rPr>
          <w:rFonts w:ascii="Angsana New" w:hAnsi="Angsana New" w:hint="cs"/>
          <w:b/>
          <w:bCs/>
          <w:sz w:val="32"/>
          <w:szCs w:val="32"/>
          <w:cs/>
        </w:rPr>
        <w:t>เงินตราต่างประเทศ</w:t>
      </w:r>
    </w:p>
    <w:p w14:paraId="11F8B4C5" w14:textId="3E451BF3" w:rsidR="007A7462" w:rsidRPr="00171B3B" w:rsidRDefault="007A7462" w:rsidP="007A7462">
      <w:pPr>
        <w:tabs>
          <w:tab w:val="left" w:pos="1440"/>
          <w:tab w:val="left" w:pos="6120"/>
          <w:tab w:val="left" w:pos="6480"/>
        </w:tabs>
        <w:spacing w:before="120" w:after="120" w:line="420" w:lineRule="exact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บริษัทฯแสดงงบการเงินเป็นสกุลเงินบาท</w:t>
      </w:r>
      <w:r w:rsidR="00193468">
        <w:rPr>
          <w:rFonts w:ascii="Angsana New" w:hAnsi="Angsana New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ซึ่งเป็นสกุลเงินที่ใช้ในการดำเนินงานของบริษัทฯ</w:t>
      </w:r>
    </w:p>
    <w:p w14:paraId="0D3B9C72" w14:textId="77777777" w:rsidR="007A7462" w:rsidRPr="00171B3B" w:rsidRDefault="007A7462" w:rsidP="007A7462">
      <w:pPr>
        <w:tabs>
          <w:tab w:val="left" w:pos="1440"/>
          <w:tab w:val="left" w:pos="6120"/>
          <w:tab w:val="left" w:pos="6480"/>
        </w:tabs>
        <w:spacing w:before="120" w:after="120" w:line="420" w:lineRule="exact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รายการที่เป็นเงินตราต่างประเทศแปลงค่าเป็นเงินบาทโดยใช้อัตราแลกเปลี่ยน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ณ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วันที่เกิดรายการ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สินทรัพย์และหนี้สินที่เป็นตัวเงินซึ่งอยู่ในสกุลเงินตราต่างประเทศได้แปลงค่าเป็นเงินบาทโดยใช้อัตราแลกเปลี่ยน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ณ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วันสิ้นรอบระยะเวลารายงาน</w:t>
      </w:r>
    </w:p>
    <w:p w14:paraId="42ED81B4" w14:textId="77777777" w:rsidR="007A7462" w:rsidRPr="00171B3B" w:rsidRDefault="007A7462" w:rsidP="007A7462">
      <w:pPr>
        <w:tabs>
          <w:tab w:val="left" w:pos="1440"/>
          <w:tab w:val="left" w:pos="6120"/>
          <w:tab w:val="left" w:pos="6480"/>
        </w:tabs>
        <w:spacing w:before="120" w:after="120" w:line="420" w:lineRule="exact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กำไรและขาดทุนที่เกิดจากการเปลี่ยนแปลงในอัตราแลกเปลี่ยนได้รวมอยู่ในการคำนวณผลการดำเนินงาน</w:t>
      </w:r>
    </w:p>
    <w:p w14:paraId="2C95AA63" w14:textId="77777777" w:rsidR="00B34C86" w:rsidRPr="00171B3B" w:rsidRDefault="003317B6" w:rsidP="004D7AB6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4</w:t>
      </w:r>
      <w:r w:rsidR="00DD31A3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F463E9" w:rsidRPr="00171B3B">
        <w:rPr>
          <w:rFonts w:ascii="Angsana New" w:hAnsi="Angsana New" w:hint="cs"/>
          <w:b/>
          <w:bCs/>
          <w:sz w:val="32"/>
          <w:szCs w:val="32"/>
        </w:rPr>
        <w:t>9</w:t>
      </w:r>
      <w:r w:rsidR="00B34C86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B34C86" w:rsidRPr="00171B3B">
        <w:rPr>
          <w:rFonts w:ascii="Angsana New" w:hAnsi="Angsana New" w:hint="cs"/>
          <w:b/>
          <w:bCs/>
          <w:sz w:val="32"/>
          <w:szCs w:val="32"/>
          <w:cs/>
        </w:rPr>
        <w:t>การด้อยค่าของสินทรัพย์</w:t>
      </w:r>
      <w:r w:rsidR="00D86C11" w:rsidRPr="00171B3B">
        <w:rPr>
          <w:rFonts w:ascii="Angsana New" w:hAnsi="Angsana New" w:hint="cs"/>
          <w:b/>
          <w:bCs/>
          <w:sz w:val="32"/>
          <w:szCs w:val="32"/>
          <w:cs/>
        </w:rPr>
        <w:t>ที่ไม่ใช่สินทรัพย์ทางการเงิน</w:t>
      </w:r>
    </w:p>
    <w:p w14:paraId="04B66332" w14:textId="77777777" w:rsidR="00B8098D" w:rsidRPr="00171B3B" w:rsidRDefault="00B8098D" w:rsidP="004D7AB6">
      <w:pPr>
        <w:tabs>
          <w:tab w:val="left" w:pos="1440"/>
          <w:tab w:val="left" w:pos="6120"/>
          <w:tab w:val="left" w:pos="6480"/>
        </w:tabs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ทุก</w:t>
      </w:r>
      <w:r w:rsidR="00F17550" w:rsidRPr="00171B3B">
        <w:rPr>
          <w:rFonts w:ascii="Angsana New" w:hAnsi="Angsana New" w:hint="cs"/>
          <w:sz w:val="32"/>
          <w:szCs w:val="32"/>
          <w:cs/>
        </w:rPr>
        <w:t>วันสิ้นรอบระยะเวลารายงาน</w:t>
      </w:r>
      <w:r w:rsidR="00F17550"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บริษัทฯจะทำการประเมินการด้อยค่าของอุปกรณ์</w:t>
      </w:r>
      <w:r w:rsidR="00D86C11" w:rsidRPr="00171B3B">
        <w:rPr>
          <w:rFonts w:ascii="Angsana New" w:hAnsi="Angsana New" w:hint="cs"/>
          <w:sz w:val="32"/>
          <w:szCs w:val="32"/>
          <w:cs/>
        </w:rPr>
        <w:t xml:space="preserve"> สินทรัพย์ส</w:t>
      </w:r>
      <w:r w:rsidR="002D02D1" w:rsidRPr="00171B3B">
        <w:rPr>
          <w:rFonts w:ascii="Angsana New" w:hAnsi="Angsana New" w:hint="cs"/>
          <w:sz w:val="32"/>
          <w:szCs w:val="32"/>
          <w:cs/>
        </w:rPr>
        <w:t>ิ</w:t>
      </w:r>
      <w:r w:rsidR="00D86C11" w:rsidRPr="00171B3B">
        <w:rPr>
          <w:rFonts w:ascii="Angsana New" w:hAnsi="Angsana New" w:hint="cs"/>
          <w:sz w:val="32"/>
          <w:szCs w:val="32"/>
          <w:cs/>
        </w:rPr>
        <w:t>ทธิการใช้</w:t>
      </w:r>
      <w:r w:rsidRPr="00171B3B">
        <w:rPr>
          <w:rFonts w:ascii="Angsana New" w:hAnsi="Angsana New" w:hint="cs"/>
          <w:sz w:val="32"/>
          <w:szCs w:val="32"/>
          <w:cs/>
        </w:rPr>
        <w:t>หรือสินทรัพย์ที่ไม่มีตัวตนของบริษัทฯหากมีข้อบ่งชี้ว่าสินทรัพย์ดังกล่าวอาจด้อยค่า บริษัทฯรับรู้ขาดทุนจากการด้อยค่าเมื่อมูลค่าที่คาดว่าจะได้รับคืนของสินทรัพย์มีมูลค่าต่ำกว่ามูลค่าตามบัญชีของสินทรัพย์นั้น ทั้งนี้มูลค่าที่คาดว่าจะได้รับคืนหมายถึงมูลค่ายุติธรรมหักต้นทุนในการขายของสินทรัพย์หรือมูลค่าจากการใช้สินทรัพย์แล้วแต่ราคาใดจะสูงกว่า</w:t>
      </w:r>
    </w:p>
    <w:p w14:paraId="640836B9" w14:textId="77777777" w:rsidR="00B8098D" w:rsidRPr="00171B3B" w:rsidRDefault="00B8098D" w:rsidP="004D7AB6">
      <w:pPr>
        <w:tabs>
          <w:tab w:val="left" w:pos="1440"/>
          <w:tab w:val="left" w:pos="6120"/>
          <w:tab w:val="left" w:pos="6480"/>
        </w:tabs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บริษัทฯจะรับรู้รายการขาดทุนจากการด้อยค่าใน</w:t>
      </w:r>
      <w:r w:rsidR="00F17550" w:rsidRPr="00171B3B">
        <w:rPr>
          <w:rFonts w:ascii="Angsana New" w:hAnsi="Angsana New" w:hint="cs"/>
          <w:sz w:val="32"/>
          <w:szCs w:val="32"/>
          <w:cs/>
        </w:rPr>
        <w:t>ส่วนของกำไรหรือขาดทุน</w:t>
      </w:r>
      <w:r w:rsidRPr="00171B3B">
        <w:rPr>
          <w:rFonts w:ascii="Angsana New" w:hAnsi="Angsana New" w:hint="cs"/>
          <w:sz w:val="32"/>
          <w:szCs w:val="32"/>
          <w:cs/>
        </w:rPr>
        <w:t xml:space="preserve"> </w:t>
      </w:r>
    </w:p>
    <w:p w14:paraId="2A2854F0" w14:textId="77777777" w:rsidR="00805B48" w:rsidRPr="00171B3B" w:rsidRDefault="003317B6" w:rsidP="004D7AB6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4</w:t>
      </w:r>
      <w:r w:rsidR="00DF08E8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7A7462" w:rsidRPr="00171B3B">
        <w:rPr>
          <w:rFonts w:ascii="Angsana New" w:hAnsi="Angsana New" w:hint="cs"/>
          <w:b/>
          <w:bCs/>
          <w:sz w:val="32"/>
          <w:szCs w:val="32"/>
        </w:rPr>
        <w:t>1</w:t>
      </w:r>
      <w:r w:rsidR="00F463E9" w:rsidRPr="00171B3B">
        <w:rPr>
          <w:rFonts w:ascii="Angsana New" w:hAnsi="Angsana New" w:hint="cs"/>
          <w:b/>
          <w:bCs/>
          <w:sz w:val="32"/>
          <w:szCs w:val="32"/>
        </w:rPr>
        <w:t>0</w:t>
      </w:r>
      <w:r w:rsidR="00DF08E8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805B48" w:rsidRPr="00171B3B">
        <w:rPr>
          <w:rFonts w:ascii="Angsana New" w:hAnsi="Angsana New" w:hint="cs"/>
          <w:b/>
          <w:bCs/>
          <w:sz w:val="32"/>
          <w:szCs w:val="32"/>
          <w:cs/>
        </w:rPr>
        <w:t>ผลประโยชน์ของพนักงาน</w:t>
      </w:r>
    </w:p>
    <w:p w14:paraId="684F4D15" w14:textId="77777777" w:rsidR="00805B48" w:rsidRPr="00171B3B" w:rsidRDefault="00805B48" w:rsidP="004D7AB6">
      <w:pPr>
        <w:spacing w:before="120" w:after="120"/>
        <w:ind w:left="540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171B3B">
        <w:rPr>
          <w:rFonts w:ascii="Angsana New" w:hAnsi="Angsana New" w:hint="cs"/>
          <w:b/>
          <w:bCs/>
          <w:i/>
          <w:iCs/>
          <w:sz w:val="32"/>
          <w:szCs w:val="32"/>
          <w:cs/>
        </w:rPr>
        <w:t>ผลประโยชน์ระยะสั้นของพนักงาน</w:t>
      </w:r>
    </w:p>
    <w:p w14:paraId="454D0CEC" w14:textId="77777777" w:rsidR="00805B48" w:rsidRPr="00171B3B" w:rsidRDefault="00805B48" w:rsidP="004D7AB6">
      <w:pPr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บริษัทฯรับรู้ เงินเดือน ค่าจ้าง โบนัส และเงินสมทบกองทุนประกันสังคมเป็นค่าใช้จ่ายเมื่อเกิดรายการ</w:t>
      </w:r>
    </w:p>
    <w:p w14:paraId="37F5A1F6" w14:textId="77777777" w:rsidR="00805B48" w:rsidRPr="00171B3B" w:rsidRDefault="00805B48" w:rsidP="004D7AB6">
      <w:pPr>
        <w:spacing w:before="120" w:after="120"/>
        <w:ind w:left="540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171B3B">
        <w:rPr>
          <w:rFonts w:ascii="Angsana New" w:hAnsi="Angsana New" w:hint="cs"/>
          <w:b/>
          <w:bCs/>
          <w:i/>
          <w:iCs/>
          <w:sz w:val="32"/>
          <w:szCs w:val="32"/>
          <w:cs/>
        </w:rPr>
        <w:t>ผลประโยชน์หลังออกจากงานของพนักงาน</w:t>
      </w:r>
    </w:p>
    <w:p w14:paraId="6553273E" w14:textId="77777777" w:rsidR="00483745" w:rsidRPr="00171B3B" w:rsidRDefault="00483745" w:rsidP="004D7AB6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0" w:hanging="540"/>
        <w:jc w:val="thaiDistribute"/>
        <w:rPr>
          <w:rFonts w:ascii="Angsana New" w:hAnsi="Angsana New"/>
          <w:i/>
          <w:iCs/>
          <w:sz w:val="32"/>
          <w:szCs w:val="32"/>
        </w:rPr>
      </w:pPr>
      <w:r w:rsidRPr="00171B3B">
        <w:rPr>
          <w:rFonts w:ascii="Angsana New" w:hAnsi="Angsana New" w:hint="cs"/>
          <w:i/>
          <w:iCs/>
          <w:sz w:val="32"/>
          <w:szCs w:val="32"/>
        </w:rPr>
        <w:tab/>
      </w:r>
      <w:r w:rsidRPr="00171B3B">
        <w:rPr>
          <w:rFonts w:ascii="Angsana New" w:hAnsi="Angsana New" w:hint="cs"/>
          <w:i/>
          <w:iCs/>
          <w:sz w:val="32"/>
          <w:szCs w:val="32"/>
          <w:cs/>
        </w:rPr>
        <w:t>โครงการสมทบเงิน</w:t>
      </w:r>
    </w:p>
    <w:p w14:paraId="42155D4D" w14:textId="77777777" w:rsidR="00483745" w:rsidRPr="00171B3B" w:rsidRDefault="00483745" w:rsidP="004D7AB6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บริษัทฯและพนักงานได้ร่วมกันจัดตั้งกองทุนสำรองเลี้ยงชีพ ซึ่งประกอบด้วยเงินที่พนักงานจ่ายสะสมและเงินที่บริษัทฯจ่ายสมทบให้เป็นรายเดือน สินทรัพย์ของกองทุนสำรองเลี้ยงชีพได้แยกออกจากสินทรัพย์ของบริษัทฯ เงินที่บริษัทฯจ่ายสมทบกองทุนสำรองเลี้ยงชีพบันทึกเป็นค่าใช้จ่ายในปีที่เกิดรายการ</w:t>
      </w:r>
    </w:p>
    <w:p w14:paraId="48A91C67" w14:textId="77777777" w:rsidR="00805B48" w:rsidRPr="00171B3B" w:rsidRDefault="009170F3" w:rsidP="004D7AB6">
      <w:pPr>
        <w:spacing w:before="120" w:after="120"/>
        <w:ind w:left="540"/>
        <w:jc w:val="thaiDistribute"/>
        <w:rPr>
          <w:rFonts w:ascii="Angsana New" w:hAnsi="Angsana New"/>
          <w:i/>
          <w:iCs/>
          <w:sz w:val="32"/>
          <w:szCs w:val="32"/>
        </w:rPr>
      </w:pPr>
      <w:r w:rsidRPr="00171B3B">
        <w:rPr>
          <w:rFonts w:ascii="Angsana New" w:hAnsi="Angsana New" w:hint="cs"/>
          <w:i/>
          <w:iCs/>
          <w:sz w:val="32"/>
          <w:szCs w:val="32"/>
          <w:cs/>
        </w:rPr>
        <w:br w:type="page"/>
      </w:r>
      <w:r w:rsidR="00805B48" w:rsidRPr="00171B3B">
        <w:rPr>
          <w:rFonts w:ascii="Angsana New" w:hAnsi="Angsana New" w:hint="cs"/>
          <w:i/>
          <w:iCs/>
          <w:sz w:val="32"/>
          <w:szCs w:val="32"/>
          <w:cs/>
        </w:rPr>
        <w:lastRenderedPageBreak/>
        <w:t>โครงการผลประโยชน์หลังออกจากงาน</w:t>
      </w:r>
    </w:p>
    <w:p w14:paraId="1AB3758F" w14:textId="77777777" w:rsidR="00805B48" w:rsidRPr="00171B3B" w:rsidRDefault="00805B48" w:rsidP="004D7AB6">
      <w:pPr>
        <w:spacing w:before="120" w:after="120"/>
        <w:ind w:left="540"/>
        <w:jc w:val="thaiDistribute"/>
        <w:rPr>
          <w:rFonts w:ascii="Angsana New" w:hAnsi="Angsana New"/>
          <w:spacing w:val="-4"/>
          <w:sz w:val="32"/>
          <w:szCs w:val="32"/>
        </w:rPr>
      </w:pPr>
      <w:r w:rsidRPr="00171B3B">
        <w:rPr>
          <w:rFonts w:ascii="Angsana New" w:hAnsi="Angsana New" w:hint="cs"/>
          <w:spacing w:val="-6"/>
          <w:sz w:val="32"/>
          <w:szCs w:val="32"/>
          <w:cs/>
        </w:rPr>
        <w:t>บริษัทฯมีภาระสำหรับเงินชดเชยที่ต้องจ่ายให้แก่พนักงานเมื่อออกจากงานตามกฎหมายแรงงาน ซึ่งบริษัทฯ</w:t>
      </w:r>
      <w:r w:rsidR="009F7F61" w:rsidRPr="00171B3B">
        <w:rPr>
          <w:rFonts w:ascii="Angsana New" w:hAnsi="Angsana New" w:hint="cs"/>
          <w:spacing w:val="-6"/>
          <w:sz w:val="32"/>
          <w:szCs w:val="32"/>
        </w:rPr>
        <w:t xml:space="preserve">    </w:t>
      </w:r>
      <w:r w:rsidRPr="00171B3B">
        <w:rPr>
          <w:rFonts w:ascii="Angsana New" w:hAnsi="Angsana New" w:hint="cs"/>
          <w:spacing w:val="-4"/>
          <w:sz w:val="32"/>
          <w:szCs w:val="32"/>
          <w:cs/>
        </w:rPr>
        <w:t>ถือว่าเงินชดเชยดังกล่าวเป็นโครงการผลประโยชน์หลังออกจากงานสำหรับพนักงาน</w:t>
      </w:r>
    </w:p>
    <w:p w14:paraId="71B1B621" w14:textId="77777777" w:rsidR="00805B48" w:rsidRPr="00171B3B" w:rsidRDefault="00805B48" w:rsidP="004D7AB6">
      <w:pPr>
        <w:spacing w:before="120" w:after="120"/>
        <w:ind w:left="540"/>
        <w:jc w:val="thaiDistribute"/>
        <w:rPr>
          <w:rFonts w:ascii="Angsana New" w:hAnsi="Angsana New"/>
          <w:strike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บริษัทฯคำนวณหนี้สินตามโครงการผลประโยชน์หลังออกจากงานของพนักงาน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โดยใช้วิธีคิดลดแต่ละหน่วยที่ประมาณการไว้ (</w:t>
      </w:r>
      <w:r w:rsidRPr="00171B3B">
        <w:rPr>
          <w:rFonts w:ascii="Angsana New" w:hAnsi="Angsana New" w:hint="cs"/>
          <w:sz w:val="32"/>
          <w:szCs w:val="32"/>
        </w:rPr>
        <w:t>Projected Unit Credit Method)</w:t>
      </w:r>
      <w:r w:rsidRPr="00171B3B">
        <w:rPr>
          <w:rFonts w:ascii="Angsana New" w:hAnsi="Angsana New" w:hint="cs"/>
          <w:sz w:val="32"/>
          <w:szCs w:val="32"/>
          <w:cs/>
        </w:rPr>
        <w:t xml:space="preserve"> โดย</w:t>
      </w:r>
      <w:r w:rsidR="00C94FC5" w:rsidRPr="00171B3B">
        <w:rPr>
          <w:rFonts w:ascii="Angsana New" w:hAnsi="Angsana New" w:hint="cs"/>
          <w:sz w:val="32"/>
          <w:szCs w:val="32"/>
          <w:cs/>
        </w:rPr>
        <w:t>ผู้เชี่ยวชาญอิสระ</w:t>
      </w:r>
      <w:r w:rsidRPr="00171B3B">
        <w:rPr>
          <w:rFonts w:ascii="Angsana New" w:hAnsi="Angsana New" w:hint="cs"/>
          <w:sz w:val="32"/>
          <w:szCs w:val="32"/>
          <w:cs/>
        </w:rPr>
        <w:t>ได้ทำการประเมินภาระผูกพันดังกล่าวตามหลักคณิตศาสตร์ประกันภัย</w:t>
      </w:r>
    </w:p>
    <w:p w14:paraId="49A4FF42" w14:textId="77777777" w:rsidR="00805B48" w:rsidRPr="00171B3B" w:rsidRDefault="00805B48" w:rsidP="004D7AB6">
      <w:pPr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ผลกำไรหรือขาดทุนจากการประมาณการตามหลักคณิตศาสตร์ประกันภัยสำหรับโครงการผลประโยชน์หลังออกจากงานของพนักงานจะรับรู้ทันทีใน</w:t>
      </w:r>
      <w:r w:rsidR="00E2453D" w:rsidRPr="00171B3B">
        <w:rPr>
          <w:rFonts w:ascii="Angsana New" w:hAnsi="Angsana New" w:hint="cs"/>
          <w:sz w:val="32"/>
          <w:szCs w:val="32"/>
          <w:cs/>
        </w:rPr>
        <w:t>กำไรขาดทุนเบ็ดเสร็จอื่น</w:t>
      </w:r>
    </w:p>
    <w:p w14:paraId="59E156C6" w14:textId="15E7AB06" w:rsidR="00E67EDB" w:rsidRPr="00171B3B" w:rsidRDefault="00E67EDB" w:rsidP="004D7AB6">
      <w:pPr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ต้นทุนบริการในอดีตจะถูกรับรู้ทั้งจำนวนใน</w:t>
      </w:r>
      <w:r w:rsidR="00AA781E" w:rsidRPr="00171B3B">
        <w:rPr>
          <w:rFonts w:ascii="Angsana New" w:hAnsi="Angsana New" w:hint="cs"/>
          <w:sz w:val="32"/>
          <w:szCs w:val="32"/>
          <w:cs/>
        </w:rPr>
        <w:t>ส่วนของ</w:t>
      </w:r>
      <w:r w:rsidRPr="00171B3B">
        <w:rPr>
          <w:rFonts w:ascii="Angsana New" w:hAnsi="Angsana New" w:hint="cs"/>
          <w:sz w:val="32"/>
          <w:szCs w:val="32"/>
          <w:cs/>
        </w:rPr>
        <w:t>กำไรหรือขาดทุนทันทีที่มีการแก้ไขโครงการหรือลด</w:t>
      </w:r>
      <w:r w:rsidRPr="00193468">
        <w:rPr>
          <w:rFonts w:ascii="Angsana New" w:hAnsi="Angsana New" w:hint="cs"/>
          <w:spacing w:val="-2"/>
          <w:sz w:val="32"/>
          <w:szCs w:val="32"/>
          <w:cs/>
        </w:rPr>
        <w:t>ขนาดโครงการ</w:t>
      </w:r>
      <w:r w:rsidR="00193468" w:rsidRPr="00193468">
        <w:rPr>
          <w:rFonts w:ascii="Angsana New" w:hAnsi="Angsana New"/>
          <w:spacing w:val="-2"/>
          <w:sz w:val="32"/>
          <w:szCs w:val="32"/>
        </w:rPr>
        <w:t xml:space="preserve"> </w:t>
      </w:r>
      <w:r w:rsidRPr="00193468">
        <w:rPr>
          <w:rFonts w:ascii="Angsana New" w:hAnsi="Angsana New" w:hint="cs"/>
          <w:spacing w:val="-2"/>
          <w:sz w:val="32"/>
          <w:szCs w:val="32"/>
          <w:cs/>
        </w:rPr>
        <w:t>หรือเมื่อกิจการรับรู้ต้นทุนการปรับโครงสร้างที่เกี่ยวข้อง</w:t>
      </w:r>
      <w:r w:rsidR="00193468" w:rsidRPr="00193468">
        <w:rPr>
          <w:rFonts w:ascii="Angsana New" w:hAnsi="Angsana New"/>
          <w:spacing w:val="-2"/>
          <w:sz w:val="32"/>
          <w:szCs w:val="32"/>
        </w:rPr>
        <w:t xml:space="preserve"> </w:t>
      </w:r>
      <w:r w:rsidR="00D650D3" w:rsidRPr="00193468">
        <w:rPr>
          <w:rFonts w:ascii="Angsana New" w:hAnsi="Angsana New" w:hint="cs"/>
          <w:spacing w:val="-2"/>
          <w:sz w:val="32"/>
          <w:szCs w:val="32"/>
          <w:cs/>
        </w:rPr>
        <w:t>แล้วแต่เหตุการณ์ใดจะเกิดขึ้นก่อน</w:t>
      </w:r>
    </w:p>
    <w:p w14:paraId="34CAD4EE" w14:textId="77777777" w:rsidR="00DD31A3" w:rsidRPr="00171B3B" w:rsidRDefault="003317B6" w:rsidP="00E67EDB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4</w:t>
      </w:r>
      <w:r w:rsidR="00DD31A3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7A7462" w:rsidRPr="00171B3B">
        <w:rPr>
          <w:rFonts w:ascii="Angsana New" w:hAnsi="Angsana New" w:hint="cs"/>
          <w:b/>
          <w:bCs/>
          <w:sz w:val="32"/>
          <w:szCs w:val="32"/>
        </w:rPr>
        <w:t>1</w:t>
      </w:r>
      <w:r w:rsidR="00F463E9" w:rsidRPr="00171B3B">
        <w:rPr>
          <w:rFonts w:ascii="Angsana New" w:hAnsi="Angsana New" w:hint="cs"/>
          <w:b/>
          <w:bCs/>
          <w:sz w:val="32"/>
          <w:szCs w:val="32"/>
        </w:rPr>
        <w:t>1</w:t>
      </w:r>
      <w:r w:rsidR="00DD31A3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DD31A3" w:rsidRPr="00171B3B">
        <w:rPr>
          <w:rFonts w:ascii="Angsana New" w:hAnsi="Angsana New" w:hint="cs"/>
          <w:b/>
          <w:bCs/>
          <w:sz w:val="32"/>
          <w:szCs w:val="32"/>
          <w:cs/>
        </w:rPr>
        <w:t>ประมาณการหนี้สิน</w:t>
      </w:r>
    </w:p>
    <w:p w14:paraId="6457709F" w14:textId="53836975" w:rsidR="00E2453D" w:rsidRPr="00171B3B" w:rsidRDefault="00DD31A3" w:rsidP="00E67EDB">
      <w:pPr>
        <w:spacing w:before="120" w:after="120"/>
        <w:ind w:left="540" w:hanging="540"/>
        <w:jc w:val="thaiDistribute"/>
        <w:rPr>
          <w:rFonts w:ascii="Angsana New" w:hAnsi="Angsana New"/>
          <w:sz w:val="32"/>
          <w:szCs w:val="32"/>
          <w:cs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บริษัท</w:t>
      </w:r>
      <w:r w:rsidR="006E0CC8">
        <w:rPr>
          <w:rFonts w:ascii="Angsana New" w:hAnsi="Angsana New" w:hint="cs"/>
          <w:sz w:val="32"/>
          <w:szCs w:val="32"/>
          <w:cs/>
        </w:rPr>
        <w:t>ฯ</w:t>
      </w:r>
      <w:r w:rsidRPr="00171B3B">
        <w:rPr>
          <w:rFonts w:ascii="Angsana New" w:hAnsi="Angsana New" w:hint="cs"/>
          <w:sz w:val="32"/>
          <w:szCs w:val="32"/>
          <w:cs/>
        </w:rPr>
        <w:t>จะบันทึกประมาณการหนี้สินไว้ในบัญชีเมื่อภาระผูกพันซึ่งเป็นผลมาจากเหตุการณ์ในอดีตได้เกิดขึ้นแล้ว และมีความเป็นไปได้ค่อนข้างแน่นอนว่าบริษัทฯจะเสียทรัพยากรเชิงเศรษฐกิจไปเพื่อปลดเปลื้องภาระผูกพันนั้น และบริษัทฯสามารถประมาณมูลค่าภาระผูกพันนั้นได้อย่างน่าเชื่อถือ</w:t>
      </w:r>
      <w:r w:rsidR="00E2453D" w:rsidRPr="00171B3B">
        <w:rPr>
          <w:rFonts w:ascii="Angsana New" w:hAnsi="Angsana New" w:hint="cs"/>
          <w:sz w:val="32"/>
          <w:szCs w:val="32"/>
          <w:cs/>
        </w:rPr>
        <w:tab/>
      </w:r>
    </w:p>
    <w:p w14:paraId="09886C84" w14:textId="77777777" w:rsidR="008A3144" w:rsidRPr="00171B3B" w:rsidRDefault="003317B6" w:rsidP="00E67EDB">
      <w:pPr>
        <w:tabs>
          <w:tab w:val="left" w:pos="1440"/>
          <w:tab w:val="left" w:pos="6120"/>
          <w:tab w:val="left" w:pos="6480"/>
        </w:tabs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4</w:t>
      </w:r>
      <w:r w:rsidR="00D846E5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7A7462" w:rsidRPr="00171B3B">
        <w:rPr>
          <w:rFonts w:ascii="Angsana New" w:hAnsi="Angsana New" w:hint="cs"/>
          <w:b/>
          <w:bCs/>
          <w:sz w:val="32"/>
          <w:szCs w:val="32"/>
        </w:rPr>
        <w:t>1</w:t>
      </w:r>
      <w:r w:rsidR="00F463E9" w:rsidRPr="00171B3B">
        <w:rPr>
          <w:rFonts w:ascii="Angsana New" w:hAnsi="Angsana New" w:hint="cs"/>
          <w:b/>
          <w:bCs/>
          <w:sz w:val="32"/>
          <w:szCs w:val="32"/>
        </w:rPr>
        <w:t>2</w:t>
      </w:r>
      <w:r w:rsidR="008A3144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8A3144" w:rsidRPr="00171B3B">
        <w:rPr>
          <w:rFonts w:ascii="Angsana New" w:hAnsi="Angsana New" w:hint="cs"/>
          <w:b/>
          <w:bCs/>
          <w:sz w:val="32"/>
          <w:szCs w:val="32"/>
          <w:cs/>
        </w:rPr>
        <w:t>ภาษีเงินได้</w:t>
      </w:r>
    </w:p>
    <w:p w14:paraId="51B7B4E1" w14:textId="77777777" w:rsidR="0045492A" w:rsidRPr="00171B3B" w:rsidRDefault="0045492A" w:rsidP="00E67ED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ภาษีเงินได้ประกอบด้วยภาษีเงินได้ปัจจุบันและภาษีเงินได้รอการตัดบัญชี</w:t>
      </w:r>
    </w:p>
    <w:p w14:paraId="0FA30D08" w14:textId="77777777" w:rsidR="0045492A" w:rsidRPr="00171B3B" w:rsidRDefault="0045492A" w:rsidP="00E67ED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ab/>
      </w:r>
      <w:r w:rsidRPr="00171B3B">
        <w:rPr>
          <w:rFonts w:ascii="Angsana New" w:hAnsi="Angsana New" w:hint="cs"/>
          <w:b/>
          <w:bCs/>
          <w:sz w:val="32"/>
          <w:szCs w:val="32"/>
          <w:cs/>
        </w:rPr>
        <w:t>ภาษีเงินได้ปัจจุบัน</w:t>
      </w:r>
    </w:p>
    <w:p w14:paraId="7D37B7F4" w14:textId="77777777" w:rsidR="0045492A" w:rsidRPr="00171B3B" w:rsidRDefault="0045492A" w:rsidP="00E67ED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บริษัทฯบันทึกภาษีเงินได้ปัจจุบันตามจำนวนที่คาดว่าจะจ่ายให้กับหน่วยงานจัดเก็บภาษีของรัฐ โดยคำนวณจากกำไรทางภาษีตามหลักเกณฑ์ที่กำหนดในกฎหมายภาษีอากร</w:t>
      </w:r>
    </w:p>
    <w:p w14:paraId="5D9919DA" w14:textId="77777777" w:rsidR="0045492A" w:rsidRPr="00171B3B" w:rsidRDefault="0045492A" w:rsidP="00E67ED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ab/>
      </w:r>
      <w:r w:rsidRPr="00171B3B">
        <w:rPr>
          <w:rFonts w:ascii="Angsana New" w:hAnsi="Angsana New" w:hint="cs"/>
          <w:b/>
          <w:bCs/>
          <w:sz w:val="32"/>
          <w:szCs w:val="32"/>
          <w:cs/>
        </w:rPr>
        <w:t>ภาษีเงินได้รอการตัดบัญชี</w:t>
      </w:r>
    </w:p>
    <w:p w14:paraId="5581B71B" w14:textId="77777777" w:rsidR="0045492A" w:rsidRPr="00171B3B" w:rsidRDefault="0045492A" w:rsidP="00E67ED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 xml:space="preserve">บริษัทฯบันทึกภาษีเงินได้รอการตัดบัญชีของผลแตกต่างชั่วคราวระหว่างราคาตามบัญชีของสินทรัพย์และหนี้สิน ณ วันสิ้นรอบระยะเวลารายงานกับฐานภาษีของสินทรัพย์และหนี้สินที่เกี่ยวข้องนั้น โดยใช้อัตราภาษีที่มีผลบังคับใช้ ณ วันสิ้นรอบระยะเวลารายงาน </w:t>
      </w:r>
    </w:p>
    <w:p w14:paraId="6C5A6AC3" w14:textId="77777777" w:rsidR="0045492A" w:rsidRPr="00171B3B" w:rsidRDefault="0045492A" w:rsidP="00E67ED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บริษัทฯรับรู้หนี้สินภาษีเงินได้รอการตัดบัญชีของผลแตกต่างชั่วคราวที่ต้องเสียภาษีทุกรายการ แต่รับรู้สินทรัพย์ภาษีเงินได้รอการตัดบัญชีสำหรับผลแตกต่างชั่วคราวที่ใช้หักภาษี รวมทั้งผลขาดทุนทางภาษีที่ยังไม่ได้ใช้ในจำนวนเท่าที่มีความเป็นไปได้ค่อนข้างแน่ที่บริษัทฯจะมีกำไรทางภาษีในอนาคตเพียงพอที่จะใช้ประโยชน์จากผลแตกต่างชั่วคราวที่ใช้หักภาษีและผลขาดทุนทางภาษีที่ยังไม่ได้ใช้นั้น</w:t>
      </w:r>
    </w:p>
    <w:p w14:paraId="63BEA084" w14:textId="77777777" w:rsidR="0045492A" w:rsidRPr="00171B3B" w:rsidRDefault="0045492A" w:rsidP="009170F3">
      <w:pPr>
        <w:tabs>
          <w:tab w:val="left" w:pos="1200"/>
          <w:tab w:val="left" w:pos="1800"/>
          <w:tab w:val="left" w:pos="2400"/>
          <w:tab w:val="left" w:pos="3000"/>
        </w:tabs>
        <w:spacing w:before="120" w:after="120" w:line="400" w:lineRule="exact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lastRenderedPageBreak/>
        <w:tab/>
      </w:r>
      <w:r w:rsidRPr="00171B3B">
        <w:rPr>
          <w:rFonts w:ascii="Angsana New" w:hAnsi="Angsana New" w:hint="cs"/>
          <w:sz w:val="32"/>
          <w:szCs w:val="32"/>
          <w:cs/>
        </w:rPr>
        <w:t>บริษัทฯจะทบทวนมูลค่าตามบัญชีของสินทรัพย์ภาษีเงินได้รอการตัดบัญชีทุกสิ้นรอบระยะเวลารายงานและจะทำการปรับลดมูลค่าตามบัญชีดังกล่าว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หากมีความเป็นไปได้ค่อนข้างแน่ว่าบริษัทฯจะไม่มีกำไรทางภาษีเพียงพอต่อการนำสินทรัพย์ภาษีเงินได้รอการตัดบัญชีทั้งหมดหรือบางส่วนมาใช้ประโยชน์</w:t>
      </w:r>
    </w:p>
    <w:p w14:paraId="2320D487" w14:textId="77777777" w:rsidR="0045492A" w:rsidRPr="00171B3B" w:rsidRDefault="0045492A" w:rsidP="009170F3">
      <w:pPr>
        <w:tabs>
          <w:tab w:val="left" w:pos="1200"/>
          <w:tab w:val="left" w:pos="1800"/>
          <w:tab w:val="left" w:pos="2400"/>
          <w:tab w:val="left" w:pos="3000"/>
        </w:tabs>
        <w:spacing w:before="120" w:after="120" w:line="400" w:lineRule="exact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 xml:space="preserve">บริษัทฯจะบันทึกภาษีเงินได้รอการตัดบัญชีโดยตรงไปยังส่วนของผู้ถือหุ้นหากภาษีที่เกิดขึ้นเกี่ยวข้องกับรายการที่ได้บันทึกโดยตรงไปยังส่วนของผู้ถือหุ้น </w:t>
      </w:r>
    </w:p>
    <w:p w14:paraId="3D85FA16" w14:textId="1944DECE" w:rsidR="002D02D1" w:rsidRPr="00171B3B" w:rsidRDefault="003317B6" w:rsidP="009170F3">
      <w:pPr>
        <w:pStyle w:val="Heading2"/>
        <w:spacing w:before="120" w:line="400" w:lineRule="exact"/>
        <w:ind w:left="547"/>
        <w:rPr>
          <w:b/>
          <w:bCs/>
        </w:rPr>
      </w:pPr>
      <w:r w:rsidRPr="00171B3B">
        <w:rPr>
          <w:rFonts w:hint="cs"/>
          <w:b/>
          <w:bCs/>
        </w:rPr>
        <w:t>4</w:t>
      </w:r>
      <w:r w:rsidR="002D02D1" w:rsidRPr="00171B3B">
        <w:rPr>
          <w:rFonts w:hint="cs"/>
          <w:b/>
          <w:bCs/>
          <w:cs/>
        </w:rPr>
        <w:t>.</w:t>
      </w:r>
      <w:r w:rsidR="00973A82" w:rsidRPr="00171B3B">
        <w:rPr>
          <w:rFonts w:hint="cs"/>
          <w:b/>
          <w:bCs/>
        </w:rPr>
        <w:t>1</w:t>
      </w:r>
      <w:r w:rsidR="00F463E9" w:rsidRPr="00171B3B">
        <w:rPr>
          <w:rFonts w:hint="cs"/>
          <w:b/>
          <w:bCs/>
        </w:rPr>
        <w:t>3</w:t>
      </w:r>
      <w:r w:rsidR="002D02D1" w:rsidRPr="00171B3B">
        <w:rPr>
          <w:rFonts w:hint="cs"/>
          <w:b/>
          <w:bCs/>
        </w:rPr>
        <w:tab/>
      </w:r>
      <w:r w:rsidR="002D02D1" w:rsidRPr="00171B3B">
        <w:rPr>
          <w:rFonts w:hint="cs"/>
          <w:b/>
          <w:bCs/>
          <w:cs/>
        </w:rPr>
        <w:t>เครื่องมือทางการเงิน</w:t>
      </w:r>
    </w:p>
    <w:p w14:paraId="57D7FCED" w14:textId="77777777" w:rsidR="002D02D1" w:rsidRPr="00171B3B" w:rsidRDefault="002D02D1" w:rsidP="009170F3">
      <w:pPr>
        <w:overflowPunct/>
        <w:autoSpaceDE/>
        <w:autoSpaceDN/>
        <w:adjustRightInd/>
        <w:spacing w:before="120" w:after="120" w:line="400" w:lineRule="exact"/>
        <w:ind w:left="540"/>
        <w:jc w:val="thaiDistribute"/>
        <w:textAlignment w:val="auto"/>
        <w:rPr>
          <w:rFonts w:ascii="Angsana New" w:hAnsi="Angsana New"/>
          <w:i/>
          <w:iCs/>
          <w:szCs w:val="32"/>
        </w:rPr>
      </w:pPr>
      <w:r w:rsidRPr="00171B3B">
        <w:rPr>
          <w:rFonts w:ascii="Angsana New" w:hAnsi="Angsana New" w:hint="cs"/>
          <w:color w:val="000000"/>
          <w:sz w:val="32"/>
          <w:szCs w:val="32"/>
          <w:cs/>
        </w:rPr>
        <w:t>บริษัทฯรับรู้รายการเมื่อเริ่มแรกของสินทรัพย์ทางการเงินด้วยมูลค่ายุติธรรม และบวกด้วยต้นทุนการทำรายการเฉพาะในกรณีที่เป็นสินทรัพย์ทางการเงิน</w:t>
      </w:r>
      <w:r w:rsidRPr="00171B3B">
        <w:rPr>
          <w:rFonts w:ascii="Angsana New" w:hAnsi="Angsana New" w:hint="cs"/>
          <w:sz w:val="32"/>
          <w:szCs w:val="32"/>
          <w:cs/>
        </w:rPr>
        <w:t xml:space="preserve">ที่ไม่ได้วัดมูลค่าด้วยมูลค่ายุติธรรมผ่านกำไรหรือขาดทุน </w:t>
      </w:r>
      <w:r w:rsidRPr="00171B3B">
        <w:rPr>
          <w:rFonts w:ascii="Angsana New" w:eastAsia="Arial Unicode MS" w:hAnsi="Angsana New" w:hint="cs"/>
          <w:sz w:val="32"/>
          <w:szCs w:val="32"/>
          <w:cs/>
        </w:rPr>
        <w:t xml:space="preserve">อย่างไรก็ตาม </w:t>
      </w:r>
      <w:r w:rsidRPr="00171B3B">
        <w:rPr>
          <w:rFonts w:ascii="Angsana New" w:hAnsi="Angsana New" w:hint="cs"/>
          <w:sz w:val="32"/>
          <w:szCs w:val="32"/>
          <w:cs/>
        </w:rPr>
        <w:t>สำหรับลูกหนี้การค้า</w:t>
      </w:r>
      <w:r w:rsidRPr="00171B3B">
        <w:rPr>
          <w:rFonts w:ascii="Angsana New" w:hAnsi="Angsana New" w:hint="cs"/>
          <w:color w:val="000000"/>
          <w:sz w:val="32"/>
          <w:szCs w:val="32"/>
          <w:cs/>
        </w:rPr>
        <w:t xml:space="preserve">ที่ไม่มีองค์ประกอบเกี่ยวกับการจัดหาเงินที่มีนัยสำคัญ </w:t>
      </w:r>
      <w:r w:rsidRPr="00171B3B">
        <w:rPr>
          <w:rFonts w:ascii="Angsana New" w:hAnsi="Angsana New" w:hint="cs"/>
          <w:sz w:val="32"/>
          <w:szCs w:val="32"/>
          <w:cs/>
        </w:rPr>
        <w:t>บริษัทฯจะรับรู้สินทรัพย์ทางการเงินดังกล่าว</w:t>
      </w:r>
      <w:r w:rsidRPr="00171B3B">
        <w:rPr>
          <w:rFonts w:ascii="Angsana New" w:hAnsi="Angsana New" w:hint="cs"/>
          <w:color w:val="000000"/>
          <w:sz w:val="32"/>
          <w:szCs w:val="32"/>
          <w:cs/>
        </w:rPr>
        <w:t>ด้วยราคาของรายการ</w:t>
      </w:r>
      <w:r w:rsidRPr="00171B3B">
        <w:rPr>
          <w:rFonts w:ascii="Angsana New" w:hAnsi="Angsana New" w:hint="cs"/>
          <w:color w:val="221E1F"/>
          <w:sz w:val="32"/>
          <w:szCs w:val="32"/>
        </w:rPr>
        <w:t xml:space="preserve"> </w:t>
      </w:r>
      <w:r w:rsidRPr="00171B3B">
        <w:rPr>
          <w:rFonts w:ascii="Angsana New" w:hAnsi="Angsana New" w:hint="cs"/>
          <w:color w:val="221E1F"/>
          <w:sz w:val="32"/>
          <w:szCs w:val="32"/>
          <w:cs/>
        </w:rPr>
        <w:t>ตามที่กล่าวไว้ในนโยบายการบัญชีเรื่องการรับรู้รายได้</w:t>
      </w:r>
      <w:r w:rsidRPr="00171B3B">
        <w:rPr>
          <w:rFonts w:ascii="Angsana New" w:hAnsi="Angsana New" w:hint="cs"/>
          <w:color w:val="221E1F"/>
          <w:sz w:val="32"/>
          <w:szCs w:val="32"/>
        </w:rPr>
        <w:t xml:space="preserve"> </w:t>
      </w:r>
    </w:p>
    <w:p w14:paraId="140EEF42" w14:textId="77777777" w:rsidR="002D02D1" w:rsidRPr="00171B3B" w:rsidRDefault="002D02D1" w:rsidP="009170F3">
      <w:pPr>
        <w:spacing w:before="120" w:after="120" w:line="400" w:lineRule="exact"/>
        <w:ind w:left="547" w:hanging="7"/>
        <w:jc w:val="thaiDistribute"/>
        <w:textAlignment w:val="auto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t>การจัดประเภทรายการและการวัดมูลค่าของสินทรัพย์ทางการเงิน</w:t>
      </w:r>
    </w:p>
    <w:p w14:paraId="1BFD84AE" w14:textId="77777777" w:rsidR="002D02D1" w:rsidRPr="00171B3B" w:rsidRDefault="002D02D1" w:rsidP="009170F3">
      <w:pPr>
        <w:spacing w:before="120" w:after="120" w:line="400" w:lineRule="exact"/>
        <w:ind w:left="540"/>
        <w:jc w:val="thaiDistribute"/>
        <w:textAlignment w:val="auto"/>
        <w:rPr>
          <w:rFonts w:ascii="Angsana New" w:hAnsi="Angsana New"/>
          <w:color w:val="000000"/>
          <w:sz w:val="32"/>
          <w:szCs w:val="32"/>
        </w:rPr>
      </w:pPr>
      <w:r w:rsidRPr="00171B3B">
        <w:rPr>
          <w:rFonts w:ascii="Angsana New" w:hAnsi="Angsana New" w:hint="cs"/>
          <w:color w:val="000000"/>
          <w:spacing w:val="8"/>
          <w:sz w:val="32"/>
          <w:szCs w:val="32"/>
          <w:cs/>
        </w:rPr>
        <w:t>บริษัทฯจัดประเภทสินทรัพย์ทางการเงิน ณ วันที่รับรู้รายการเริ่มแรก เป็นสินทรัพย์ทางการเงินที่วัดมูลค่าในภายหลังด้วยราคาทุน</w:t>
      </w:r>
      <w:r w:rsidRPr="00171B3B">
        <w:rPr>
          <w:rFonts w:ascii="Angsana New" w:hAnsi="Angsana New" w:hint="cs"/>
          <w:color w:val="000000"/>
          <w:sz w:val="32"/>
          <w:szCs w:val="32"/>
          <w:cs/>
        </w:rPr>
        <w:t xml:space="preserve">ตัดจำหน่าย </w:t>
      </w:r>
      <w:r w:rsidRPr="00171B3B">
        <w:rPr>
          <w:rFonts w:ascii="Angsana New" w:hAnsi="Angsana New" w:hint="cs"/>
          <w:color w:val="000000"/>
          <w:spacing w:val="8"/>
          <w:sz w:val="32"/>
          <w:szCs w:val="32"/>
          <w:cs/>
        </w:rPr>
        <w:t>สินทรัพย์ทางการเงินที่วัดมูลค่าในภายหลัง</w:t>
      </w:r>
      <w:r w:rsidRPr="00171B3B">
        <w:rPr>
          <w:rFonts w:ascii="Angsana New" w:hAnsi="Angsana New" w:hint="cs"/>
          <w:color w:val="000000"/>
          <w:sz w:val="32"/>
          <w:szCs w:val="32"/>
          <w:cs/>
        </w:rPr>
        <w:t>ด้วยมูลค่ายุติธรรมผ่านกำไรขาดทุนเบ็ดเสร็จอื่น และ</w:t>
      </w:r>
      <w:r w:rsidRPr="00171B3B">
        <w:rPr>
          <w:rFonts w:ascii="Angsana New" w:hAnsi="Angsana New" w:hint="cs"/>
          <w:color w:val="000000"/>
          <w:spacing w:val="8"/>
          <w:sz w:val="32"/>
          <w:szCs w:val="32"/>
          <w:cs/>
        </w:rPr>
        <w:t>สินทรัพย์ทางการเงินที่วัดมูลค่าในภายหลัง</w:t>
      </w:r>
      <w:r w:rsidRPr="00171B3B">
        <w:rPr>
          <w:rFonts w:ascii="Angsana New" w:hAnsi="Angsana New" w:hint="cs"/>
          <w:color w:val="000000"/>
          <w:sz w:val="32"/>
          <w:szCs w:val="32"/>
          <w:cs/>
        </w:rPr>
        <w:t>ด้วยมูลค่ายุติธรรมผ่านกำไรหรือขาดทุน โดยพิจารณาจากแผนธุรกิจของกิจการในการจัดการสินทรัพย์ทางการเงิน และลักษณะของกระแสเงินสดตามสัญญาของสินทรัพย์ทางการเงิน</w:t>
      </w:r>
    </w:p>
    <w:p w14:paraId="67D7C88C" w14:textId="77777777" w:rsidR="00F463E9" w:rsidRPr="00171B3B" w:rsidRDefault="00F463E9" w:rsidP="009170F3">
      <w:pPr>
        <w:spacing w:before="120" w:after="120" w:line="400" w:lineRule="exact"/>
        <w:ind w:left="547" w:hanging="7"/>
        <w:jc w:val="thaiDistribute"/>
        <w:textAlignment w:val="auto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t xml:space="preserve">สินทรัพย์ทางการเงินที่วัดมูลค่าด้วยราคาทุนตัดจำหน่าย </w:t>
      </w:r>
    </w:p>
    <w:p w14:paraId="5C358BAF" w14:textId="77777777" w:rsidR="00F463E9" w:rsidRPr="00171B3B" w:rsidRDefault="00393574" w:rsidP="009170F3">
      <w:pPr>
        <w:spacing w:before="120" w:after="120" w:line="400" w:lineRule="exact"/>
        <w:ind w:left="547" w:right="72" w:hanging="7"/>
        <w:jc w:val="thaiDistribute"/>
        <w:rPr>
          <w:rFonts w:ascii="Angsana New" w:hAnsi="Angsana New"/>
          <w:color w:val="000000"/>
          <w:sz w:val="32"/>
          <w:szCs w:val="32"/>
        </w:rPr>
      </w:pPr>
      <w:r w:rsidRPr="00171B3B">
        <w:rPr>
          <w:rFonts w:ascii="Angsana New" w:hAnsi="Angsana New" w:hint="cs"/>
          <w:spacing w:val="-2"/>
          <w:sz w:val="32"/>
          <w:szCs w:val="32"/>
          <w:cs/>
        </w:rPr>
        <w:t>บริษัทฯ</w:t>
      </w:r>
      <w:r w:rsidR="00F463E9" w:rsidRPr="00171B3B">
        <w:rPr>
          <w:rFonts w:ascii="Angsana New" w:hAnsi="Angsana New" w:hint="cs"/>
          <w:color w:val="000000"/>
          <w:spacing w:val="-2"/>
          <w:sz w:val="32"/>
          <w:szCs w:val="32"/>
          <w:cs/>
        </w:rPr>
        <w:t>วัดมูลค่าสินทรัพย์ทางการเงินด้วยราคาทุนตัดจำหน่าย เมื่อ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>บริษัทฯ</w:t>
      </w:r>
      <w:r w:rsidR="00F463E9" w:rsidRPr="00171B3B">
        <w:rPr>
          <w:rFonts w:ascii="Angsana New" w:hAnsi="Angsana New" w:hint="cs"/>
          <w:color w:val="000000"/>
          <w:spacing w:val="-2"/>
          <w:sz w:val="32"/>
          <w:szCs w:val="32"/>
          <w:cs/>
        </w:rPr>
        <w:t>ถือครองสินทรัพย์ทางการเงินนั้นเพื่อรับกระแสเงินสดตามสัญญา และเงื่อนไขตามสัญญาของสินทรัพย์ทางการเงินก่อให้เกิดกระแสเงินสด</w:t>
      </w:r>
      <w:r w:rsidR="00B531BA" w:rsidRPr="00171B3B">
        <w:rPr>
          <w:rFonts w:ascii="Angsana New" w:hAnsi="Angsana New" w:hint="cs"/>
          <w:color w:val="000000"/>
          <w:spacing w:val="-2"/>
          <w:sz w:val="32"/>
          <w:szCs w:val="32"/>
        </w:rPr>
        <w:t xml:space="preserve">         </w:t>
      </w:r>
      <w:r w:rsidR="00F463E9" w:rsidRPr="00171B3B">
        <w:rPr>
          <w:rFonts w:ascii="Angsana New" w:hAnsi="Angsana New" w:hint="cs"/>
          <w:color w:val="000000"/>
          <w:sz w:val="32"/>
          <w:szCs w:val="32"/>
          <w:cs/>
        </w:rPr>
        <w:t xml:space="preserve">ที่เป็นการรับชำระเพียงเงินต้นและดอกเบี้ยจากยอดคงเหลือของเงินต้นในวันที่ระบุไว้เท่านั้น </w:t>
      </w:r>
    </w:p>
    <w:p w14:paraId="0D3C96D6" w14:textId="77777777" w:rsidR="00F463E9" w:rsidRPr="00171B3B" w:rsidRDefault="00F463E9" w:rsidP="009170F3">
      <w:pPr>
        <w:keepNext/>
        <w:spacing w:before="120" w:after="120" w:line="400" w:lineRule="exact"/>
        <w:ind w:left="547"/>
        <w:jc w:val="thaiDistribute"/>
        <w:textAlignment w:val="auto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color w:val="000000"/>
          <w:spacing w:val="-4"/>
          <w:sz w:val="32"/>
          <w:szCs w:val="32"/>
          <w:cs/>
        </w:rPr>
        <w:t>สินทรัพย์ทางการเงินดังกล่าววัดมูลค่าในภายหลังโดยใช้วิธีดอกเบี้ยที่แท้จริงและต้องมีการประเมินการด้อยค่า</w:t>
      </w:r>
      <w:r w:rsidRPr="00171B3B">
        <w:rPr>
          <w:rFonts w:ascii="Angsana New" w:hAnsi="Angsana New" w:hint="cs"/>
          <w:color w:val="000000"/>
          <w:spacing w:val="-2"/>
          <w:sz w:val="32"/>
          <w:szCs w:val="32"/>
          <w:cs/>
        </w:rPr>
        <w:t xml:space="preserve"> ทั้งนี้ ผลกำไรและขาดทุนที่เกิดขึ้นจากการตัดรายการ การเปลี่ยนแปลง หรือการด้อยค่าของสินทรัพย์ดังกล่าว</w:t>
      </w:r>
      <w:r w:rsidRPr="00171B3B">
        <w:rPr>
          <w:rFonts w:ascii="Angsana New" w:hAnsi="Angsana New" w:hint="cs"/>
          <w:color w:val="000000"/>
          <w:sz w:val="32"/>
          <w:szCs w:val="32"/>
          <w:cs/>
        </w:rPr>
        <w:t>จะรับรู้ในส่วนของกำไรหรือขาดทุน</w:t>
      </w:r>
    </w:p>
    <w:p w14:paraId="6873568C" w14:textId="77777777" w:rsidR="00806733" w:rsidRPr="00171B3B" w:rsidRDefault="00806733" w:rsidP="009170F3">
      <w:pPr>
        <w:keepNext/>
        <w:spacing w:before="120" w:after="120" w:line="400" w:lineRule="exact"/>
        <w:ind w:left="547"/>
        <w:jc w:val="thaiDistribute"/>
        <w:textAlignment w:val="auto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t>สินทรัพย์ทางการเงินที่วัดมูลค่าด้วยมูลค่ายุติธรรมผ่านกำไรหรือขาดทุน</w:t>
      </w:r>
    </w:p>
    <w:p w14:paraId="2BCC2BA7" w14:textId="77777777" w:rsidR="00806733" w:rsidRPr="00171B3B" w:rsidRDefault="00806733" w:rsidP="009170F3">
      <w:pPr>
        <w:spacing w:before="120" w:after="120" w:line="400" w:lineRule="exact"/>
        <w:ind w:left="540"/>
        <w:jc w:val="thaiDistribute"/>
        <w:textAlignment w:val="auto"/>
        <w:rPr>
          <w:rFonts w:ascii="Angsana New" w:hAnsi="Angsana New"/>
          <w:sz w:val="32"/>
          <w:szCs w:val="32"/>
        </w:rPr>
      </w:pPr>
      <w:r w:rsidRPr="00171B3B">
        <w:rPr>
          <w:rFonts w:ascii="Angsana New" w:eastAsia="Arial Unicode MS" w:hAnsi="Angsana New" w:hint="cs"/>
          <w:sz w:val="32"/>
          <w:szCs w:val="32"/>
          <w:cs/>
        </w:rPr>
        <w:t xml:space="preserve">สินทรัพย์ทางการเงินที่วัดมูลค่าด้วยมูลค่ายุติธรรมผ่านกำไรหรือขาดทุน </w:t>
      </w:r>
      <w:r w:rsidRPr="00171B3B">
        <w:rPr>
          <w:rFonts w:ascii="Angsana New" w:hAnsi="Angsana New" w:hint="cs"/>
          <w:sz w:val="32"/>
          <w:szCs w:val="32"/>
          <w:cs/>
        </w:rPr>
        <w:t>จะแสดงในงบแสดงฐานะการเงินด้วยมูลค่ายุติธรรม โดยรับรู้การเปลี่ยนแปลงสุทธิของมูลค่ายุติธรรมในส่วนของกำไรหรือขาดทุน</w:t>
      </w:r>
    </w:p>
    <w:p w14:paraId="52B363A2" w14:textId="77777777" w:rsidR="00806733" w:rsidRPr="00171B3B" w:rsidRDefault="00806733" w:rsidP="009170F3">
      <w:pPr>
        <w:spacing w:before="120" w:after="120" w:line="400" w:lineRule="exact"/>
        <w:ind w:left="540"/>
        <w:jc w:val="thaiDistribute"/>
        <w:textAlignment w:val="auto"/>
        <w:rPr>
          <w:rFonts w:ascii="Angsana New" w:hAnsi="Angsana New"/>
          <w:sz w:val="32"/>
          <w:szCs w:val="32"/>
        </w:rPr>
      </w:pPr>
      <w:r w:rsidRPr="00171B3B">
        <w:rPr>
          <w:rFonts w:ascii="Angsana New" w:eastAsia="Arial Unicode MS" w:hAnsi="Angsana New" w:hint="cs"/>
          <w:spacing w:val="-4"/>
          <w:sz w:val="32"/>
          <w:szCs w:val="32"/>
          <w:cs/>
        </w:rPr>
        <w:t>ทั้งนี้ สินทรัพย์ทางการเงินดังกล่าว หมาย</w:t>
      </w:r>
      <w:r w:rsidR="003317B6" w:rsidRPr="00171B3B">
        <w:rPr>
          <w:rFonts w:ascii="Angsana New" w:eastAsia="Arial Unicode MS" w:hAnsi="Angsana New" w:hint="cs"/>
          <w:spacing w:val="-4"/>
          <w:sz w:val="32"/>
          <w:szCs w:val="32"/>
          <w:cs/>
        </w:rPr>
        <w:t>ความ</w:t>
      </w:r>
      <w:r w:rsidRPr="00171B3B">
        <w:rPr>
          <w:rFonts w:ascii="Angsana New" w:eastAsia="Arial Unicode MS" w:hAnsi="Angsana New" w:hint="cs"/>
          <w:spacing w:val="-4"/>
          <w:sz w:val="32"/>
          <w:szCs w:val="32"/>
          <w:cs/>
        </w:rPr>
        <w:t xml:space="preserve">รวมถึง ตราสารอนุพันธ์ </w:t>
      </w:r>
      <w:r w:rsidRPr="00171B3B">
        <w:rPr>
          <w:rFonts w:ascii="Angsana New" w:hAnsi="Angsana New" w:hint="cs"/>
          <w:spacing w:val="-4"/>
          <w:sz w:val="32"/>
          <w:szCs w:val="32"/>
          <w:cs/>
        </w:rPr>
        <w:t>เงินลงทุนในหลักทรัพย์ที่ถือไว้เพื่อค้า</w:t>
      </w:r>
      <w:r w:rsidRPr="00171B3B">
        <w:rPr>
          <w:rFonts w:ascii="Angsana New" w:hAnsi="Angsana New" w:hint="cs"/>
          <w:sz w:val="32"/>
          <w:szCs w:val="32"/>
          <w:cs/>
        </w:rPr>
        <w:t xml:space="preserve"> เงินลงทุนในตราสารทุนซึ่ง</w:t>
      </w:r>
      <w:r w:rsidR="00393574" w:rsidRPr="00171B3B">
        <w:rPr>
          <w:rFonts w:ascii="Angsana New" w:hAnsi="Angsana New" w:hint="cs"/>
          <w:sz w:val="32"/>
          <w:szCs w:val="32"/>
          <w:cs/>
        </w:rPr>
        <w:t>บริษัทฯ</w:t>
      </w:r>
      <w:r w:rsidRPr="00171B3B">
        <w:rPr>
          <w:rFonts w:ascii="Angsana New" w:hAnsi="Angsana New" w:hint="cs"/>
          <w:sz w:val="32"/>
          <w:szCs w:val="32"/>
          <w:cs/>
        </w:rPr>
        <w:t>ไม่ได้เลือกจัดประเภทให้วัดมูลค่าด้วยมูลค่ายุติธรรมผ่านกำไรขาดทุนเบ็ดเสร็จอื่น และสินทรัพย์ทางการเงินที่มีกระแสเงินสดที่ไม่ได้รับชำระเพียงเงินต้นและดอกเบี้ย</w:t>
      </w:r>
    </w:p>
    <w:p w14:paraId="47022002" w14:textId="77777777" w:rsidR="00806733" w:rsidRPr="00171B3B" w:rsidRDefault="00806733" w:rsidP="009170F3">
      <w:pPr>
        <w:keepNext/>
        <w:spacing w:before="120" w:after="120" w:line="400" w:lineRule="exact"/>
        <w:ind w:left="547"/>
        <w:jc w:val="thaiDistribute"/>
        <w:textAlignment w:val="auto"/>
        <w:rPr>
          <w:rFonts w:ascii="Angsana New" w:eastAsia="Arial Unicode MS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เงินปันผลรับจากเงินลงทุนในตราสารทุนของบริษัทจดทะเบียน</w:t>
      </w:r>
      <w:r w:rsidRPr="00171B3B">
        <w:rPr>
          <w:rFonts w:ascii="Angsana New" w:eastAsia="Arial Unicode MS" w:hAnsi="Angsana New" w:hint="cs"/>
          <w:sz w:val="32"/>
          <w:szCs w:val="32"/>
          <w:cs/>
        </w:rPr>
        <w:t>ถือเป็นรายได้อื่นในส่วนของกำไรหรือขาดทุน</w:t>
      </w:r>
    </w:p>
    <w:p w14:paraId="3792C49E" w14:textId="77777777" w:rsidR="00E955DF" w:rsidRPr="00171B3B" w:rsidRDefault="009170F3" w:rsidP="00F35800">
      <w:pPr>
        <w:keepNext/>
        <w:spacing w:before="120" w:after="120" w:line="420" w:lineRule="exact"/>
        <w:ind w:left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br w:type="page"/>
      </w:r>
      <w:r w:rsidR="00E955DF" w:rsidRPr="00171B3B">
        <w:rPr>
          <w:rFonts w:ascii="Angsana New" w:hAnsi="Angsana New" w:hint="cs"/>
          <w:b/>
          <w:bCs/>
          <w:sz w:val="32"/>
          <w:szCs w:val="32"/>
          <w:cs/>
        </w:rPr>
        <w:lastRenderedPageBreak/>
        <w:t>การจัดประเภทรายการและการวัดมูลค่าของหนี้สินทางการเงิน</w:t>
      </w:r>
    </w:p>
    <w:p w14:paraId="148DBDB7" w14:textId="4988AF22" w:rsidR="00E955DF" w:rsidRPr="00171B3B" w:rsidRDefault="00E955DF" w:rsidP="00F35800">
      <w:pPr>
        <w:spacing w:before="120" w:after="120" w:line="420" w:lineRule="exact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eastAsia="Arial Unicode MS" w:hAnsi="Angsana New" w:hint="cs"/>
          <w:sz w:val="32"/>
          <w:szCs w:val="32"/>
          <w:cs/>
        </w:rPr>
        <w:t>บริษัทฯรับรู้รายการเมื่อเริ่มแรกสำหรับหนี้สินทางการเงินด้วยมูลค่ายุติธรรม</w:t>
      </w:r>
      <w:r w:rsidRPr="00171B3B">
        <w:rPr>
          <w:rFonts w:ascii="Angsana New" w:hAnsi="Angsana New" w:hint="cs"/>
          <w:sz w:val="32"/>
          <w:szCs w:val="32"/>
          <w:cs/>
        </w:rPr>
        <w:t>หักต้นทุนการทำรายการ</w:t>
      </w:r>
      <w:r w:rsidRPr="00171B3B">
        <w:rPr>
          <w:rFonts w:ascii="Angsana New" w:eastAsia="Arial Unicode MS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color w:val="000000"/>
          <w:sz w:val="32"/>
          <w:szCs w:val="32"/>
          <w:cs/>
        </w:rPr>
        <w:t xml:space="preserve">และจัดประเภทหนี้สินทางการเงินเป็นหนี้สินทางการเงินที่วัดมูลค่าในภายหลังด้วยราคาทุนตัดจำหน่าย โดยใช้วิธีดอกเบี้ยที่แท้จริง </w:t>
      </w:r>
      <w:r w:rsidRPr="00171B3B">
        <w:rPr>
          <w:rFonts w:ascii="Angsana New" w:hAnsi="Angsana New" w:hint="cs"/>
          <w:sz w:val="32"/>
          <w:szCs w:val="32"/>
          <w:cs/>
        </w:rPr>
        <w:t>ทั้งนี้ ผลกำไรและขาดทุนที่เกิดขึ้นจากการตัดรายการหนี้สินทางการเงินและการ</w:t>
      </w:r>
      <w:r w:rsidR="0033528F" w:rsidRPr="00171B3B">
        <w:rPr>
          <w:rFonts w:ascii="Angsana New" w:hAnsi="Angsana New" w:hint="cs"/>
          <w:sz w:val="32"/>
          <w:szCs w:val="32"/>
        </w:rPr>
        <w:t xml:space="preserve">               </w:t>
      </w:r>
      <w:r w:rsidRPr="00171B3B">
        <w:rPr>
          <w:rFonts w:ascii="Angsana New" w:hAnsi="Angsana New" w:hint="cs"/>
          <w:sz w:val="32"/>
          <w:szCs w:val="32"/>
          <w:cs/>
        </w:rPr>
        <w:t>ตัดจำหน่ายตามวิธีดอกเบี้ยที่แท้จริงจะรับรู้ในส่วนของกำไรหรือขาดทุน โดยการคำนวณมูลค่าราคาทุน</w:t>
      </w:r>
      <w:r w:rsidR="0033528F" w:rsidRPr="00171B3B">
        <w:rPr>
          <w:rFonts w:ascii="Angsana New" w:hAnsi="Angsana New" w:hint="cs"/>
          <w:sz w:val="32"/>
          <w:szCs w:val="32"/>
        </w:rPr>
        <w:t xml:space="preserve">            </w:t>
      </w:r>
      <w:r w:rsidRPr="00171B3B">
        <w:rPr>
          <w:rFonts w:ascii="Angsana New" w:hAnsi="Angsana New" w:hint="cs"/>
          <w:sz w:val="32"/>
          <w:szCs w:val="32"/>
          <w:cs/>
        </w:rPr>
        <w:t xml:space="preserve">ตัดจำหน่ายคำนึงถึงค่าธรรมเนียมหรือต้นทุนที่ถือเป็นส่วนหนึ่งของอัตราดอกเบี้ยที่แท้จริงนั้นด้วย ทั้งนี้ </w:t>
      </w:r>
      <w:r w:rsidR="0033528F" w:rsidRPr="00171B3B">
        <w:rPr>
          <w:rFonts w:ascii="Angsana New" w:hAnsi="Angsana New" w:hint="cs"/>
          <w:sz w:val="32"/>
          <w:szCs w:val="32"/>
        </w:rPr>
        <w:t xml:space="preserve">           </w:t>
      </w:r>
      <w:r w:rsidRPr="00171B3B">
        <w:rPr>
          <w:rFonts w:ascii="Angsana New" w:hAnsi="Angsana New" w:hint="cs"/>
          <w:sz w:val="32"/>
          <w:szCs w:val="32"/>
          <w:cs/>
        </w:rPr>
        <w:t>ค่าตัดจำหน่ายตามวิธีดอกเบี้ยที่แท้จริงแสดงเป็นส่วนหนึ่งของต้นทุนทางการเงินในส่วนของกำไรหรือขาดทุน</w:t>
      </w:r>
    </w:p>
    <w:p w14:paraId="1CB3C091" w14:textId="3D73FE68" w:rsidR="00E955DF" w:rsidRPr="00171B3B" w:rsidRDefault="00AA781E" w:rsidP="00F35800">
      <w:pPr>
        <w:keepNext/>
        <w:spacing w:before="120" w:after="120" w:line="420" w:lineRule="exact"/>
        <w:ind w:left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t>การซื้อหรือการขายสินทรัพย์ทางการเงินตามวิธีปกติ</w:t>
      </w:r>
    </w:p>
    <w:p w14:paraId="25F3C34C" w14:textId="7FBEB737" w:rsidR="00AA781E" w:rsidRPr="00171B3B" w:rsidRDefault="00AA781E" w:rsidP="004C1EEB">
      <w:pPr>
        <w:spacing w:before="120" w:after="120" w:line="420" w:lineRule="exact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การซื้อหรือการขายสินทรัพย์ทางการเงินตามวิธีปกติ</w:t>
      </w:r>
      <w:r w:rsidR="00193468">
        <w:rPr>
          <w:rFonts w:ascii="Angsana New" w:hAnsi="Angsana New" w:hint="cs"/>
          <w:sz w:val="32"/>
          <w:szCs w:val="32"/>
          <w:cs/>
        </w:rPr>
        <w:t>ที่</w:t>
      </w:r>
      <w:r w:rsidRPr="00171B3B">
        <w:rPr>
          <w:rFonts w:ascii="Angsana New" w:hAnsi="Angsana New" w:hint="cs"/>
          <w:sz w:val="32"/>
          <w:szCs w:val="32"/>
          <w:cs/>
        </w:rPr>
        <w:t>มีเงื่อนไขการส่งมอบสินทรัพย์ภายในระยะเวลาที่กำหนดขึ้นจากหลักเกณฑ์หรือวิธีปฏิบัติโดยทั่วไปของตลาด จะรับรู้ ณ วันจ่ายชำระ ซึ่งเป็นวันที่ได้มีการส่งมอบสินทรัพย์นั้น</w:t>
      </w:r>
    </w:p>
    <w:p w14:paraId="20521F14" w14:textId="7C18D724" w:rsidR="00F35800" w:rsidRPr="00171B3B" w:rsidRDefault="00F35800" w:rsidP="00F35800">
      <w:pPr>
        <w:keepNext/>
        <w:spacing w:before="120" w:after="120" w:line="420" w:lineRule="exact"/>
        <w:ind w:left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t>การตัดรายการของเครื่องมือทางการเงิน</w:t>
      </w:r>
    </w:p>
    <w:p w14:paraId="1356E27C" w14:textId="77777777" w:rsidR="00E955DF" w:rsidRPr="00171B3B" w:rsidRDefault="00E955DF" w:rsidP="00F35800">
      <w:pPr>
        <w:spacing w:before="120" w:after="120" w:line="420" w:lineRule="exact"/>
        <w:ind w:left="547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 xml:space="preserve">สินทรัพย์ทางการเงินจะถูกตัดรายการออกจากบัญชี เมื่อสิทธิที่จะได้รับกระแสเงินสดของสินทรัพย์นั้นได้สิ้นสุดลง หรือได้มีการโอนสิทธิที่จะได้รับกระแสเงินสดของสินทรัพย์นั้น รวมถึงได้มีการโอนความเสี่ยงและผลตอบแทนเกือบทั้งหมดของสินทรัพย์นั้น หรือมีการโอนการควบคุมในสินทรัพย์นั้น  </w:t>
      </w:r>
    </w:p>
    <w:p w14:paraId="073B79AE" w14:textId="77777777" w:rsidR="00E955DF" w:rsidRPr="00171B3B" w:rsidRDefault="00E955DF" w:rsidP="00F35800">
      <w:pPr>
        <w:keepNext/>
        <w:spacing w:before="120" w:after="120" w:line="420" w:lineRule="exact"/>
        <w:ind w:left="547"/>
        <w:jc w:val="thaiDistribute"/>
        <w:textAlignment w:val="auto"/>
        <w:rPr>
          <w:rFonts w:ascii="Angsana New" w:eastAsia="Arial Unicode MS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บริษัทฯตัดรายการหนี้สินทางการเงินก็ต่อเมื่อได้มีการปฏิบัติตามภาระผูกพันของหนี้สินนั้นแล้ว มีการยกเลิกภาระผูกพันนั้น หรือมีการสิ้นสุดลงของภาระผูกพันนั้น ในกรณีที่มีการเปลี่ยนหนี้สินทางการเงินที่มีอยู่ให้เป็นหนี้สินใหม่จากผู้ให้กู้รายเดียวกันซึ่งมีข้อกำหนดที่แตกต่างกันอย่างมาก หรือมีการแก้ไขข้อกำหนดของหนี้สินที่มีอยู่อย่างเป็นสาระสำคัญ จะถือว่าเป็นการตัดรายการหนี้สินเดิมและรับรู้หนี้สินใหม่ โดยรับรู้ผลแตกต่างของมูลค่าตามบัญชีดังกล่าวในส่วนของกำไรหรือขาดทุน</w:t>
      </w:r>
    </w:p>
    <w:p w14:paraId="0FB7B865" w14:textId="77777777" w:rsidR="002D02D1" w:rsidRPr="00171B3B" w:rsidRDefault="002D02D1" w:rsidP="00F35800">
      <w:pPr>
        <w:keepNext/>
        <w:spacing w:before="120" w:after="120" w:line="420" w:lineRule="exact"/>
        <w:ind w:left="547"/>
        <w:jc w:val="thaiDistribute"/>
        <w:textAlignment w:val="auto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t>การด้อยค่าของสินทรัพย์ทางการเงิน</w:t>
      </w:r>
    </w:p>
    <w:p w14:paraId="1629A64D" w14:textId="77777777" w:rsidR="002D02D1" w:rsidRPr="00171B3B" w:rsidRDefault="002D02D1" w:rsidP="00F35800">
      <w:pPr>
        <w:spacing w:before="120" w:after="120" w:line="420" w:lineRule="exact"/>
        <w:ind w:left="540"/>
        <w:jc w:val="thaiDistribute"/>
        <w:textAlignment w:val="auto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 xml:space="preserve">บริษัทฯรับรู้ค่าเผื่อผลขาดทุนด้านเครดิตที่คาดว่าจะเกิดขึ้นของตราสารหนี้ทั้งหมดที่ไม่ได้วัดมูลค่าด้วยมูลค่ายุติธรรมผ่านกำไรหรือขาดทุน ผลขาดทุนด้านเครดิตที่คาดว่าจะเกิดขึ้นคำนวณจากผลต่างของกระแสเงินสดที่จะครบกำหนดชำระตามสัญญากับกระแสเงินสดทั้งหมดที่กลุ่มบริษัทคาดว่าจะได้รับชำระ และคิดลดด้วยอัตราดอกเบี้ยที่แท้จริงโดยประมาณของสินทรัพย์ทางการเงิน ณ วันที่ได้มา </w:t>
      </w:r>
    </w:p>
    <w:p w14:paraId="56DDA6DF" w14:textId="77777777" w:rsidR="002D02D1" w:rsidRPr="00171B3B" w:rsidRDefault="002D02D1" w:rsidP="00F35800">
      <w:pPr>
        <w:spacing w:before="120" w:after="120" w:line="420" w:lineRule="exact"/>
        <w:ind w:left="540"/>
        <w:jc w:val="thaiDistribute"/>
        <w:textAlignment w:val="auto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 xml:space="preserve">ในกรณีที่ความเสี่ยงด้านเครดิตของสินทรัพย์ไม่ได้เพิ่มขึ้นอย่างมีนัยสำคัญนับตั้งแต่การรับรู้รายการเริ่มแรก บริษัทฯวัดมูลค่าผลขาดทุนด้านเครดิตที่คาดว่าจะเกิดขึ้นโดยพิจารณาจากการผิดสัญญาที่อาจจะเกิดขึ้นใน </w:t>
      </w:r>
      <w:r w:rsidRPr="00171B3B">
        <w:rPr>
          <w:rFonts w:ascii="Angsana New" w:hAnsi="Angsana New" w:hint="cs"/>
          <w:sz w:val="32"/>
          <w:szCs w:val="32"/>
        </w:rPr>
        <w:t xml:space="preserve">12 </w:t>
      </w:r>
      <w:r w:rsidRPr="00171B3B">
        <w:rPr>
          <w:rFonts w:ascii="Angsana New" w:hAnsi="Angsana New" w:hint="cs"/>
          <w:sz w:val="32"/>
          <w:szCs w:val="32"/>
          <w:cs/>
        </w:rPr>
        <w:t>เดือนข้างหน้า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 xml:space="preserve">ในขณะที่หากความเสี่ยงด้านเครดิตของสินทรัพย์เพิ่มขึ้นอย่างมีนัยสำคัญนับตั้งแต่การรับรู้รายการเริ่มแรก บริษัทฯวัดมูลค่าผลขาดทุนด้วยจำนวนเงินที่เท่ากับผลขาดทุนด้านเครดิตที่คาดว่าจะเกิดขึ้นตลอดอายุที่เหลืออยู่ของเครื่องมือทางการเงิน </w:t>
      </w:r>
    </w:p>
    <w:p w14:paraId="10579D1F" w14:textId="77966DB5" w:rsidR="002D02D1" w:rsidRPr="00171B3B" w:rsidRDefault="007A5E85" w:rsidP="009170F3">
      <w:pPr>
        <w:spacing w:before="120" w:after="120"/>
        <w:ind w:left="540"/>
        <w:jc w:val="thaiDistribute"/>
        <w:textAlignment w:val="auto"/>
        <w:rPr>
          <w:rFonts w:ascii="Angsana New" w:hAnsi="Angsana New"/>
          <w:sz w:val="32"/>
          <w:szCs w:val="32"/>
          <w:cs/>
        </w:rPr>
      </w:pPr>
      <w:r w:rsidRPr="00171B3B">
        <w:rPr>
          <w:rFonts w:ascii="Angsana New" w:hAnsi="Angsana New" w:hint="cs"/>
          <w:sz w:val="32"/>
          <w:szCs w:val="32"/>
          <w:cs/>
        </w:rPr>
        <w:br w:type="page"/>
      </w:r>
      <w:r w:rsidR="002D02D1" w:rsidRPr="00171B3B">
        <w:rPr>
          <w:rFonts w:ascii="Angsana New" w:hAnsi="Angsana New" w:hint="cs"/>
          <w:sz w:val="32"/>
          <w:szCs w:val="32"/>
          <w:cs/>
        </w:rPr>
        <w:lastRenderedPageBreak/>
        <w:t xml:space="preserve">บริษัทฯพิจารณาว่าความเสี่ยงด้านเครดิตจะเพิ่มขึ้นอย่างมีนัยสำคัญ เมื่อมีการค้างชำระการจ่ายเงินตามสัญญาเกินกว่า </w:t>
      </w:r>
      <w:r w:rsidR="002D02D1" w:rsidRPr="00171B3B">
        <w:rPr>
          <w:rFonts w:ascii="Angsana New" w:hAnsi="Angsana New" w:hint="cs"/>
          <w:sz w:val="32"/>
          <w:szCs w:val="32"/>
        </w:rPr>
        <w:t>30</w:t>
      </w:r>
      <w:r w:rsidR="002D02D1" w:rsidRPr="00171B3B">
        <w:rPr>
          <w:rFonts w:ascii="Angsana New" w:hAnsi="Angsana New" w:hint="cs"/>
          <w:sz w:val="32"/>
          <w:szCs w:val="32"/>
          <w:cs/>
        </w:rPr>
        <w:t xml:space="preserve"> วัน และพิจารณาว่าสินทรัพย์ทางการเงินนั้น</w:t>
      </w:r>
      <w:r w:rsidR="003317B6" w:rsidRPr="00171B3B">
        <w:rPr>
          <w:rFonts w:ascii="Angsana New" w:hAnsi="Angsana New" w:hint="cs"/>
          <w:sz w:val="32"/>
          <w:szCs w:val="32"/>
          <w:cs/>
        </w:rPr>
        <w:t>มีการด้อยค่าด้านเครดิตหรือ</w:t>
      </w:r>
      <w:r w:rsidR="002D02D1" w:rsidRPr="00171B3B">
        <w:rPr>
          <w:rFonts w:ascii="Angsana New" w:hAnsi="Angsana New" w:hint="cs"/>
          <w:sz w:val="32"/>
          <w:szCs w:val="32"/>
          <w:cs/>
        </w:rPr>
        <w:t xml:space="preserve">มีการผิดสัญญา เมื่อมีการค้างชำระการจ่ายเงินตามสัญญาเกินกว่า </w:t>
      </w:r>
      <w:r w:rsidR="002D02D1" w:rsidRPr="00171B3B">
        <w:rPr>
          <w:rFonts w:ascii="Angsana New" w:hAnsi="Angsana New" w:hint="cs"/>
          <w:sz w:val="32"/>
          <w:szCs w:val="32"/>
        </w:rPr>
        <w:t xml:space="preserve">90 </w:t>
      </w:r>
      <w:r w:rsidR="002D02D1" w:rsidRPr="00171B3B">
        <w:rPr>
          <w:rFonts w:ascii="Angsana New" w:hAnsi="Angsana New" w:hint="cs"/>
          <w:sz w:val="32"/>
          <w:szCs w:val="32"/>
          <w:cs/>
        </w:rPr>
        <w:t xml:space="preserve">วัน อย่างไรก็ตาม ในบางกรณี บริษัทฯอาจพิจารณาว่าสินทรัพย์ทางการเงินนั้นมีการเพิ่มขึ้นของความเสี่ยงด้านเครดิตอย่างมีนัยสำคัญและมีการผิดสัญญา </w:t>
      </w:r>
      <w:r w:rsidR="0033528F" w:rsidRPr="00171B3B">
        <w:rPr>
          <w:rFonts w:ascii="Angsana New" w:hAnsi="Angsana New" w:hint="cs"/>
          <w:sz w:val="32"/>
          <w:szCs w:val="32"/>
        </w:rPr>
        <w:t xml:space="preserve">               </w:t>
      </w:r>
      <w:r w:rsidR="002D02D1" w:rsidRPr="00171B3B">
        <w:rPr>
          <w:rFonts w:ascii="Angsana New" w:hAnsi="Angsana New" w:hint="cs"/>
          <w:spacing w:val="-3"/>
          <w:sz w:val="32"/>
          <w:szCs w:val="32"/>
          <w:cs/>
        </w:rPr>
        <w:t>โดยพิจารณาจากข้อมูลภายในหรือข้อมูลภายนอกอื่น เช่น อันดับความน่าเชื่อถือด้านเครดิตของผู้ออกตราสาร</w:t>
      </w:r>
      <w:r w:rsidR="002D02D1" w:rsidRPr="00171B3B">
        <w:rPr>
          <w:rFonts w:ascii="Angsana New" w:hAnsi="Angsana New" w:hint="cs"/>
          <w:sz w:val="32"/>
          <w:szCs w:val="32"/>
          <w:cs/>
        </w:rPr>
        <w:t xml:space="preserve"> </w:t>
      </w:r>
    </w:p>
    <w:p w14:paraId="0C335527" w14:textId="77777777" w:rsidR="003317B6" w:rsidRPr="00171B3B" w:rsidRDefault="002D02D1" w:rsidP="009170F3">
      <w:pPr>
        <w:keepNext/>
        <w:keepLines/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hAnsi="Angsana New"/>
          <w:i/>
          <w:iCs/>
          <w:color w:val="FF0000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บริษัทฯใช้วิธีการอย่างง่ายในการคำนวณผลขาดทุนด้านเครดิตที่คาดว่าจะเกิดขึ้นสำหรับลูกหนี้การค้า</w:t>
      </w:r>
      <w:r w:rsidRPr="00171B3B">
        <w:rPr>
          <w:rFonts w:ascii="Angsana New" w:hAnsi="Angsana New" w:hint="cs"/>
          <w:color w:val="000000"/>
          <w:sz w:val="32"/>
          <w:szCs w:val="32"/>
          <w:cs/>
        </w:rPr>
        <w:t>ดังนั้น</w:t>
      </w:r>
      <w:r w:rsidRPr="00171B3B">
        <w:rPr>
          <w:rFonts w:ascii="Angsana New" w:hAnsi="Angsana New" w:hint="cs"/>
          <w:color w:val="000000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 xml:space="preserve">ทุกวันสิ้นรอบระยะเวลารายงาน </w:t>
      </w:r>
      <w:r w:rsidR="00E10817" w:rsidRPr="00171B3B">
        <w:rPr>
          <w:rFonts w:ascii="Angsana New" w:hAnsi="Angsana New" w:hint="cs"/>
          <w:sz w:val="32"/>
          <w:szCs w:val="32"/>
          <w:cs/>
        </w:rPr>
        <w:t>บริษัทฯ</w:t>
      </w:r>
      <w:r w:rsidRPr="00171B3B">
        <w:rPr>
          <w:rFonts w:ascii="Angsana New" w:hAnsi="Angsana New" w:hint="cs"/>
          <w:color w:val="000000"/>
          <w:sz w:val="32"/>
          <w:szCs w:val="32"/>
          <w:cs/>
        </w:rPr>
        <w:t>จึงไม่มีการติดตามการเปลี่ยนแปลงของความเสี่ยงทางด้านเครดิต แต่จะรับรู้ค่าเผื่อผลขาดทุนด้านเครดิตที่คาดว่าจะเกิดขึ้นตลอดอายุของ</w:t>
      </w:r>
      <w:r w:rsidRPr="00171B3B">
        <w:rPr>
          <w:rFonts w:ascii="Angsana New" w:hAnsi="Angsana New" w:hint="cs"/>
          <w:sz w:val="32"/>
          <w:szCs w:val="32"/>
          <w:cs/>
        </w:rPr>
        <w:t>ลูกหนี้การค้า</w:t>
      </w:r>
      <w:bookmarkStart w:id="2" w:name="_Hlk59432702"/>
      <w:r w:rsidRPr="00171B3B">
        <w:rPr>
          <w:rFonts w:ascii="Angsana New" w:hAnsi="Angsana New" w:hint="cs"/>
          <w:i/>
          <w:iCs/>
          <w:color w:val="FF0000"/>
          <w:sz w:val="32"/>
          <w:szCs w:val="32"/>
          <w:cs/>
        </w:rPr>
        <w:t xml:space="preserve"> </w:t>
      </w:r>
    </w:p>
    <w:p w14:paraId="2856770F" w14:textId="77777777" w:rsidR="002D02D1" w:rsidRPr="00171B3B" w:rsidRDefault="003317B6" w:rsidP="009170F3">
      <w:pPr>
        <w:keepNext/>
        <w:keepLines/>
        <w:overflowPunct/>
        <w:autoSpaceDE/>
        <w:autoSpaceDN/>
        <w:adjustRightInd/>
        <w:spacing w:before="120" w:after="120"/>
        <w:ind w:left="540"/>
        <w:jc w:val="thaiDistribute"/>
        <w:textAlignment w:val="auto"/>
        <w:rPr>
          <w:rFonts w:ascii="Angsana New" w:hAnsi="Angsana New"/>
          <w:color w:val="000000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การคำนวณผลขาดทุนด้านเครดิตที่คาดว่าจะเกิดขึ้นข้างต้น</w:t>
      </w:r>
      <w:r w:rsidR="002D02D1" w:rsidRPr="00171B3B">
        <w:rPr>
          <w:rFonts w:ascii="Angsana New" w:hAnsi="Angsana New" w:hint="cs"/>
          <w:sz w:val="32"/>
          <w:szCs w:val="32"/>
          <w:cs/>
        </w:rPr>
        <w:t>อ้างอิงจากข้อมูลผลขาดทุนด้านเครดิตจากประสบการณ์ในอดีต ปรับปรุงด้วยข้อมูลการคาดการณ์ไปในอนาคตเกี่ยวกับลูกหนี้นั้นและสภาพแวดล้อมทางด้านเศรษฐกิจ</w:t>
      </w:r>
      <w:r w:rsidR="002D02D1" w:rsidRPr="00171B3B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bookmarkEnd w:id="2"/>
    </w:p>
    <w:p w14:paraId="182255A4" w14:textId="77777777" w:rsidR="002D02D1" w:rsidRPr="00171B3B" w:rsidRDefault="002D02D1" w:rsidP="009170F3">
      <w:pPr>
        <w:spacing w:before="120" w:after="120"/>
        <w:ind w:left="540"/>
        <w:jc w:val="thaiDistribute"/>
        <w:textAlignment w:val="auto"/>
        <w:rPr>
          <w:rFonts w:ascii="Angsana New" w:eastAsia="Arial" w:hAnsi="Angsana New"/>
          <w:sz w:val="32"/>
          <w:szCs w:val="32"/>
        </w:rPr>
      </w:pPr>
      <w:r w:rsidRPr="00171B3B">
        <w:rPr>
          <w:rFonts w:ascii="Angsana New" w:eastAsia="Arial" w:hAnsi="Angsana New" w:hint="cs"/>
          <w:sz w:val="32"/>
          <w:szCs w:val="32"/>
          <w:cs/>
        </w:rPr>
        <w:t xml:space="preserve">สินทรัพย์ทางการเงินจะถูกตัดจำหน่ายออกจากบัญชี เมื่อกิจการคาดว่าจะไม่ได้รับคืนกระแสเงินสดตามสัญญาอีกต่อไป </w:t>
      </w:r>
    </w:p>
    <w:p w14:paraId="783C2A39" w14:textId="77777777" w:rsidR="00E955DF" w:rsidRPr="00171B3B" w:rsidRDefault="00E955DF" w:rsidP="009170F3">
      <w:pPr>
        <w:spacing w:before="120" w:after="120"/>
        <w:ind w:left="540"/>
        <w:jc w:val="thaiDistribute"/>
        <w:textAlignment w:val="auto"/>
        <w:rPr>
          <w:rFonts w:ascii="Angsana New" w:eastAsia="Arial" w:hAnsi="Angsana New"/>
          <w:b/>
          <w:bCs/>
          <w:sz w:val="32"/>
          <w:szCs w:val="32"/>
        </w:rPr>
      </w:pPr>
      <w:r w:rsidRPr="00171B3B">
        <w:rPr>
          <w:rFonts w:ascii="Angsana New" w:eastAsia="Arial" w:hAnsi="Angsana New" w:hint="cs"/>
          <w:b/>
          <w:bCs/>
          <w:sz w:val="32"/>
          <w:szCs w:val="32"/>
          <w:cs/>
        </w:rPr>
        <w:t>การหักกลบของเครื่องมือทางการเงิน</w:t>
      </w:r>
    </w:p>
    <w:p w14:paraId="372CCF02" w14:textId="77777777" w:rsidR="00E955DF" w:rsidRPr="00171B3B" w:rsidRDefault="00E955DF" w:rsidP="009170F3">
      <w:pPr>
        <w:spacing w:before="120" w:after="120"/>
        <w:ind w:left="540"/>
        <w:jc w:val="thaiDistribute"/>
        <w:textAlignment w:val="auto"/>
        <w:rPr>
          <w:rFonts w:ascii="Angsana New" w:eastAsia="Arial" w:hAnsi="Angsana New"/>
          <w:sz w:val="32"/>
          <w:szCs w:val="32"/>
        </w:rPr>
      </w:pPr>
      <w:r w:rsidRPr="00171B3B">
        <w:rPr>
          <w:rFonts w:ascii="Angsana New" w:eastAsia="Arial" w:hAnsi="Angsana New" w:hint="cs"/>
          <w:sz w:val="32"/>
          <w:szCs w:val="32"/>
          <w:cs/>
        </w:rPr>
        <w:t>สินทรัพย์ทางการเงินและหนี้สินทางการเงินจะนำมาหักกลบกัน และแสดงด้วยยอดสุทธิในงบแสดงฐานะการเงิน ก็ต่อเมื่อกิจการมีสิทธิบังคับใช้ได้ตามกฎหมายอยู่แล้วในการหักกลบจำนวนเงินที่รับรู้ และกิจการมีความตั้งใจที่จะชำระด้วยยอดสุทธิ หรือตั้งใจที่จะรับสินทรัพย์และชำระหนี้สินพร้อมกัน</w:t>
      </w:r>
    </w:p>
    <w:p w14:paraId="4D0E54C5" w14:textId="77777777" w:rsidR="009A484C" w:rsidRPr="00171B3B" w:rsidRDefault="003317B6" w:rsidP="009170F3">
      <w:pPr>
        <w:spacing w:before="120" w:after="120"/>
        <w:ind w:left="540" w:hanging="540"/>
        <w:jc w:val="thaiDistribute"/>
        <w:textAlignment w:val="auto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4</w:t>
      </w:r>
      <w:r w:rsidR="009A484C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6C37AA" w:rsidRPr="00171B3B">
        <w:rPr>
          <w:rFonts w:ascii="Angsana New" w:hAnsi="Angsana New" w:hint="cs"/>
          <w:b/>
          <w:bCs/>
          <w:sz w:val="32"/>
          <w:szCs w:val="32"/>
        </w:rPr>
        <w:t>1</w:t>
      </w:r>
      <w:r w:rsidR="00F463E9" w:rsidRPr="00171B3B">
        <w:rPr>
          <w:rFonts w:ascii="Angsana New" w:hAnsi="Angsana New" w:hint="cs"/>
          <w:b/>
          <w:bCs/>
          <w:sz w:val="32"/>
          <w:szCs w:val="32"/>
        </w:rPr>
        <w:t>4</w:t>
      </w:r>
      <w:r w:rsidR="009A484C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9A484C" w:rsidRPr="00171B3B">
        <w:rPr>
          <w:rFonts w:ascii="Angsana New" w:hAnsi="Angsana New" w:hint="cs"/>
          <w:b/>
          <w:bCs/>
          <w:sz w:val="32"/>
          <w:szCs w:val="32"/>
          <w:cs/>
        </w:rPr>
        <w:t>การวัดมูลค่ายุติธรรม</w:t>
      </w:r>
    </w:p>
    <w:p w14:paraId="39D6E9A0" w14:textId="3A1AFBBF" w:rsidR="009A484C" w:rsidRPr="00171B3B" w:rsidRDefault="009A484C" w:rsidP="009170F3">
      <w:pPr>
        <w:spacing w:before="120" w:after="120"/>
        <w:ind w:left="547" w:right="-36" w:hanging="60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มูลค่ายุติธรรม หมายถึง ราคาที่คาดว่าจะได้รับจากการขายสินทรัพย์หรือเป็นราคาที่จะต้องจ่ายเพื่อ</w:t>
      </w:r>
      <w:r w:rsidR="0033528F" w:rsidRPr="00171B3B">
        <w:rPr>
          <w:rFonts w:ascii="Angsana New" w:hAnsi="Angsana New" w:hint="cs"/>
          <w:sz w:val="32"/>
          <w:szCs w:val="32"/>
        </w:rPr>
        <w:t xml:space="preserve">            </w:t>
      </w:r>
      <w:r w:rsidRPr="00171B3B">
        <w:rPr>
          <w:rFonts w:ascii="Angsana New" w:hAnsi="Angsana New" w:hint="cs"/>
          <w:sz w:val="32"/>
          <w:szCs w:val="32"/>
          <w:cs/>
        </w:rPr>
        <w:t>โอนหนี้สินให้ผู้อื่นโดยรายการดังกล่าวเป็นรายการที่เกิดขึ้นในสภาพปกติระหว่างผู้ซื้อและผู้ขาย (ผู้ร่วม</w:t>
      </w:r>
      <w:r w:rsidR="0033528F" w:rsidRPr="00171B3B">
        <w:rPr>
          <w:rFonts w:ascii="Angsana New" w:hAnsi="Angsana New" w:hint="cs"/>
          <w:sz w:val="32"/>
          <w:szCs w:val="32"/>
        </w:rPr>
        <w:t xml:space="preserve">         </w:t>
      </w:r>
      <w:r w:rsidRPr="00171B3B">
        <w:rPr>
          <w:rFonts w:ascii="Angsana New" w:hAnsi="Angsana New" w:hint="cs"/>
          <w:sz w:val="32"/>
          <w:szCs w:val="32"/>
          <w:cs/>
        </w:rPr>
        <w:t>ในตลาด) ณ วันที่วัดมูลค่า บริษัทฯใช้ราคาเสนอซื้อขายในตลาดที่มีสภาพคล่องในการวัดมูลค่ายุติธรรมของสินทรัพย์และหนี้สินซึ่งมาตรฐานการรายงานทางการเงินที่เกี่ยวข้องกำหนดให้ต้องวัดมูลค่าด้วยมูลค่ายุติธรรม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 xml:space="preserve">ยกเว้นในกรณีที่ไม่มีตลาดที่มีสภาพคล่องสำหรับสินทรัพย์หรือหนี้สินที่มีลักษณะเดียวกันหรือไม่สามารถหาราคาเสนอซื้อขายในตลาดที่มีสภาพคล่องได้ บริษัทฯจะประมาณมูลค่ายุติธรรมโดยใช้เทคนิคการประเมินมูลค่าที่เหมาะสมกับแต่ละสถานการณ์ และพยายามใช้ข้อมูลที่สามารถสังเกตได้ที่เกี่ยวข้องกับสินทรัพย์หรือหนี้สินที่จะวัดมูลค่ายุติธรรมนั้นให้มากที่สุด </w:t>
      </w:r>
    </w:p>
    <w:p w14:paraId="04CD73B9" w14:textId="77777777" w:rsidR="009170F3" w:rsidRPr="00171B3B" w:rsidRDefault="002D7652" w:rsidP="009170F3">
      <w:pPr>
        <w:spacing w:before="120" w:after="120"/>
        <w:ind w:left="547" w:right="-36" w:hanging="600"/>
        <w:jc w:val="thaiDistribute"/>
        <w:rPr>
          <w:rFonts w:ascii="Angsana New" w:hAnsi="Angsana New"/>
          <w:sz w:val="32"/>
          <w:szCs w:val="32"/>
          <w:cs/>
        </w:rPr>
      </w:pPr>
      <w:r w:rsidRPr="00171B3B">
        <w:rPr>
          <w:rFonts w:ascii="Angsana New" w:hAnsi="Angsana New" w:hint="cs"/>
          <w:sz w:val="32"/>
          <w:szCs w:val="32"/>
          <w:cs/>
        </w:rPr>
        <w:tab/>
      </w:r>
    </w:p>
    <w:p w14:paraId="58DD3674" w14:textId="77777777" w:rsidR="009A484C" w:rsidRPr="00171B3B" w:rsidRDefault="009170F3" w:rsidP="009170F3">
      <w:pPr>
        <w:spacing w:before="120" w:after="120"/>
        <w:ind w:left="547" w:right="-36" w:hanging="60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br w:type="page"/>
      </w:r>
      <w:r w:rsidRPr="00171B3B">
        <w:rPr>
          <w:rFonts w:ascii="Angsana New" w:hAnsi="Angsana New" w:hint="cs"/>
          <w:sz w:val="32"/>
          <w:szCs w:val="32"/>
        </w:rPr>
        <w:lastRenderedPageBreak/>
        <w:tab/>
      </w:r>
      <w:r w:rsidR="009A484C" w:rsidRPr="00171B3B">
        <w:rPr>
          <w:rFonts w:ascii="Angsana New" w:hAnsi="Angsana New" w:hint="cs"/>
          <w:sz w:val="32"/>
          <w:szCs w:val="32"/>
          <w:cs/>
        </w:rPr>
        <w:t>ลำดับชั้นของมูลค่ายุติธรรมที่ใช้วัดมูลค่าและเปิดเผยมูลค่ายุติธรรมของสินทรัพย์และหนี้สินในงบการเงิน</w:t>
      </w:r>
      <w:r w:rsidR="003638ED" w:rsidRPr="00171B3B">
        <w:rPr>
          <w:rFonts w:ascii="Angsana New" w:hAnsi="Angsana New" w:hint="cs"/>
          <w:sz w:val="32"/>
          <w:szCs w:val="32"/>
          <w:cs/>
        </w:rPr>
        <w:t>แบ่ง</w:t>
      </w:r>
      <w:r w:rsidR="009A484C" w:rsidRPr="00171B3B">
        <w:rPr>
          <w:rFonts w:ascii="Angsana New" w:hAnsi="Angsana New" w:hint="cs"/>
          <w:sz w:val="32"/>
          <w:szCs w:val="32"/>
          <w:cs/>
        </w:rPr>
        <w:t>ออกเป็นสามระดับตามประเภทของข้อมูลที่นำมาใช้ในการวัดมูลค่ายุติธรรม ดังนี้</w:t>
      </w:r>
    </w:p>
    <w:p w14:paraId="397EED76" w14:textId="77777777" w:rsidR="009A484C" w:rsidRPr="00171B3B" w:rsidRDefault="009A484C" w:rsidP="009170F3">
      <w:pPr>
        <w:spacing w:before="120" w:after="120"/>
        <w:ind w:left="1350" w:right="-43" w:hanging="81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 xml:space="preserve">ระดับ </w:t>
      </w:r>
      <w:r w:rsidRPr="00171B3B">
        <w:rPr>
          <w:rFonts w:ascii="Angsana New" w:hAnsi="Angsana New" w:hint="cs"/>
          <w:sz w:val="32"/>
          <w:szCs w:val="32"/>
        </w:rPr>
        <w:t xml:space="preserve">1 </w:t>
      </w: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ใช้ข้อมูลราคาเสนอซื้อขายของสินทรัพย์หรือหนี้สินอย่างเดียวกันในตลาดที่มีสภาพคล่อง</w:t>
      </w:r>
    </w:p>
    <w:p w14:paraId="5568A23B" w14:textId="77777777" w:rsidR="009A484C" w:rsidRPr="00171B3B" w:rsidRDefault="009A484C" w:rsidP="009170F3">
      <w:pPr>
        <w:spacing w:before="120" w:after="120"/>
        <w:ind w:left="1350" w:right="-43" w:hanging="81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 xml:space="preserve">ระดับ </w:t>
      </w:r>
      <w:r w:rsidRPr="00171B3B">
        <w:rPr>
          <w:rFonts w:ascii="Angsana New" w:hAnsi="Angsana New" w:hint="cs"/>
          <w:sz w:val="32"/>
          <w:szCs w:val="32"/>
        </w:rPr>
        <w:t>2</w:t>
      </w: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ใช้ข้อมูลอื่นที่สามารถสังเกตได้ของสินทรัพย์หรือหนี้สิน ไม่ว่าจะเป็นข้อมูลทางตรงหรือทางอ้อม</w:t>
      </w:r>
    </w:p>
    <w:p w14:paraId="2A248D86" w14:textId="77777777" w:rsidR="009A484C" w:rsidRPr="00171B3B" w:rsidRDefault="009A484C" w:rsidP="009170F3">
      <w:pPr>
        <w:spacing w:before="120" w:after="120"/>
        <w:ind w:left="1350" w:right="-43" w:hanging="81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 xml:space="preserve">ระดับ </w:t>
      </w:r>
      <w:r w:rsidRPr="00171B3B">
        <w:rPr>
          <w:rFonts w:ascii="Angsana New" w:hAnsi="Angsana New" w:hint="cs"/>
          <w:sz w:val="32"/>
          <w:szCs w:val="32"/>
        </w:rPr>
        <w:t>3</w:t>
      </w: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ใช้ข้อมูลที่ไม่สามารถสังเกตได้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 xml:space="preserve">เช่น ข้อมูลเกี่ยวกับกระแสเงินในอนาคตที่กิจการประมาณขึ้น </w:t>
      </w:r>
    </w:p>
    <w:p w14:paraId="57560A38" w14:textId="77777777" w:rsidR="009A484C" w:rsidRPr="00171B3B" w:rsidRDefault="009A484C" w:rsidP="009170F3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ทุกวันสิ้นรอบระยะเวลารายงาน บริษัทฯจะประเมินความจำเป็นในการโอนรายการระหว่างลำดับชั้นของมูลค่ายุติธรรมสำหรับสินทรัพย์และหนี้สินที่ถืออยู่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ณ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วันสิ้นรอบระยะเวลารายงานที่มีการวัดมูลค่ายุติธรรมแบบเกิดขึ้นประจำ</w:t>
      </w:r>
    </w:p>
    <w:p w14:paraId="1AD2FD8F" w14:textId="77777777" w:rsidR="00940365" w:rsidRPr="00171B3B" w:rsidRDefault="003317B6" w:rsidP="009170F3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5</w:t>
      </w:r>
      <w:r w:rsidR="00940365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940365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940365" w:rsidRPr="00171B3B">
        <w:rPr>
          <w:rFonts w:ascii="Angsana New" w:hAnsi="Angsana New" w:hint="cs"/>
          <w:b/>
          <w:bCs/>
          <w:sz w:val="32"/>
          <w:szCs w:val="32"/>
          <w:cs/>
        </w:rPr>
        <w:t>การใช้ดุลยพินิจและประมาณการทางบัญชีที่สำคัญ</w:t>
      </w:r>
    </w:p>
    <w:p w14:paraId="2B560A0D" w14:textId="5287C3BF" w:rsidR="00A715A6" w:rsidRPr="00171B3B" w:rsidRDefault="00A715A6" w:rsidP="009170F3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ในการจัดทำงบการเงินตามมาตรฐานการ</w:t>
      </w:r>
      <w:r w:rsidR="002974FF" w:rsidRPr="00171B3B">
        <w:rPr>
          <w:rFonts w:ascii="Angsana New" w:hAnsi="Angsana New" w:hint="cs"/>
          <w:sz w:val="32"/>
          <w:szCs w:val="32"/>
          <w:cs/>
        </w:rPr>
        <w:t>รายงานทางการเงิน</w:t>
      </w:r>
      <w:r w:rsidRPr="00171B3B">
        <w:rPr>
          <w:rFonts w:ascii="Angsana New" w:hAnsi="Angsana New" w:hint="cs"/>
          <w:sz w:val="32"/>
          <w:szCs w:val="32"/>
          <w:cs/>
        </w:rPr>
        <w:t xml:space="preserve"> ฝ่ายบริหารจำเป็นต้องใช้ดุลยพินิจและการประมาณการในเรื่องที่มีความไม่แน่นอนเสมอ การใช้ดุลยพินิจและการประมาณการดังกล่าวนี้ส่งผล</w:t>
      </w:r>
      <w:r w:rsidR="00193468">
        <w:rPr>
          <w:rFonts w:ascii="Angsana New" w:hAnsi="Angsana New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 xml:space="preserve">กระทบต่อจำนวนเงินที่แสดงในงบการเงินและต่อข้อมูลที่แสดงในหมายเหตุประกอบงบการเงิน ผลที่เกิดขึ้นจริงอาจแตกต่างไปจากจำนวนที่ประมาณการไว้ 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การใช้ดุลยพินิจและการประมาณการที่สำคัญมีดังนี้</w:t>
      </w:r>
    </w:p>
    <w:p w14:paraId="1ECC69EB" w14:textId="77777777" w:rsidR="002D02D1" w:rsidRPr="00171B3B" w:rsidRDefault="002D02D1" w:rsidP="009170F3">
      <w:pPr>
        <w:tabs>
          <w:tab w:val="left" w:pos="1440"/>
        </w:tabs>
        <w:spacing w:before="120" w:after="120"/>
        <w:ind w:left="540" w:hanging="7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t xml:space="preserve">สัญญาเช่า </w:t>
      </w:r>
    </w:p>
    <w:p w14:paraId="23082401" w14:textId="77777777" w:rsidR="002D02D1" w:rsidRPr="00171B3B" w:rsidRDefault="002D02D1" w:rsidP="009170F3">
      <w:pPr>
        <w:spacing w:before="120" w:after="120"/>
        <w:ind w:left="547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171B3B"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การกำหนดอายุสัญญาเช่าที่มีสิทธิการเลือกในการขยายอายุสัญญาเช่าหรือยกเลิกสัญญาเช่า </w:t>
      </w:r>
      <w:r w:rsidR="00474857" w:rsidRPr="00171B3B">
        <w:rPr>
          <w:rFonts w:ascii="Angsana New" w:hAnsi="Angsana New" w:hint="cs"/>
          <w:b/>
          <w:bCs/>
          <w:i/>
          <w:iCs/>
          <w:sz w:val="32"/>
          <w:szCs w:val="32"/>
          <w:cs/>
        </w:rPr>
        <w:t>-</w:t>
      </w:r>
      <w:r w:rsidRPr="00171B3B"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 บริษัทฯในฐานะผู้เช่า</w:t>
      </w:r>
    </w:p>
    <w:p w14:paraId="0A5A06B8" w14:textId="77777777" w:rsidR="002D02D1" w:rsidRPr="00171B3B" w:rsidRDefault="002D02D1" w:rsidP="009170F3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ในการกำหนดอายุสัญญาเช่า ฝ่ายบริหารจำเป็นต้องใช้ดุลยพินิจในการประเมินว่าบริษัทฯมีความแน่นอนอย่างสมเหตุสมผลหรือไม่ที่จะใช้สิทธิเลือกในการขยายอายุสัญญาเช่าหรือยกเลิกสัญญาเช่าโดยคำนึงถึงข้อเท็จจริงและสภาพแวดล้อมที่เกี่ยวข้องทั้งหมดที่ทำให้เกิดสิ่งจูงใจทางเศรษฐกิจสำหรับ</w:t>
      </w:r>
      <w:r w:rsidR="00E10817" w:rsidRPr="00171B3B">
        <w:rPr>
          <w:rFonts w:ascii="Angsana New" w:hAnsi="Angsana New" w:hint="cs"/>
          <w:sz w:val="32"/>
          <w:szCs w:val="32"/>
          <w:cs/>
        </w:rPr>
        <w:t>บริษัทฯ</w:t>
      </w:r>
      <w:r w:rsidRPr="00171B3B">
        <w:rPr>
          <w:rFonts w:ascii="Angsana New" w:hAnsi="Angsana New" w:hint="cs"/>
          <w:sz w:val="32"/>
          <w:szCs w:val="32"/>
          <w:cs/>
        </w:rPr>
        <w:t>ในการใช้หรือไม่ใช้สิทธิเลือกนั้น</w:t>
      </w:r>
    </w:p>
    <w:p w14:paraId="3AC077D7" w14:textId="77777777" w:rsidR="002D02D1" w:rsidRPr="00171B3B" w:rsidRDefault="002D02D1" w:rsidP="009170F3">
      <w:pPr>
        <w:spacing w:before="120" w:after="120"/>
        <w:ind w:left="547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171B3B"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การกำหนดอัตราดอกเบี้ยการกู้ยืมส่วนเพิ่ม </w:t>
      </w:r>
      <w:r w:rsidR="00474857" w:rsidRPr="00171B3B">
        <w:rPr>
          <w:rFonts w:ascii="Angsana New" w:hAnsi="Angsana New" w:hint="cs"/>
          <w:b/>
          <w:bCs/>
          <w:i/>
          <w:iCs/>
          <w:sz w:val="32"/>
          <w:szCs w:val="32"/>
          <w:cs/>
        </w:rPr>
        <w:t>-</w:t>
      </w:r>
      <w:r w:rsidRPr="00171B3B"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 บริษัทฯในฐานะผู้เช่า</w:t>
      </w:r>
    </w:p>
    <w:p w14:paraId="04C25963" w14:textId="77777777" w:rsidR="002D02D1" w:rsidRPr="00171B3B" w:rsidRDefault="002D02D1" w:rsidP="009170F3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บริษัทฯไม่สามารถกำหนดอัตราดอกเบี้ยตามนัยของสัญญาเช่า ดังนั้น ฝ่ายบริหารจำเป็นต้องใช้ดุลยพินิจในการกำหนดอัตราดอกเบี้ยการกู้ยืมส่วนเพิ่มของบริษัทฯในการคิดลดหนี้สินตามสัญญาเช่า โดยอัตราดอกเบี้ยการกู้ยืมส่วนเพิ่มเป็นอัตราดอกเบี้ยที่</w:t>
      </w:r>
      <w:r w:rsidR="00E10817" w:rsidRPr="00171B3B">
        <w:rPr>
          <w:rFonts w:ascii="Angsana New" w:hAnsi="Angsana New" w:hint="cs"/>
          <w:sz w:val="32"/>
          <w:szCs w:val="32"/>
          <w:cs/>
        </w:rPr>
        <w:t>บริษัทฯ</w:t>
      </w:r>
      <w:r w:rsidRPr="00171B3B">
        <w:rPr>
          <w:rFonts w:ascii="Angsana New" w:hAnsi="Angsana New" w:hint="cs"/>
          <w:sz w:val="32"/>
          <w:szCs w:val="32"/>
          <w:cs/>
        </w:rPr>
        <w:t>จะต้องจ่ายในการกู้ยืมเงินที่จำเป็นเพื่อให้ได้มาซึ่งสินทรัพย์ที่มีมูลค่าใกล้เคียงกับสินทรัพย์สิทธิการใช้ในสภาพแวดล้อมทางเศรษฐกิจที่คล้ายคลึง โดยมีระยะเวลาการกู้ยืมและหลักประกันที่คล้ายคลึง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</w:p>
    <w:p w14:paraId="2EEBDC1F" w14:textId="77777777" w:rsidR="002D02D1" w:rsidRPr="00171B3B" w:rsidRDefault="009170F3" w:rsidP="009170F3">
      <w:pPr>
        <w:pStyle w:val="Caption"/>
        <w:spacing w:line="240" w:lineRule="auto"/>
        <w:ind w:left="540" w:firstLine="0"/>
        <w:rPr>
          <w:b/>
          <w:bCs/>
          <w:color w:val="FF0000"/>
          <w:u w:val="none"/>
        </w:rPr>
      </w:pPr>
      <w:r w:rsidRPr="00171B3B">
        <w:rPr>
          <w:rFonts w:hint="cs"/>
          <w:b/>
          <w:bCs/>
          <w:u w:val="none"/>
          <w:cs/>
        </w:rPr>
        <w:br w:type="page"/>
      </w:r>
      <w:r w:rsidR="002D02D1" w:rsidRPr="00171B3B">
        <w:rPr>
          <w:rFonts w:hint="cs"/>
          <w:b/>
          <w:bCs/>
          <w:u w:val="none"/>
          <w:cs/>
        </w:rPr>
        <w:lastRenderedPageBreak/>
        <w:t>ค่าเผื่อผลขาดทุนด้านเครดิตที่คาดว่าจะเกิดขึ้นของลูกหนี้การค้า</w:t>
      </w:r>
    </w:p>
    <w:p w14:paraId="29684ABC" w14:textId="77777777" w:rsidR="002D02D1" w:rsidRPr="00171B3B" w:rsidRDefault="002D02D1" w:rsidP="002D02D1">
      <w:pPr>
        <w:spacing w:before="120" w:after="120"/>
        <w:ind w:left="540"/>
        <w:jc w:val="thaiDistribute"/>
        <w:textAlignment w:val="auto"/>
        <w:rPr>
          <w:rFonts w:ascii="Angsana New" w:eastAsia="Arial" w:hAnsi="Angsana New"/>
          <w:color w:val="000000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ในการประมาณค่าเผื่อผลขาดทุนด้านเครดิตที่คาดว่าจะเกิดขึ้นของลูกหนี้การค้า</w:t>
      </w:r>
      <w:r w:rsidRPr="00171B3B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 xml:space="preserve">ฝ่ายบริหารจำเป็นต้องใช้ดุลยพินิจในการประมาณการผลขาดทุนด้านเครดิตที่คาดว่าจะเกิดขึ้นจากลูกหนี้แต่ละราย โดยคำนึงถึงประสบการณ์การเก็บเงินในอดีต อายุของหนี้ที่คงค้างและสภาวะเศรษฐกิจที่คาดการณ์ไว้ของกลุ่มลูกค้าที่มีความเสี่ยงด้านเครดิตที่คล้ายคลึงกัน เป็นต้น ทั้งนี้ </w:t>
      </w:r>
      <w:r w:rsidRPr="00171B3B">
        <w:rPr>
          <w:rFonts w:ascii="Angsana New" w:eastAsia="Arial" w:hAnsi="Angsana New" w:hint="cs"/>
          <w:color w:val="000000"/>
          <w:sz w:val="32"/>
          <w:szCs w:val="32"/>
          <w:cs/>
        </w:rPr>
        <w:t>ข้อมูลผลขาดทุนด้านเครดิตจากประสบการณ์ในอดีตและการคาดการณ์สภาวะเศรษฐกิจของบริษัทฯอาจไม่ได้บ่งบอกถึงการผิดสัญญาของลูกค้าที่เกิดขึ้นจริงในอนาคต</w:t>
      </w:r>
    </w:p>
    <w:p w14:paraId="2107CDFD" w14:textId="77777777" w:rsidR="00A715A6" w:rsidRPr="00171B3B" w:rsidRDefault="00A715A6" w:rsidP="00DF4827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ab/>
      </w:r>
      <w:r w:rsidRPr="00171B3B">
        <w:rPr>
          <w:rFonts w:ascii="Angsana New" w:hAnsi="Angsana New" w:hint="cs"/>
          <w:b/>
          <w:bCs/>
          <w:sz w:val="32"/>
          <w:szCs w:val="32"/>
          <w:cs/>
        </w:rPr>
        <w:t>ค่าเผื่อการลดลงของมูลค่าสินค้าคงเหลือ</w:t>
      </w:r>
    </w:p>
    <w:p w14:paraId="43762586" w14:textId="77777777" w:rsidR="00A715A6" w:rsidRPr="00171B3B" w:rsidRDefault="00A715A6" w:rsidP="00DF4827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ในการประมาณค่าเผื่อการลดลงของมูลค่าสินค้าคงเหลือ</w:t>
      </w:r>
      <w:r w:rsidR="00483745" w:rsidRPr="00171B3B">
        <w:rPr>
          <w:rFonts w:ascii="Angsana New" w:hAnsi="Angsana New" w:hint="cs"/>
          <w:sz w:val="32"/>
          <w:szCs w:val="32"/>
          <w:cs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ฝ่ายบริหารได้ใช้ดุลยพินิจในการประมาณการผลขาดทุนที่คาดว่าจะเกิดขึ้นจากสินค้าคงเหลือนั้น โดยค่าเผื่อการลดลงของมูลค่าสุทธิที่จะได้รับ พิจารณาจากราคาที่คาดว่าจะขายได้ตามปกติของธุรกิจหักด้วยค่าใช้จ่ายในการขายสินค้านั้น และค่าเผื่อสำหรับสินค้าเก่าล้าสมัย เคลื่อนไหวช้าหรือเสื่อมคุณภาพพิจารณาจากอายุโดยประมาณของสินค้าแต่ละชนิด</w:t>
      </w:r>
    </w:p>
    <w:p w14:paraId="268A4B84" w14:textId="77777777" w:rsidR="00940365" w:rsidRPr="00171B3B" w:rsidRDefault="00940365" w:rsidP="00DF4827">
      <w:pPr>
        <w:spacing w:before="120" w:after="120"/>
        <w:ind w:left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t>อุปกรณ์และค่าเสื่อมราคา</w:t>
      </w:r>
    </w:p>
    <w:p w14:paraId="227FC585" w14:textId="77777777" w:rsidR="00940365" w:rsidRPr="00171B3B" w:rsidRDefault="00940365" w:rsidP="00DF4827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ในการคำนวณค่าเสื่อมราคาของอุปกรณ์ ฝ่ายบริหาร</w:t>
      </w:r>
      <w:r w:rsidR="00A715A6" w:rsidRPr="00171B3B">
        <w:rPr>
          <w:rFonts w:ascii="Angsana New" w:hAnsi="Angsana New" w:hint="cs"/>
          <w:sz w:val="32"/>
          <w:szCs w:val="32"/>
          <w:cs/>
        </w:rPr>
        <w:t>จำเป็น</w:t>
      </w:r>
      <w:r w:rsidR="00B8098D" w:rsidRPr="00171B3B">
        <w:rPr>
          <w:rFonts w:ascii="Angsana New" w:hAnsi="Angsana New" w:hint="cs"/>
          <w:sz w:val="32"/>
          <w:szCs w:val="32"/>
          <w:cs/>
        </w:rPr>
        <w:t>ต้อง</w:t>
      </w:r>
      <w:r w:rsidR="00A715A6" w:rsidRPr="00171B3B">
        <w:rPr>
          <w:rFonts w:ascii="Angsana New" w:hAnsi="Angsana New" w:hint="cs"/>
          <w:sz w:val="32"/>
          <w:szCs w:val="32"/>
          <w:cs/>
        </w:rPr>
        <w:t>ทำการ</w:t>
      </w:r>
      <w:r w:rsidRPr="00171B3B">
        <w:rPr>
          <w:rFonts w:ascii="Angsana New" w:hAnsi="Angsana New" w:hint="cs"/>
          <w:sz w:val="32"/>
          <w:szCs w:val="32"/>
          <w:cs/>
        </w:rPr>
        <w:t>ประมาณอายุการ</w:t>
      </w:r>
      <w:r w:rsidR="00F074F7" w:rsidRPr="00171B3B">
        <w:rPr>
          <w:rFonts w:ascii="Angsana New" w:hAnsi="Angsana New" w:hint="cs"/>
          <w:sz w:val="32"/>
          <w:szCs w:val="32"/>
          <w:cs/>
        </w:rPr>
        <w:t>ให้ประโยชน์</w:t>
      </w:r>
      <w:r w:rsidRPr="00171B3B">
        <w:rPr>
          <w:rFonts w:ascii="Angsana New" w:hAnsi="Angsana New" w:hint="cs"/>
          <w:sz w:val="32"/>
          <w:szCs w:val="32"/>
          <w:cs/>
        </w:rPr>
        <w:t>และมูลค่า</w:t>
      </w:r>
      <w:r w:rsidR="00F074F7" w:rsidRPr="00171B3B">
        <w:rPr>
          <w:rFonts w:ascii="Angsana New" w:hAnsi="Angsana New" w:hint="cs"/>
          <w:sz w:val="32"/>
          <w:szCs w:val="32"/>
          <w:cs/>
        </w:rPr>
        <w:t>คงเหลือ</w:t>
      </w:r>
      <w:r w:rsidRPr="00171B3B">
        <w:rPr>
          <w:rFonts w:ascii="Angsana New" w:hAnsi="Angsana New" w:hint="cs"/>
          <w:sz w:val="32"/>
          <w:szCs w:val="32"/>
          <w:cs/>
        </w:rPr>
        <w:t>เมื่อเลิกใช้งานของอุปกรณ์ และ</w:t>
      </w:r>
      <w:r w:rsidR="00A715A6" w:rsidRPr="00171B3B">
        <w:rPr>
          <w:rFonts w:ascii="Angsana New" w:hAnsi="Angsana New" w:hint="cs"/>
          <w:sz w:val="32"/>
          <w:szCs w:val="32"/>
          <w:cs/>
        </w:rPr>
        <w:t>ต้อง</w:t>
      </w:r>
      <w:r w:rsidRPr="00171B3B">
        <w:rPr>
          <w:rFonts w:ascii="Angsana New" w:hAnsi="Angsana New" w:hint="cs"/>
          <w:sz w:val="32"/>
          <w:szCs w:val="32"/>
          <w:cs/>
        </w:rPr>
        <w:t>ทบทวนอายุการ</w:t>
      </w:r>
      <w:r w:rsidR="00F074F7" w:rsidRPr="00171B3B">
        <w:rPr>
          <w:rFonts w:ascii="Angsana New" w:hAnsi="Angsana New" w:hint="cs"/>
          <w:sz w:val="32"/>
          <w:szCs w:val="32"/>
          <w:cs/>
        </w:rPr>
        <w:t>ให้ประโยชน์</w:t>
      </w:r>
      <w:r w:rsidRPr="00171B3B">
        <w:rPr>
          <w:rFonts w:ascii="Angsana New" w:hAnsi="Angsana New" w:hint="cs"/>
          <w:sz w:val="32"/>
          <w:szCs w:val="32"/>
          <w:cs/>
        </w:rPr>
        <w:t>และมูลค่า</w:t>
      </w:r>
      <w:r w:rsidR="00F074F7" w:rsidRPr="00171B3B">
        <w:rPr>
          <w:rFonts w:ascii="Angsana New" w:hAnsi="Angsana New" w:hint="cs"/>
          <w:sz w:val="32"/>
          <w:szCs w:val="32"/>
          <w:cs/>
        </w:rPr>
        <w:t>คงเหลือ</w:t>
      </w:r>
      <w:r w:rsidR="00B8098D" w:rsidRPr="00171B3B">
        <w:rPr>
          <w:rFonts w:ascii="Angsana New" w:hAnsi="Angsana New" w:hint="cs"/>
          <w:sz w:val="32"/>
          <w:szCs w:val="32"/>
          <w:cs/>
        </w:rPr>
        <w:t>ใหม่</w:t>
      </w:r>
      <w:r w:rsidRPr="00171B3B">
        <w:rPr>
          <w:rFonts w:ascii="Angsana New" w:hAnsi="Angsana New" w:hint="cs"/>
          <w:sz w:val="32"/>
          <w:szCs w:val="32"/>
          <w:cs/>
        </w:rPr>
        <w:t>หากมีการเปลี่ยนแปลง</w:t>
      </w:r>
      <w:r w:rsidR="00B8098D" w:rsidRPr="00171B3B">
        <w:rPr>
          <w:rFonts w:ascii="Angsana New" w:hAnsi="Angsana New" w:hint="cs"/>
          <w:sz w:val="32"/>
          <w:szCs w:val="32"/>
          <w:cs/>
        </w:rPr>
        <w:t>เกิดขึ้น</w:t>
      </w:r>
    </w:p>
    <w:p w14:paraId="1AC94C7F" w14:textId="77777777" w:rsidR="00F074F7" w:rsidRPr="00171B3B" w:rsidRDefault="00F074F7" w:rsidP="00DF4827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นอกจากนี้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ฝ่ายบริหารจำเป็นต้องสอบทานการด้อยค่าของอุปกรณ์ในแต่ละช่วงเวลาและบันทึกขาดทุนจากการด้อยค่าหากคาดว่ามูลค่าที่คาดว่าจะได้รับคืนต่ำกว่ามูลค่าตามบัญชีของสินทรัพย์นั้น ในการนี้ฝ่ายบริหารจำเป็นต้องใช้ดุลยพินิจที่เกี่ยวข้องกับการคาดการณ์รายได้และค่าใช้จ่ายในอนาคตซึ่งเกี่ยวเนื่องกับสินทรัพย์นั้น</w:t>
      </w:r>
    </w:p>
    <w:p w14:paraId="37885B0F" w14:textId="77777777" w:rsidR="00CF0871" w:rsidRPr="00171B3B" w:rsidRDefault="00CF0871" w:rsidP="00DF4827">
      <w:pPr>
        <w:spacing w:before="120" w:after="120"/>
        <w:ind w:left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t>สินทรัพย์ภาษีเงินได้รอการตัดบัญชี</w:t>
      </w:r>
    </w:p>
    <w:p w14:paraId="051A2DC3" w14:textId="77777777" w:rsidR="00CF0871" w:rsidRPr="00171B3B" w:rsidRDefault="00CF0871" w:rsidP="00DF4827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บริษัทฯจะรับรู้สินทรัพย์ภาษีเงินได้รอการตัดบัญชีสำหรับผลแตกต่างชั่วคราวที่ใช้หักภาษีและขาดทุนทางภาษีที่ไม่ได้ใช้เมื่อมีความเป็นไปได้ค่อนข้างแน่ว่าบริษัทฯจะมีกำไรทางภาษีในอนาคตเพียงพอที่จะใช้ประโยชน์จากผลแตกต่างชั่วคราวและขาดทุนนั้น ในการนี้ฝ่ายบริหารจำเป็นต้องประมาณการว่าบริษัทฯควรรับรู้จำนวนสินทรัพย์ภาษีเงินได้รอการตัดบัญชีเป็นจำนวนเท่าใด โดยพิจารณาถึงจำนวนกำไรทางภาษีที่คาดว่าจะเกิดในอนาคตในแต่ละช่วงเวลา</w:t>
      </w:r>
    </w:p>
    <w:p w14:paraId="585A471D" w14:textId="77777777" w:rsidR="009170F3" w:rsidRPr="00171B3B" w:rsidRDefault="002974FF" w:rsidP="00DF4827">
      <w:pPr>
        <w:spacing w:before="120" w:after="120"/>
        <w:ind w:left="540" w:hanging="535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ab/>
      </w:r>
    </w:p>
    <w:p w14:paraId="1A6702FF" w14:textId="77777777" w:rsidR="002974FF" w:rsidRPr="00171B3B" w:rsidRDefault="009170F3" w:rsidP="00807AF6">
      <w:pPr>
        <w:spacing w:before="120" w:after="120"/>
        <w:ind w:left="540" w:hanging="535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br w:type="page"/>
      </w:r>
      <w:r w:rsidRPr="00171B3B">
        <w:rPr>
          <w:rFonts w:ascii="Angsana New" w:hAnsi="Angsana New" w:hint="cs"/>
          <w:b/>
          <w:bCs/>
          <w:sz w:val="32"/>
          <w:szCs w:val="32"/>
        </w:rPr>
        <w:lastRenderedPageBreak/>
        <w:tab/>
      </w:r>
      <w:r w:rsidR="002974FF" w:rsidRPr="00171B3B">
        <w:rPr>
          <w:rFonts w:ascii="Angsana New" w:hAnsi="Angsana New" w:hint="cs"/>
          <w:b/>
          <w:bCs/>
          <w:sz w:val="32"/>
          <w:szCs w:val="32"/>
          <w:cs/>
        </w:rPr>
        <w:t xml:space="preserve">ผลประโยชน์หลังออกจากงานของพนักงานตามโครงการผลประโยชน์ </w:t>
      </w:r>
    </w:p>
    <w:p w14:paraId="7CEAB3D8" w14:textId="3D6D5F83" w:rsidR="002974FF" w:rsidRPr="00171B3B" w:rsidRDefault="002974FF" w:rsidP="00807AF6">
      <w:pPr>
        <w:spacing w:before="120" w:after="120"/>
        <w:ind w:left="540" w:hanging="535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หนี้สินตามโครงการผลประโยชน์หลังออกจากงานของพนักงานประมาณขึ้นตามหลักคณิตศาสตร์ประกันภัย ซึ่งต้องอาศัยข้อสมมติฐานต่าง ๆ</w:t>
      </w:r>
      <w:r w:rsidR="00193468">
        <w:rPr>
          <w:rFonts w:ascii="Angsana New" w:hAnsi="Angsana New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ในการประมาณการนั้น เช่น อัตราคิดลด อัตราการขึ้นเงินเดือนในอนาคต อัตรามรณะ และอัตราการเปลี่ยนแปลงในจำนวนพนักงาน เป็นต้น</w:t>
      </w:r>
    </w:p>
    <w:p w14:paraId="5302630C" w14:textId="77777777" w:rsidR="00BC2C27" w:rsidRPr="00171B3B" w:rsidRDefault="003317B6" w:rsidP="00807AF6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6</w:t>
      </w:r>
      <w:r w:rsidR="00BC2C27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BC2C27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BC2C27" w:rsidRPr="00171B3B">
        <w:rPr>
          <w:rFonts w:ascii="Angsana New" w:hAnsi="Angsana New" w:hint="cs"/>
          <w:b/>
          <w:bCs/>
          <w:sz w:val="32"/>
          <w:szCs w:val="32"/>
          <w:cs/>
        </w:rPr>
        <w:t>รายการธุรกิจกับกิจการที่เกี่ยวข้องกัน</w:t>
      </w:r>
    </w:p>
    <w:p w14:paraId="1D9EADAF" w14:textId="77777777" w:rsidR="00DC0655" w:rsidRPr="00171B3B" w:rsidRDefault="009F674E" w:rsidP="00807AF6">
      <w:pPr>
        <w:spacing w:before="120" w:after="120"/>
        <w:ind w:left="547"/>
        <w:jc w:val="thaiDistribute"/>
        <w:rPr>
          <w:rFonts w:ascii="Angsana New" w:hAnsi="Angsana New"/>
          <w:spacing w:val="-6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ในระหว่าง</w:t>
      </w:r>
      <w:r w:rsidR="00CF0871" w:rsidRPr="00171B3B">
        <w:rPr>
          <w:rFonts w:ascii="Angsana New" w:hAnsi="Angsana New" w:hint="cs"/>
          <w:sz w:val="32"/>
          <w:szCs w:val="32"/>
          <w:cs/>
        </w:rPr>
        <w:t>ปี</w:t>
      </w:r>
      <w:r w:rsidRPr="00171B3B">
        <w:rPr>
          <w:rFonts w:ascii="Angsana New" w:hAnsi="Angsana New" w:hint="cs"/>
          <w:sz w:val="32"/>
          <w:szCs w:val="32"/>
          <w:cs/>
        </w:rPr>
        <w:t xml:space="preserve"> </w:t>
      </w:r>
      <w:r w:rsidR="00DC0655" w:rsidRPr="00171B3B">
        <w:rPr>
          <w:rFonts w:ascii="Angsana New" w:hAnsi="Angsana New" w:hint="cs"/>
          <w:spacing w:val="-6"/>
          <w:sz w:val="32"/>
          <w:szCs w:val="32"/>
          <w:cs/>
        </w:rPr>
        <w:t>บริษัทฯมีรายการธุรกิจที่สำคัญกับบุคคลหรือกิจการที่เกี่ยวข้องกัน</w:t>
      </w:r>
      <w:r w:rsidR="00DC0655" w:rsidRPr="00171B3B">
        <w:rPr>
          <w:rFonts w:ascii="Angsana New" w:hAnsi="Angsana New" w:hint="cs"/>
          <w:spacing w:val="-6"/>
          <w:sz w:val="32"/>
          <w:szCs w:val="32"/>
        </w:rPr>
        <w:t xml:space="preserve"> </w:t>
      </w:r>
      <w:r w:rsidR="00DC0655" w:rsidRPr="00171B3B">
        <w:rPr>
          <w:rFonts w:ascii="Angsana New" w:hAnsi="Angsana New" w:hint="cs"/>
          <w:spacing w:val="-6"/>
          <w:sz w:val="32"/>
          <w:szCs w:val="32"/>
          <w:cs/>
        </w:rPr>
        <w:t>รายการธุรกิจดังกล่าวเป็นไปตามเงื่อนไขทางการค้าและเกณฑ์ตามที่ตกลงกันระหว่างบริษัทฯและ</w:t>
      </w:r>
      <w:r w:rsidR="00B8098D" w:rsidRPr="00171B3B">
        <w:rPr>
          <w:rFonts w:ascii="Angsana New" w:hAnsi="Angsana New" w:hint="cs"/>
          <w:spacing w:val="-6"/>
          <w:sz w:val="32"/>
          <w:szCs w:val="32"/>
          <w:cs/>
        </w:rPr>
        <w:t>บุคคลหรือกิจการที่เกี่ยวข้องกัน</w:t>
      </w:r>
      <w:r w:rsidR="00DC0655" w:rsidRPr="00171B3B">
        <w:rPr>
          <w:rFonts w:ascii="Angsana New" w:hAnsi="Angsana New" w:hint="cs"/>
          <w:spacing w:val="-6"/>
          <w:sz w:val="32"/>
          <w:szCs w:val="32"/>
          <w:cs/>
        </w:rPr>
        <w:t>เหล่านั้น</w:t>
      </w:r>
      <w:r w:rsidR="00A715A6" w:rsidRPr="00171B3B">
        <w:rPr>
          <w:rFonts w:ascii="Angsana New" w:hAnsi="Angsana New" w:hint="cs"/>
          <w:spacing w:val="-6"/>
          <w:sz w:val="32"/>
          <w:szCs w:val="32"/>
          <w:cs/>
        </w:rPr>
        <w:t>ซึ่งเป็นไปตามปกติธุรกิจ</w:t>
      </w:r>
      <w:r w:rsidR="00DC0655" w:rsidRPr="00171B3B">
        <w:rPr>
          <w:rFonts w:ascii="Angsana New" w:hAnsi="Angsana New" w:hint="cs"/>
          <w:spacing w:val="-6"/>
          <w:sz w:val="32"/>
          <w:szCs w:val="32"/>
          <w:cs/>
        </w:rPr>
        <w:t xml:space="preserve">โดยสามารถสรุปได้ดังนี้ </w:t>
      </w:r>
    </w:p>
    <w:p w14:paraId="6B79E2BF" w14:textId="77777777" w:rsidR="00BC2C27" w:rsidRPr="00171B3B" w:rsidRDefault="00BC2C27" w:rsidP="00BC40D0">
      <w:pPr>
        <w:tabs>
          <w:tab w:val="left" w:pos="900"/>
          <w:tab w:val="left" w:pos="2160"/>
          <w:tab w:val="right" w:pos="8100"/>
        </w:tabs>
        <w:ind w:left="360" w:right="40" w:hanging="360"/>
        <w:jc w:val="right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  <w:t>(</w:t>
      </w:r>
      <w:r w:rsidRPr="00171B3B">
        <w:rPr>
          <w:rFonts w:ascii="Angsana New" w:hAnsi="Angsana New" w:hint="cs"/>
          <w:sz w:val="32"/>
          <w:szCs w:val="32"/>
          <w:cs/>
        </w:rPr>
        <w:t>หน่วย</w:t>
      </w:r>
      <w:r w:rsidR="00677F32" w:rsidRPr="00171B3B">
        <w:rPr>
          <w:rFonts w:ascii="Angsana New" w:hAnsi="Angsana New" w:hint="cs"/>
          <w:sz w:val="32"/>
          <w:szCs w:val="32"/>
        </w:rPr>
        <w:t>: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="00E077B7" w:rsidRPr="00171B3B">
        <w:rPr>
          <w:rFonts w:ascii="Angsana New" w:hAnsi="Angsana New" w:hint="cs"/>
          <w:sz w:val="32"/>
          <w:szCs w:val="32"/>
          <w:cs/>
        </w:rPr>
        <w:t>ล้าน</w:t>
      </w:r>
      <w:r w:rsidRPr="00171B3B">
        <w:rPr>
          <w:rFonts w:ascii="Angsana New" w:hAnsi="Angsana New" w:hint="cs"/>
          <w:sz w:val="32"/>
          <w:szCs w:val="32"/>
          <w:cs/>
        </w:rPr>
        <w:t>บาท</w:t>
      </w:r>
      <w:r w:rsidRPr="00171B3B">
        <w:rPr>
          <w:rFonts w:ascii="Angsana New" w:hAnsi="Angsana New" w:hint="cs"/>
          <w:sz w:val="32"/>
          <w:szCs w:val="32"/>
        </w:rPr>
        <w:t>)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3510"/>
        <w:gridCol w:w="1260"/>
        <w:gridCol w:w="1260"/>
        <w:gridCol w:w="3060"/>
      </w:tblGrid>
      <w:tr w:rsidR="00965825" w:rsidRPr="00171B3B" w14:paraId="08AA446A" w14:textId="77777777" w:rsidTr="00807AF6">
        <w:tc>
          <w:tcPr>
            <w:tcW w:w="3510" w:type="dxa"/>
            <w:vAlign w:val="bottom"/>
          </w:tcPr>
          <w:p w14:paraId="3DFCA0DD" w14:textId="77777777" w:rsidR="00965825" w:rsidRPr="00171B3B" w:rsidRDefault="00965825" w:rsidP="00DF4827">
            <w:pPr>
              <w:tabs>
                <w:tab w:val="left" w:pos="900"/>
                <w:tab w:val="left" w:pos="1440"/>
                <w:tab w:val="left" w:pos="216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vAlign w:val="bottom"/>
          </w:tcPr>
          <w:p w14:paraId="1FB41248" w14:textId="1F9D004E" w:rsidR="00965825" w:rsidRPr="00171B3B" w:rsidRDefault="00B0440F" w:rsidP="00DF4827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u w:val="single"/>
              </w:rPr>
              <w:t>2566</w:t>
            </w:r>
          </w:p>
        </w:tc>
        <w:tc>
          <w:tcPr>
            <w:tcW w:w="1260" w:type="dxa"/>
            <w:vAlign w:val="bottom"/>
          </w:tcPr>
          <w:p w14:paraId="5A2E1F62" w14:textId="0BA7C797" w:rsidR="00965825" w:rsidRPr="00171B3B" w:rsidRDefault="00B0440F" w:rsidP="00DF4827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u w:val="single"/>
              </w:rPr>
              <w:t>2565</w:t>
            </w:r>
          </w:p>
        </w:tc>
        <w:tc>
          <w:tcPr>
            <w:tcW w:w="3060" w:type="dxa"/>
            <w:vAlign w:val="bottom"/>
          </w:tcPr>
          <w:p w14:paraId="3676DA87" w14:textId="77777777" w:rsidR="00965825" w:rsidRPr="00171B3B" w:rsidRDefault="00965825" w:rsidP="00DF4827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นโยบายการกำหนดราคา</w:t>
            </w:r>
          </w:p>
        </w:tc>
      </w:tr>
      <w:tr w:rsidR="00965825" w:rsidRPr="00171B3B" w14:paraId="5A0F391C" w14:textId="77777777" w:rsidTr="00807AF6">
        <w:tc>
          <w:tcPr>
            <w:tcW w:w="3510" w:type="dxa"/>
          </w:tcPr>
          <w:p w14:paraId="070F420C" w14:textId="77777777" w:rsidR="00965825" w:rsidRPr="00171B3B" w:rsidRDefault="00965825" w:rsidP="00DF4827">
            <w:pPr>
              <w:tabs>
                <w:tab w:val="left" w:pos="900"/>
                <w:tab w:val="left" w:pos="1440"/>
                <w:tab w:val="left" w:pos="2160"/>
              </w:tabs>
              <w:ind w:right="-43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  <w:cs/>
              </w:rPr>
              <w:t xml:space="preserve">รายการธุรกิจกับผู้ถือหุ้นรายใหญ่ </w:t>
            </w:r>
          </w:p>
          <w:p w14:paraId="6F6567ED" w14:textId="77777777" w:rsidR="00965825" w:rsidRPr="00171B3B" w:rsidRDefault="00965825" w:rsidP="00DF4827">
            <w:pPr>
              <w:tabs>
                <w:tab w:val="decimal" w:pos="702"/>
              </w:tabs>
              <w:ind w:left="162" w:right="-43"/>
              <w:jc w:val="thaiDistribute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b/>
                <w:bCs/>
                <w:sz w:val="32"/>
                <w:szCs w:val="32"/>
              </w:rPr>
              <w:t xml:space="preserve">   </w:t>
            </w:r>
            <w:r w:rsidRPr="00171B3B"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  <w:t>(</w:t>
            </w:r>
            <w:r w:rsidRPr="00171B3B"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  <w:cs/>
              </w:rPr>
              <w:t>บริษัท ไอที ซิตี้ จำกัด (มหาชน))</w:t>
            </w:r>
          </w:p>
        </w:tc>
        <w:tc>
          <w:tcPr>
            <w:tcW w:w="1260" w:type="dxa"/>
          </w:tcPr>
          <w:p w14:paraId="2050D753" w14:textId="77777777" w:rsidR="00965825" w:rsidRPr="00171B3B" w:rsidRDefault="00965825" w:rsidP="00DF4827">
            <w:pPr>
              <w:tabs>
                <w:tab w:val="decimal" w:pos="882"/>
              </w:tabs>
              <w:ind w:left="162" w:right="10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861581A" w14:textId="77777777" w:rsidR="00965825" w:rsidRPr="00171B3B" w:rsidRDefault="00965825" w:rsidP="00DF4827">
            <w:pPr>
              <w:tabs>
                <w:tab w:val="decimal" w:pos="882"/>
              </w:tabs>
              <w:ind w:left="162" w:right="10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060" w:type="dxa"/>
          </w:tcPr>
          <w:p w14:paraId="297DCC31" w14:textId="77777777" w:rsidR="00965825" w:rsidRPr="00171B3B" w:rsidRDefault="00965825" w:rsidP="00DF4827">
            <w:pPr>
              <w:ind w:left="72" w:right="-108" w:hanging="90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73A82" w:rsidRPr="00171B3B" w14:paraId="2A310BBB" w14:textId="77777777" w:rsidTr="00807AF6">
        <w:tc>
          <w:tcPr>
            <w:tcW w:w="3510" w:type="dxa"/>
          </w:tcPr>
          <w:p w14:paraId="0CF206BA" w14:textId="77777777" w:rsidR="00973A82" w:rsidRPr="00171B3B" w:rsidRDefault="00973A82" w:rsidP="00973A82">
            <w:pPr>
              <w:tabs>
                <w:tab w:val="left" w:pos="900"/>
                <w:tab w:val="left" w:pos="1440"/>
                <w:tab w:val="left" w:pos="216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ซื้อสินค้า</w:t>
            </w:r>
          </w:p>
        </w:tc>
        <w:tc>
          <w:tcPr>
            <w:tcW w:w="1260" w:type="dxa"/>
          </w:tcPr>
          <w:p w14:paraId="3BF8B356" w14:textId="05F68C88" w:rsidR="00973A82" w:rsidRPr="00171B3B" w:rsidRDefault="00973A82" w:rsidP="00973A82">
            <w:pPr>
              <w:tabs>
                <w:tab w:val="decimal" w:pos="882"/>
              </w:tabs>
              <w:ind w:left="162" w:right="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4F04B2B2" w14:textId="78902464" w:rsidR="00973A82" w:rsidRPr="00171B3B" w:rsidRDefault="00973A82" w:rsidP="00973A82">
            <w:pPr>
              <w:tabs>
                <w:tab w:val="decimal" w:pos="882"/>
              </w:tabs>
              <w:ind w:left="162" w:right="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14:paraId="0248494F" w14:textId="77777777" w:rsidR="00973A82" w:rsidRPr="00171B3B" w:rsidRDefault="00973A82" w:rsidP="00973A82">
            <w:pPr>
              <w:ind w:left="160" w:right="-104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ราคาใกล้เคียงกับราคาตลาด</w:t>
            </w:r>
          </w:p>
        </w:tc>
      </w:tr>
      <w:tr w:rsidR="00973A82" w:rsidRPr="00171B3B" w14:paraId="23A63638" w14:textId="77777777" w:rsidTr="00807AF6">
        <w:tc>
          <w:tcPr>
            <w:tcW w:w="3510" w:type="dxa"/>
          </w:tcPr>
          <w:p w14:paraId="369BC8F9" w14:textId="77777777" w:rsidR="00973A82" w:rsidRPr="00171B3B" w:rsidRDefault="00973A82" w:rsidP="00973A82">
            <w:pPr>
              <w:tabs>
                <w:tab w:val="left" w:pos="900"/>
                <w:tab w:val="left" w:pos="1440"/>
                <w:tab w:val="left" w:pos="216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เงินปันผลจ่าย</w:t>
            </w:r>
          </w:p>
        </w:tc>
        <w:tc>
          <w:tcPr>
            <w:tcW w:w="1260" w:type="dxa"/>
          </w:tcPr>
          <w:p w14:paraId="1179C03E" w14:textId="5E79F00E" w:rsidR="00973A82" w:rsidRPr="00171B3B" w:rsidRDefault="00973A82" w:rsidP="00973A82">
            <w:pPr>
              <w:tabs>
                <w:tab w:val="decimal" w:pos="882"/>
              </w:tabs>
              <w:ind w:left="162" w:right="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20</w:t>
            </w:r>
          </w:p>
        </w:tc>
        <w:tc>
          <w:tcPr>
            <w:tcW w:w="1260" w:type="dxa"/>
          </w:tcPr>
          <w:p w14:paraId="06D0BE74" w14:textId="0C4B9988" w:rsidR="00973A82" w:rsidRPr="00171B3B" w:rsidRDefault="00973A82" w:rsidP="00973A82">
            <w:pPr>
              <w:tabs>
                <w:tab w:val="decimal" w:pos="882"/>
              </w:tabs>
              <w:ind w:left="162" w:right="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20</w:t>
            </w:r>
          </w:p>
        </w:tc>
        <w:tc>
          <w:tcPr>
            <w:tcW w:w="3060" w:type="dxa"/>
          </w:tcPr>
          <w:p w14:paraId="112716E6" w14:textId="77777777" w:rsidR="00973A82" w:rsidRPr="00171B3B" w:rsidRDefault="00973A82" w:rsidP="00973A82">
            <w:pPr>
              <w:ind w:left="160" w:right="-104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ตามอัตราที่ประกาศจ่าย</w:t>
            </w:r>
          </w:p>
        </w:tc>
      </w:tr>
      <w:tr w:rsidR="00973A82" w:rsidRPr="00171B3B" w14:paraId="160FD0F3" w14:textId="77777777" w:rsidTr="00807AF6">
        <w:trPr>
          <w:trHeight w:val="20"/>
        </w:trPr>
        <w:tc>
          <w:tcPr>
            <w:tcW w:w="3510" w:type="dxa"/>
          </w:tcPr>
          <w:p w14:paraId="3A7AD2D1" w14:textId="77777777" w:rsidR="00973A82" w:rsidRPr="00171B3B" w:rsidRDefault="00973A82" w:rsidP="00973A82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  <w:cs/>
              </w:rPr>
              <w:t>รายการธุรกิจกับกิจการที่เกี่ยวข้องกัน</w:t>
            </w:r>
          </w:p>
        </w:tc>
        <w:tc>
          <w:tcPr>
            <w:tcW w:w="1260" w:type="dxa"/>
          </w:tcPr>
          <w:p w14:paraId="14F678EA" w14:textId="77777777" w:rsidR="00973A82" w:rsidRPr="00171B3B" w:rsidRDefault="00973A82" w:rsidP="00973A82">
            <w:pPr>
              <w:tabs>
                <w:tab w:val="decimal" w:pos="882"/>
              </w:tabs>
              <w:ind w:left="162" w:right="10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E896C71" w14:textId="77777777" w:rsidR="00973A82" w:rsidRPr="00171B3B" w:rsidRDefault="00973A82" w:rsidP="00973A82">
            <w:pPr>
              <w:tabs>
                <w:tab w:val="decimal" w:pos="882"/>
              </w:tabs>
              <w:ind w:left="162" w:right="10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060" w:type="dxa"/>
          </w:tcPr>
          <w:p w14:paraId="0912172D" w14:textId="77777777" w:rsidR="00973A82" w:rsidRPr="00171B3B" w:rsidRDefault="00973A82" w:rsidP="00973A82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73A82" w:rsidRPr="00171B3B" w14:paraId="3CCCC812" w14:textId="77777777" w:rsidTr="00807AF6">
        <w:trPr>
          <w:trHeight w:val="20"/>
        </w:trPr>
        <w:tc>
          <w:tcPr>
            <w:tcW w:w="3510" w:type="dxa"/>
          </w:tcPr>
          <w:p w14:paraId="77CFA535" w14:textId="77777777" w:rsidR="00973A82" w:rsidRPr="00171B3B" w:rsidRDefault="00973A82" w:rsidP="00973A82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ขายสินค้า</w:t>
            </w:r>
          </w:p>
        </w:tc>
        <w:tc>
          <w:tcPr>
            <w:tcW w:w="1260" w:type="dxa"/>
          </w:tcPr>
          <w:p w14:paraId="7401E587" w14:textId="06FB4133" w:rsidR="00973A82" w:rsidRPr="00171B3B" w:rsidRDefault="00973A82" w:rsidP="00973A82">
            <w:pPr>
              <w:tabs>
                <w:tab w:val="decimal" w:pos="882"/>
              </w:tabs>
              <w:ind w:left="162" w:right="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27</w:t>
            </w:r>
          </w:p>
        </w:tc>
        <w:tc>
          <w:tcPr>
            <w:tcW w:w="1260" w:type="dxa"/>
          </w:tcPr>
          <w:p w14:paraId="07CF4EE1" w14:textId="7F2D213E" w:rsidR="00973A82" w:rsidRPr="00171B3B" w:rsidRDefault="00973A82" w:rsidP="00973A82">
            <w:pPr>
              <w:tabs>
                <w:tab w:val="decimal" w:pos="882"/>
              </w:tabs>
              <w:ind w:left="162" w:right="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73</w:t>
            </w:r>
          </w:p>
        </w:tc>
        <w:tc>
          <w:tcPr>
            <w:tcW w:w="3060" w:type="dxa"/>
          </w:tcPr>
          <w:p w14:paraId="3711B155" w14:textId="77777777" w:rsidR="00973A82" w:rsidRPr="00171B3B" w:rsidRDefault="00973A82" w:rsidP="00973A82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tr w:rsidR="00973A82" w:rsidRPr="00171B3B" w14:paraId="41EF75DF" w14:textId="77777777" w:rsidTr="00807AF6">
        <w:trPr>
          <w:trHeight w:val="20"/>
        </w:trPr>
        <w:tc>
          <w:tcPr>
            <w:tcW w:w="3510" w:type="dxa"/>
          </w:tcPr>
          <w:p w14:paraId="17242B3D" w14:textId="77777777" w:rsidR="00973A82" w:rsidRPr="00171B3B" w:rsidRDefault="00973A82" w:rsidP="00973A82">
            <w:pPr>
              <w:pStyle w:val="Heading5"/>
              <w:ind w:left="0" w:right="-108"/>
              <w:jc w:val="left"/>
              <w:rPr>
                <w:cs/>
              </w:rPr>
            </w:pPr>
            <w:r w:rsidRPr="00171B3B">
              <w:rPr>
                <w:rFonts w:hint="cs"/>
                <w:cs/>
              </w:rPr>
              <w:t>ซื้อสินค้า</w:t>
            </w:r>
          </w:p>
        </w:tc>
        <w:tc>
          <w:tcPr>
            <w:tcW w:w="1260" w:type="dxa"/>
          </w:tcPr>
          <w:p w14:paraId="619B8EB0" w14:textId="7000FB85" w:rsidR="00973A82" w:rsidRPr="00171B3B" w:rsidRDefault="00973A82" w:rsidP="00973A82">
            <w:pPr>
              <w:tabs>
                <w:tab w:val="decimal" w:pos="882"/>
              </w:tabs>
              <w:ind w:left="162" w:right="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3</w:t>
            </w:r>
          </w:p>
        </w:tc>
        <w:tc>
          <w:tcPr>
            <w:tcW w:w="1260" w:type="dxa"/>
          </w:tcPr>
          <w:p w14:paraId="27BDD360" w14:textId="0AB36BA3" w:rsidR="00973A82" w:rsidRPr="00171B3B" w:rsidRDefault="00973A82" w:rsidP="00973A82">
            <w:pPr>
              <w:tabs>
                <w:tab w:val="decimal" w:pos="882"/>
              </w:tabs>
              <w:ind w:left="162" w:right="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</w:t>
            </w:r>
          </w:p>
        </w:tc>
        <w:tc>
          <w:tcPr>
            <w:tcW w:w="3060" w:type="dxa"/>
          </w:tcPr>
          <w:p w14:paraId="3862D0C2" w14:textId="77777777" w:rsidR="00973A82" w:rsidRPr="00171B3B" w:rsidRDefault="00973A82" w:rsidP="00973A82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tr w:rsidR="00973A82" w:rsidRPr="00171B3B" w14:paraId="05110E0B" w14:textId="77777777" w:rsidTr="00807AF6">
        <w:trPr>
          <w:trHeight w:val="20"/>
        </w:trPr>
        <w:tc>
          <w:tcPr>
            <w:tcW w:w="3510" w:type="dxa"/>
          </w:tcPr>
          <w:p w14:paraId="1A89CC39" w14:textId="77777777" w:rsidR="00973A82" w:rsidRPr="00171B3B" w:rsidRDefault="00973A82" w:rsidP="00973A82">
            <w:pPr>
              <w:pStyle w:val="Heading5"/>
              <w:ind w:left="0" w:right="-108"/>
              <w:jc w:val="left"/>
              <w:rPr>
                <w:cs/>
              </w:rPr>
            </w:pPr>
            <w:r w:rsidRPr="00171B3B">
              <w:rPr>
                <w:rFonts w:hint="cs"/>
                <w:cs/>
              </w:rPr>
              <w:t>ซื้อสินทรัพย์ถาวร</w:t>
            </w:r>
          </w:p>
        </w:tc>
        <w:tc>
          <w:tcPr>
            <w:tcW w:w="1260" w:type="dxa"/>
          </w:tcPr>
          <w:p w14:paraId="336C62E0" w14:textId="70BE0DC8" w:rsidR="00973A82" w:rsidRPr="00171B3B" w:rsidRDefault="00973A82" w:rsidP="00973A82">
            <w:pPr>
              <w:tabs>
                <w:tab w:val="decimal" w:pos="882"/>
              </w:tabs>
              <w:ind w:left="162" w:right="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5</w:t>
            </w:r>
          </w:p>
        </w:tc>
        <w:tc>
          <w:tcPr>
            <w:tcW w:w="1260" w:type="dxa"/>
          </w:tcPr>
          <w:p w14:paraId="6019FFBE" w14:textId="2AF1B59B" w:rsidR="00973A82" w:rsidRPr="00171B3B" w:rsidRDefault="00973A82" w:rsidP="00973A82">
            <w:pPr>
              <w:tabs>
                <w:tab w:val="decimal" w:pos="882"/>
              </w:tabs>
              <w:ind w:left="162" w:right="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9</w:t>
            </w:r>
          </w:p>
        </w:tc>
        <w:tc>
          <w:tcPr>
            <w:tcW w:w="3060" w:type="dxa"/>
          </w:tcPr>
          <w:p w14:paraId="60750A17" w14:textId="77777777" w:rsidR="00973A82" w:rsidRPr="00171B3B" w:rsidRDefault="00973A82" w:rsidP="00973A82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</w:p>
        </w:tc>
      </w:tr>
      <w:tr w:rsidR="00973A82" w:rsidRPr="00171B3B" w14:paraId="23431850" w14:textId="77777777" w:rsidTr="00807AF6">
        <w:trPr>
          <w:trHeight w:val="20"/>
        </w:trPr>
        <w:tc>
          <w:tcPr>
            <w:tcW w:w="3510" w:type="dxa"/>
          </w:tcPr>
          <w:p w14:paraId="7A546EDF" w14:textId="77777777" w:rsidR="00973A82" w:rsidRPr="00171B3B" w:rsidRDefault="00973A82" w:rsidP="00973A82">
            <w:pPr>
              <w:pStyle w:val="Heading5"/>
              <w:ind w:left="0" w:right="-108"/>
              <w:jc w:val="left"/>
              <w:rPr>
                <w:cs/>
              </w:rPr>
            </w:pPr>
            <w:r w:rsidRPr="00171B3B">
              <w:rPr>
                <w:rFonts w:hint="cs"/>
                <w:cs/>
              </w:rPr>
              <w:t>ค่าบริการจ่าย</w:t>
            </w:r>
          </w:p>
        </w:tc>
        <w:tc>
          <w:tcPr>
            <w:tcW w:w="1260" w:type="dxa"/>
          </w:tcPr>
          <w:p w14:paraId="142E47AB" w14:textId="4623A439" w:rsidR="00973A82" w:rsidRPr="00171B3B" w:rsidRDefault="00973A82" w:rsidP="00973A82">
            <w:pPr>
              <w:tabs>
                <w:tab w:val="decimal" w:pos="882"/>
              </w:tabs>
              <w:ind w:left="162" w:right="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7</w:t>
            </w:r>
          </w:p>
        </w:tc>
        <w:tc>
          <w:tcPr>
            <w:tcW w:w="1260" w:type="dxa"/>
          </w:tcPr>
          <w:p w14:paraId="4E8018E7" w14:textId="0733588E" w:rsidR="00973A82" w:rsidRPr="00171B3B" w:rsidRDefault="00973A82" w:rsidP="00973A82">
            <w:pPr>
              <w:tabs>
                <w:tab w:val="decimal" w:pos="882"/>
              </w:tabs>
              <w:ind w:left="162" w:right="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5</w:t>
            </w:r>
          </w:p>
        </w:tc>
        <w:tc>
          <w:tcPr>
            <w:tcW w:w="3060" w:type="dxa"/>
          </w:tcPr>
          <w:p w14:paraId="23482F16" w14:textId="77777777" w:rsidR="00973A82" w:rsidRPr="00171B3B" w:rsidRDefault="00973A82" w:rsidP="00973A82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ราคาที่ตกลงร่วมกัน</w:t>
            </w:r>
          </w:p>
        </w:tc>
      </w:tr>
      <w:tr w:rsidR="00973A82" w:rsidRPr="00171B3B" w14:paraId="58BC90CD" w14:textId="77777777" w:rsidTr="00807AF6">
        <w:trPr>
          <w:trHeight w:val="20"/>
        </w:trPr>
        <w:tc>
          <w:tcPr>
            <w:tcW w:w="3510" w:type="dxa"/>
          </w:tcPr>
          <w:p w14:paraId="60088D2D" w14:textId="77777777" w:rsidR="00973A82" w:rsidRPr="00171B3B" w:rsidRDefault="00973A82" w:rsidP="00973A82">
            <w:pPr>
              <w:pStyle w:val="Heading5"/>
              <w:ind w:left="0" w:right="-108"/>
              <w:jc w:val="left"/>
              <w:rPr>
                <w:cs/>
              </w:rPr>
            </w:pPr>
            <w:r w:rsidRPr="00171B3B">
              <w:rPr>
                <w:rFonts w:hint="cs"/>
                <w:cs/>
              </w:rPr>
              <w:t>ค่าบริหารจัดการสินค้า</w:t>
            </w:r>
          </w:p>
        </w:tc>
        <w:tc>
          <w:tcPr>
            <w:tcW w:w="1260" w:type="dxa"/>
          </w:tcPr>
          <w:p w14:paraId="431CE890" w14:textId="605FEE34" w:rsidR="00973A82" w:rsidRPr="00171B3B" w:rsidRDefault="00973A82" w:rsidP="00973A82">
            <w:pPr>
              <w:tabs>
                <w:tab w:val="decimal" w:pos="882"/>
              </w:tabs>
              <w:ind w:left="162" w:right="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9</w:t>
            </w:r>
          </w:p>
        </w:tc>
        <w:tc>
          <w:tcPr>
            <w:tcW w:w="1260" w:type="dxa"/>
          </w:tcPr>
          <w:p w14:paraId="4712C7C2" w14:textId="383536F5" w:rsidR="00973A82" w:rsidRPr="00171B3B" w:rsidRDefault="00973A82" w:rsidP="00973A82">
            <w:pPr>
              <w:tabs>
                <w:tab w:val="decimal" w:pos="882"/>
              </w:tabs>
              <w:ind w:left="162" w:right="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9</w:t>
            </w:r>
          </w:p>
        </w:tc>
        <w:tc>
          <w:tcPr>
            <w:tcW w:w="3060" w:type="dxa"/>
          </w:tcPr>
          <w:p w14:paraId="36864973" w14:textId="77777777" w:rsidR="00973A82" w:rsidRPr="00171B3B" w:rsidRDefault="00973A82" w:rsidP="00973A82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ราคาที่ตกลงร่วมกัน</w:t>
            </w:r>
          </w:p>
        </w:tc>
      </w:tr>
    </w:tbl>
    <w:p w14:paraId="550BE203" w14:textId="77777777" w:rsidR="009170F3" w:rsidRPr="00171B3B" w:rsidRDefault="00E2738E" w:rsidP="00DF4827">
      <w:pPr>
        <w:spacing w:before="240" w:after="120"/>
        <w:ind w:left="547" w:right="-43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</w:p>
    <w:p w14:paraId="43EA6940" w14:textId="30F3C9BC" w:rsidR="00135171" w:rsidRPr="00171B3B" w:rsidRDefault="009170F3" w:rsidP="00DF4827">
      <w:pPr>
        <w:spacing w:before="240" w:after="120"/>
        <w:ind w:left="547" w:right="-43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br w:type="page"/>
      </w:r>
      <w:r w:rsidRPr="00171B3B">
        <w:rPr>
          <w:rFonts w:ascii="Angsana New" w:hAnsi="Angsana New" w:hint="cs"/>
          <w:sz w:val="32"/>
          <w:szCs w:val="32"/>
        </w:rPr>
        <w:lastRenderedPageBreak/>
        <w:tab/>
      </w:r>
      <w:r w:rsidR="00BC2C27" w:rsidRPr="00171B3B">
        <w:rPr>
          <w:rFonts w:ascii="Angsana New" w:hAnsi="Angsana New" w:hint="cs"/>
          <w:sz w:val="32"/>
          <w:szCs w:val="32"/>
          <w:cs/>
        </w:rPr>
        <w:t>ยอดคงค้างระหว่างบริษัทฯและ</w:t>
      </w:r>
      <w:r w:rsidR="0027275B" w:rsidRPr="00171B3B">
        <w:rPr>
          <w:rFonts w:ascii="Angsana New" w:hAnsi="Angsana New" w:hint="cs"/>
          <w:sz w:val="32"/>
          <w:szCs w:val="32"/>
          <w:cs/>
        </w:rPr>
        <w:t>กิจการ</w:t>
      </w:r>
      <w:r w:rsidR="00BC2C27" w:rsidRPr="00171B3B">
        <w:rPr>
          <w:rFonts w:ascii="Angsana New" w:hAnsi="Angsana New" w:hint="cs"/>
          <w:sz w:val="32"/>
          <w:szCs w:val="32"/>
          <w:cs/>
        </w:rPr>
        <w:t xml:space="preserve">ที่เกี่ยวข้องกัน ณ วันที่ </w:t>
      </w:r>
      <w:r w:rsidR="00965825" w:rsidRPr="00171B3B">
        <w:rPr>
          <w:rFonts w:ascii="Angsana New" w:hAnsi="Angsana New" w:hint="cs"/>
          <w:sz w:val="32"/>
          <w:szCs w:val="32"/>
        </w:rPr>
        <w:t xml:space="preserve">31 </w:t>
      </w:r>
      <w:r w:rsidR="00965825" w:rsidRPr="00171B3B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="00B8340C" w:rsidRPr="00171B3B">
        <w:rPr>
          <w:rFonts w:ascii="Angsana New" w:hAnsi="Angsana New" w:hint="cs"/>
          <w:sz w:val="32"/>
          <w:szCs w:val="32"/>
        </w:rPr>
        <w:t xml:space="preserve"> </w:t>
      </w:r>
      <w:r w:rsidR="00826E05" w:rsidRPr="00171B3B">
        <w:rPr>
          <w:rFonts w:ascii="Angsana New" w:hAnsi="Angsana New" w:hint="cs"/>
          <w:sz w:val="32"/>
          <w:szCs w:val="32"/>
          <w:cs/>
        </w:rPr>
        <w:t xml:space="preserve">และ 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="00BC2C27" w:rsidRPr="00171B3B">
        <w:rPr>
          <w:rFonts w:ascii="Angsana New" w:hAnsi="Angsana New" w:hint="cs"/>
          <w:sz w:val="32"/>
          <w:szCs w:val="32"/>
        </w:rPr>
        <w:t xml:space="preserve"> </w:t>
      </w:r>
      <w:r w:rsidR="00BC2C27" w:rsidRPr="00171B3B">
        <w:rPr>
          <w:rFonts w:ascii="Angsana New" w:hAnsi="Angsana New" w:hint="cs"/>
          <w:sz w:val="32"/>
          <w:szCs w:val="32"/>
          <w:cs/>
        </w:rPr>
        <w:t xml:space="preserve">มีรายละเอียดดังนี้ </w:t>
      </w:r>
    </w:p>
    <w:p w14:paraId="12D4A620" w14:textId="77777777" w:rsidR="00135171" w:rsidRPr="00171B3B" w:rsidRDefault="0027275B" w:rsidP="00DF4827">
      <w:pPr>
        <w:tabs>
          <w:tab w:val="left" w:pos="900"/>
          <w:tab w:val="left" w:pos="2160"/>
          <w:tab w:val="right" w:pos="8100"/>
        </w:tabs>
        <w:ind w:left="360" w:right="-43" w:hanging="360"/>
        <w:jc w:val="right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>(</w:t>
      </w:r>
      <w:r w:rsidRPr="00171B3B">
        <w:rPr>
          <w:rFonts w:ascii="Angsana New" w:hAnsi="Angsana New" w:hint="cs"/>
          <w:sz w:val="32"/>
          <w:szCs w:val="32"/>
          <w:cs/>
        </w:rPr>
        <w:t>หน่วย: พันบาท)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850"/>
        <w:gridCol w:w="1620"/>
        <w:gridCol w:w="1620"/>
      </w:tblGrid>
      <w:tr w:rsidR="00965825" w:rsidRPr="00171B3B" w14:paraId="091A3872" w14:textId="77777777" w:rsidTr="00807AF6">
        <w:tc>
          <w:tcPr>
            <w:tcW w:w="5850" w:type="dxa"/>
            <w:vAlign w:val="bottom"/>
          </w:tcPr>
          <w:p w14:paraId="02F5E65B" w14:textId="77777777" w:rsidR="00965825" w:rsidRPr="00171B3B" w:rsidRDefault="00965825" w:rsidP="00DF4827">
            <w:pPr>
              <w:tabs>
                <w:tab w:val="right" w:pos="8100"/>
              </w:tabs>
              <w:ind w:left="162" w:right="-43" w:hanging="16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2E92E489" w14:textId="0E08B06B" w:rsidR="00965825" w:rsidRPr="00171B3B" w:rsidRDefault="00B0440F" w:rsidP="00DF4827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620" w:type="dxa"/>
            <w:vAlign w:val="bottom"/>
          </w:tcPr>
          <w:p w14:paraId="54562D71" w14:textId="721B2A57" w:rsidR="00965825" w:rsidRPr="00171B3B" w:rsidRDefault="00B0440F" w:rsidP="00DF4827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965825" w:rsidRPr="00171B3B" w14:paraId="6BE9EFE7" w14:textId="77777777" w:rsidTr="00807AF6">
        <w:tc>
          <w:tcPr>
            <w:tcW w:w="5850" w:type="dxa"/>
            <w:vAlign w:val="bottom"/>
          </w:tcPr>
          <w:p w14:paraId="4DF43293" w14:textId="77777777" w:rsidR="00965825" w:rsidRPr="00171B3B" w:rsidRDefault="00965825" w:rsidP="00DF4827">
            <w:pPr>
              <w:pStyle w:val="Heading4"/>
              <w:spacing w:line="240" w:lineRule="auto"/>
              <w:ind w:left="162" w:hanging="162"/>
              <w:jc w:val="left"/>
              <w:textAlignment w:val="baseline"/>
              <w:rPr>
                <w:b/>
                <w:bCs/>
                <w:u w:val="none"/>
                <w:cs/>
              </w:rPr>
            </w:pPr>
            <w:r w:rsidRPr="00171B3B">
              <w:rPr>
                <w:rFonts w:hint="cs"/>
                <w:b/>
                <w:bCs/>
                <w:cs/>
              </w:rPr>
              <w:t>ลูกหนี้การค้าและลูกหนี้อื่น</w:t>
            </w:r>
            <w:r w:rsidRPr="00171B3B">
              <w:rPr>
                <w:rFonts w:hint="cs"/>
                <w:b/>
                <w:bCs/>
              </w:rPr>
              <w:t xml:space="preserve"> - </w:t>
            </w:r>
            <w:r w:rsidRPr="00171B3B">
              <w:rPr>
                <w:rFonts w:hint="cs"/>
                <w:b/>
                <w:bCs/>
                <w:cs/>
              </w:rPr>
              <w:t>กิจการที่เกี่ยวข้องกัน</w:t>
            </w:r>
            <w:r w:rsidRPr="00171B3B">
              <w:rPr>
                <w:rFonts w:hint="cs"/>
                <w:b/>
                <w:bCs/>
                <w:u w:val="none"/>
              </w:rPr>
              <w:t xml:space="preserve"> (</w:t>
            </w:r>
            <w:r w:rsidRPr="00171B3B">
              <w:rPr>
                <w:rFonts w:hint="cs"/>
                <w:b/>
                <w:bCs/>
                <w:u w:val="none"/>
                <w:cs/>
              </w:rPr>
              <w:t xml:space="preserve">หมายเหตุ </w:t>
            </w:r>
            <w:r w:rsidR="009170F3" w:rsidRPr="00171B3B">
              <w:rPr>
                <w:rFonts w:hint="cs"/>
                <w:b/>
                <w:bCs/>
                <w:u w:val="none"/>
              </w:rPr>
              <w:t>8</w:t>
            </w:r>
            <w:r w:rsidRPr="00171B3B">
              <w:rPr>
                <w:rFonts w:hint="cs"/>
                <w:b/>
                <w:bCs/>
                <w:u w:val="none"/>
              </w:rPr>
              <w:t>)</w:t>
            </w:r>
          </w:p>
        </w:tc>
        <w:tc>
          <w:tcPr>
            <w:tcW w:w="1620" w:type="dxa"/>
            <w:vAlign w:val="bottom"/>
          </w:tcPr>
          <w:p w14:paraId="2C44FDFB" w14:textId="77777777" w:rsidR="00965825" w:rsidRPr="00171B3B" w:rsidRDefault="00965825" w:rsidP="00DF482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6DD05215" w14:textId="77777777" w:rsidR="00965825" w:rsidRPr="00171B3B" w:rsidRDefault="00965825" w:rsidP="00DF482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73A82" w:rsidRPr="00171B3B" w14:paraId="2BD70FDB" w14:textId="77777777" w:rsidTr="00807AF6">
        <w:tc>
          <w:tcPr>
            <w:tcW w:w="5850" w:type="dxa"/>
            <w:vAlign w:val="bottom"/>
          </w:tcPr>
          <w:p w14:paraId="08A56FED" w14:textId="77777777" w:rsidR="00973A82" w:rsidRPr="00171B3B" w:rsidRDefault="00973A82" w:rsidP="00973A82">
            <w:pPr>
              <w:pStyle w:val="Heading6"/>
              <w:spacing w:line="240" w:lineRule="auto"/>
              <w:ind w:left="162" w:hanging="162"/>
              <w:jc w:val="left"/>
              <w:rPr>
                <w:cs/>
              </w:rPr>
            </w:pPr>
            <w:r w:rsidRPr="00171B3B">
              <w:rPr>
                <w:rFonts w:hint="cs"/>
                <w:cs/>
              </w:rPr>
              <w:t>บริษัทที่เกี่ยวข้องกัน (มีผู้ถือหุ้นและมีกรรมการร่วมกัน)</w:t>
            </w:r>
          </w:p>
        </w:tc>
        <w:tc>
          <w:tcPr>
            <w:tcW w:w="1620" w:type="dxa"/>
            <w:vAlign w:val="bottom"/>
          </w:tcPr>
          <w:p w14:paraId="4DC38614" w14:textId="700C3BAC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2,354</w:t>
            </w:r>
          </w:p>
        </w:tc>
        <w:tc>
          <w:tcPr>
            <w:tcW w:w="1620" w:type="dxa"/>
            <w:vAlign w:val="bottom"/>
          </w:tcPr>
          <w:p w14:paraId="60FB82D5" w14:textId="1CFC4A2C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261</w:t>
            </w:r>
          </w:p>
        </w:tc>
      </w:tr>
      <w:tr w:rsidR="00973A82" w:rsidRPr="00171B3B" w14:paraId="6E07D734" w14:textId="77777777" w:rsidTr="00807AF6">
        <w:tc>
          <w:tcPr>
            <w:tcW w:w="5850" w:type="dxa"/>
            <w:vAlign w:val="bottom"/>
          </w:tcPr>
          <w:p w14:paraId="7487FC4D" w14:textId="77777777" w:rsidR="00973A82" w:rsidRPr="00171B3B" w:rsidRDefault="00973A82" w:rsidP="00973A82">
            <w:pPr>
              <w:pStyle w:val="Heading6"/>
              <w:spacing w:line="240" w:lineRule="auto"/>
              <w:ind w:left="162" w:hanging="162"/>
              <w:jc w:val="left"/>
              <w:rPr>
                <w:cs/>
              </w:rPr>
            </w:pPr>
            <w:r w:rsidRPr="00171B3B">
              <w:rPr>
                <w:rFonts w:hint="cs"/>
                <w:cs/>
              </w:rPr>
              <w:t>รวมลูกหนี้การค้าและลูกหนี้อื่น</w:t>
            </w:r>
            <w:r w:rsidRPr="00171B3B">
              <w:rPr>
                <w:rFonts w:hint="cs"/>
              </w:rPr>
              <w:t xml:space="preserve"> - </w:t>
            </w:r>
            <w:r w:rsidRPr="00171B3B">
              <w:rPr>
                <w:rFonts w:hint="cs"/>
                <w:cs/>
              </w:rPr>
              <w:t>กิจการที่เกี่ยวข้องกัน</w:t>
            </w:r>
          </w:p>
        </w:tc>
        <w:tc>
          <w:tcPr>
            <w:tcW w:w="1620" w:type="dxa"/>
            <w:vAlign w:val="bottom"/>
          </w:tcPr>
          <w:p w14:paraId="1FE71B92" w14:textId="205A2069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2,354</w:t>
            </w:r>
          </w:p>
        </w:tc>
        <w:tc>
          <w:tcPr>
            <w:tcW w:w="1620" w:type="dxa"/>
            <w:vAlign w:val="bottom"/>
          </w:tcPr>
          <w:p w14:paraId="001984CA" w14:textId="0948760D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261</w:t>
            </w:r>
          </w:p>
        </w:tc>
      </w:tr>
      <w:tr w:rsidR="00973A82" w:rsidRPr="00171B3B" w14:paraId="275BC2A9" w14:textId="77777777" w:rsidTr="00807AF6">
        <w:tc>
          <w:tcPr>
            <w:tcW w:w="5850" w:type="dxa"/>
            <w:vAlign w:val="bottom"/>
          </w:tcPr>
          <w:p w14:paraId="3DD7CAF9" w14:textId="037DD089" w:rsidR="00973A82" w:rsidRPr="00171B3B" w:rsidRDefault="00973A82" w:rsidP="00973A82">
            <w:pPr>
              <w:pStyle w:val="Heading4"/>
              <w:spacing w:line="240" w:lineRule="auto"/>
              <w:ind w:left="162" w:hanging="162"/>
              <w:jc w:val="left"/>
              <w:textAlignment w:val="baseline"/>
              <w:rPr>
                <w:b/>
                <w:bCs/>
                <w:u w:val="none"/>
                <w:cs/>
              </w:rPr>
            </w:pPr>
            <w:r w:rsidRPr="00171B3B">
              <w:rPr>
                <w:rFonts w:hint="cs"/>
                <w:b/>
                <w:bCs/>
                <w:cs/>
              </w:rPr>
              <w:t>เจ้าหนี้การค้าและเจ้าหนี้อื่น</w:t>
            </w:r>
            <w:r w:rsidRPr="00171B3B">
              <w:rPr>
                <w:rFonts w:hint="cs"/>
                <w:b/>
                <w:bCs/>
              </w:rPr>
              <w:t xml:space="preserve"> - </w:t>
            </w:r>
            <w:r w:rsidRPr="00171B3B">
              <w:rPr>
                <w:rFonts w:hint="cs"/>
                <w:b/>
                <w:bCs/>
                <w:cs/>
              </w:rPr>
              <w:t>กิจการที่เกี่ยวข้องกัน</w:t>
            </w:r>
            <w:r w:rsidRPr="00171B3B">
              <w:rPr>
                <w:rFonts w:hint="cs"/>
                <w:b/>
                <w:bCs/>
                <w:u w:val="none"/>
              </w:rPr>
              <w:t xml:space="preserve"> (</w:t>
            </w:r>
            <w:r w:rsidRPr="00171B3B">
              <w:rPr>
                <w:rFonts w:hint="cs"/>
                <w:b/>
                <w:bCs/>
                <w:u w:val="none"/>
                <w:cs/>
              </w:rPr>
              <w:t xml:space="preserve">หมายเหตุ </w:t>
            </w:r>
            <w:r w:rsidRPr="00171B3B">
              <w:rPr>
                <w:rFonts w:hint="cs"/>
                <w:b/>
                <w:bCs/>
                <w:u w:val="none"/>
              </w:rPr>
              <w:t>1</w:t>
            </w:r>
            <w:r w:rsidR="00171B3B" w:rsidRPr="00171B3B">
              <w:rPr>
                <w:b/>
                <w:bCs/>
                <w:u w:val="none"/>
              </w:rPr>
              <w:t>5</w:t>
            </w:r>
            <w:r w:rsidRPr="00171B3B">
              <w:rPr>
                <w:rFonts w:hint="cs"/>
                <w:b/>
                <w:bCs/>
                <w:u w:val="none"/>
              </w:rPr>
              <w:t>)</w:t>
            </w:r>
          </w:p>
        </w:tc>
        <w:tc>
          <w:tcPr>
            <w:tcW w:w="1620" w:type="dxa"/>
            <w:vAlign w:val="bottom"/>
          </w:tcPr>
          <w:p w14:paraId="1A9274EC" w14:textId="77777777" w:rsidR="00973A82" w:rsidRPr="00171B3B" w:rsidRDefault="00973A82" w:rsidP="00973A82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7F9C39A1" w14:textId="77777777" w:rsidR="00973A82" w:rsidRPr="00171B3B" w:rsidRDefault="00973A82" w:rsidP="00973A82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73A82" w:rsidRPr="00171B3B" w14:paraId="4B9E9BAE" w14:textId="77777777" w:rsidTr="00807AF6">
        <w:tc>
          <w:tcPr>
            <w:tcW w:w="5850" w:type="dxa"/>
            <w:vAlign w:val="bottom"/>
          </w:tcPr>
          <w:p w14:paraId="064799E6" w14:textId="77777777" w:rsidR="00973A82" w:rsidRPr="00171B3B" w:rsidRDefault="00973A82" w:rsidP="00973A82">
            <w:pPr>
              <w:pStyle w:val="Heading4"/>
              <w:spacing w:line="240" w:lineRule="auto"/>
              <w:ind w:left="162" w:hanging="162"/>
              <w:jc w:val="left"/>
              <w:textAlignment w:val="baseline"/>
              <w:rPr>
                <w:b/>
                <w:bCs/>
                <w:cs/>
              </w:rPr>
            </w:pPr>
            <w:r w:rsidRPr="00171B3B">
              <w:rPr>
                <w:rFonts w:hint="cs"/>
                <w:u w:val="none"/>
                <w:cs/>
              </w:rPr>
              <w:t>ผู้ถือหุ้นรายใหญ่</w:t>
            </w:r>
          </w:p>
        </w:tc>
        <w:tc>
          <w:tcPr>
            <w:tcW w:w="1620" w:type="dxa"/>
            <w:vAlign w:val="bottom"/>
          </w:tcPr>
          <w:p w14:paraId="03E7D17E" w14:textId="3C9A176A" w:rsidR="00973A82" w:rsidRPr="00171B3B" w:rsidRDefault="00973A82" w:rsidP="00973A82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53</w:t>
            </w:r>
          </w:p>
        </w:tc>
        <w:tc>
          <w:tcPr>
            <w:tcW w:w="1620" w:type="dxa"/>
            <w:vAlign w:val="bottom"/>
          </w:tcPr>
          <w:p w14:paraId="6F5C8671" w14:textId="6F8EC460" w:rsidR="00973A82" w:rsidRPr="00171B3B" w:rsidRDefault="00973A82" w:rsidP="00973A82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-</w:t>
            </w:r>
          </w:p>
        </w:tc>
      </w:tr>
      <w:tr w:rsidR="00973A82" w:rsidRPr="00171B3B" w14:paraId="0A1ECD6D" w14:textId="77777777" w:rsidTr="00807AF6">
        <w:tc>
          <w:tcPr>
            <w:tcW w:w="5850" w:type="dxa"/>
            <w:vAlign w:val="bottom"/>
          </w:tcPr>
          <w:p w14:paraId="1EC73B27" w14:textId="77777777" w:rsidR="00973A82" w:rsidRPr="00171B3B" w:rsidRDefault="00973A82" w:rsidP="00973A82">
            <w:pPr>
              <w:pStyle w:val="Heading6"/>
              <w:spacing w:line="240" w:lineRule="auto"/>
              <w:ind w:left="162" w:hanging="162"/>
              <w:jc w:val="left"/>
              <w:rPr>
                <w:cs/>
              </w:rPr>
            </w:pPr>
            <w:r w:rsidRPr="00171B3B">
              <w:rPr>
                <w:rFonts w:hint="cs"/>
                <w:cs/>
              </w:rPr>
              <w:t>บริษัทที่เกี่ยวข้องกัน (มีผู้ถือหุ้นและมีกรรมการร่วมกัน)</w:t>
            </w:r>
          </w:p>
        </w:tc>
        <w:tc>
          <w:tcPr>
            <w:tcW w:w="1620" w:type="dxa"/>
            <w:vAlign w:val="bottom"/>
          </w:tcPr>
          <w:p w14:paraId="5C3511F2" w14:textId="5727748D" w:rsidR="00973A82" w:rsidRPr="00171B3B" w:rsidRDefault="00193468" w:rsidP="00973A82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2,690</w:t>
            </w:r>
          </w:p>
        </w:tc>
        <w:tc>
          <w:tcPr>
            <w:tcW w:w="1620" w:type="dxa"/>
            <w:vAlign w:val="bottom"/>
          </w:tcPr>
          <w:p w14:paraId="7AFE5564" w14:textId="3F63C1DF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1,662</w:t>
            </w:r>
          </w:p>
        </w:tc>
      </w:tr>
      <w:tr w:rsidR="00973A82" w:rsidRPr="00171B3B" w14:paraId="72940264" w14:textId="77777777" w:rsidTr="00807AF6">
        <w:tc>
          <w:tcPr>
            <w:tcW w:w="5850" w:type="dxa"/>
            <w:vAlign w:val="bottom"/>
          </w:tcPr>
          <w:p w14:paraId="5ABB77E2" w14:textId="77777777" w:rsidR="00973A82" w:rsidRPr="00171B3B" w:rsidRDefault="00973A82" w:rsidP="00973A82">
            <w:pPr>
              <w:pStyle w:val="Heading6"/>
              <w:spacing w:line="240" w:lineRule="auto"/>
              <w:ind w:left="162" w:hanging="162"/>
              <w:jc w:val="left"/>
              <w:rPr>
                <w:cs/>
              </w:rPr>
            </w:pPr>
            <w:r w:rsidRPr="00171B3B">
              <w:rPr>
                <w:rFonts w:hint="cs"/>
                <w:cs/>
              </w:rPr>
              <w:t xml:space="preserve">รวมเจ้าหนี้การค้าและเจ้าหนี้อื่น </w:t>
            </w:r>
            <w:r w:rsidRPr="00171B3B">
              <w:rPr>
                <w:rFonts w:hint="cs"/>
              </w:rPr>
              <w:t xml:space="preserve">- </w:t>
            </w:r>
            <w:r w:rsidRPr="00171B3B">
              <w:rPr>
                <w:rFonts w:hint="cs"/>
                <w:cs/>
              </w:rPr>
              <w:t>กิจการที่เกี่ยวข้องกัน</w:t>
            </w:r>
          </w:p>
        </w:tc>
        <w:tc>
          <w:tcPr>
            <w:tcW w:w="1620" w:type="dxa"/>
            <w:vAlign w:val="bottom"/>
          </w:tcPr>
          <w:p w14:paraId="64F2F629" w14:textId="516C02D3" w:rsidR="00973A82" w:rsidRPr="00171B3B" w:rsidRDefault="00193468" w:rsidP="00973A82">
            <w:pPr>
              <w:pBdr>
                <w:bottom w:val="doub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2,743</w:t>
            </w:r>
          </w:p>
        </w:tc>
        <w:tc>
          <w:tcPr>
            <w:tcW w:w="1620" w:type="dxa"/>
            <w:vAlign w:val="bottom"/>
          </w:tcPr>
          <w:p w14:paraId="57DA73A9" w14:textId="421D62CA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1,662</w:t>
            </w:r>
          </w:p>
        </w:tc>
      </w:tr>
    </w:tbl>
    <w:p w14:paraId="332CBB07" w14:textId="77777777" w:rsidR="0027275B" w:rsidRPr="00171B3B" w:rsidRDefault="00940365" w:rsidP="009170F3">
      <w:pPr>
        <w:spacing w:before="240" w:after="120"/>
        <w:ind w:left="547" w:hanging="547"/>
        <w:jc w:val="thaiDistribute"/>
        <w:rPr>
          <w:rFonts w:ascii="Angsana New" w:hAnsi="Angsana New"/>
          <w:sz w:val="32"/>
          <w:szCs w:val="32"/>
          <w:u w:val="single"/>
          <w:cs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="0027275B" w:rsidRPr="00171B3B">
        <w:rPr>
          <w:rFonts w:ascii="Angsana New" w:hAnsi="Angsana New" w:hint="cs"/>
          <w:sz w:val="32"/>
          <w:szCs w:val="32"/>
          <w:u w:val="single"/>
          <w:cs/>
        </w:rPr>
        <w:t>ค่าตอบแทนกรรมการและผู้บริหาร</w:t>
      </w:r>
    </w:p>
    <w:p w14:paraId="560FC964" w14:textId="4B250331" w:rsidR="0027275B" w:rsidRPr="00171B3B" w:rsidRDefault="0027275B" w:rsidP="00706B94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ในระหว่าง</w:t>
      </w:r>
      <w:r w:rsidR="00CF0871" w:rsidRPr="00171B3B">
        <w:rPr>
          <w:rFonts w:ascii="Angsana New" w:hAnsi="Angsana New" w:hint="cs"/>
          <w:sz w:val="32"/>
          <w:szCs w:val="32"/>
          <w:cs/>
        </w:rPr>
        <w:t>ปีสิ้นสุดวันที่</w:t>
      </w:r>
      <w:r w:rsidR="00CF0871" w:rsidRPr="00171B3B">
        <w:rPr>
          <w:rFonts w:ascii="Angsana New" w:hAnsi="Angsana New" w:hint="cs"/>
          <w:sz w:val="32"/>
          <w:szCs w:val="32"/>
        </w:rPr>
        <w:t xml:space="preserve"> </w:t>
      </w:r>
      <w:r w:rsidR="00965825" w:rsidRPr="00171B3B">
        <w:rPr>
          <w:rFonts w:ascii="Angsana New" w:hAnsi="Angsana New" w:hint="cs"/>
          <w:sz w:val="32"/>
          <w:szCs w:val="32"/>
        </w:rPr>
        <w:t>31</w:t>
      </w:r>
      <w:r w:rsidR="00965825" w:rsidRPr="00171B3B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="00CF0871" w:rsidRPr="00171B3B">
        <w:rPr>
          <w:rFonts w:ascii="Angsana New" w:hAnsi="Angsana New" w:hint="cs"/>
          <w:sz w:val="32"/>
          <w:szCs w:val="32"/>
          <w:cs/>
        </w:rPr>
        <w:t xml:space="preserve"> </w:t>
      </w:r>
      <w:r w:rsidR="00826E05" w:rsidRPr="00171B3B">
        <w:rPr>
          <w:rFonts w:ascii="Angsana New" w:hAnsi="Angsana New" w:hint="cs"/>
          <w:sz w:val="32"/>
          <w:szCs w:val="32"/>
          <w:cs/>
        </w:rPr>
        <w:t xml:space="preserve">และ 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บริษัทฯมีค่าใช้จ่ายผลประโยชน์พนักงาน</w:t>
      </w:r>
      <w:r w:rsidR="00CF0871" w:rsidRPr="00171B3B">
        <w:rPr>
          <w:rFonts w:ascii="Angsana New" w:hAnsi="Angsana New" w:hint="cs"/>
          <w:sz w:val="32"/>
          <w:szCs w:val="32"/>
          <w:cs/>
        </w:rPr>
        <w:t>ที่ให้แก่</w:t>
      </w:r>
      <w:r w:rsidRPr="00171B3B">
        <w:rPr>
          <w:rFonts w:ascii="Angsana New" w:hAnsi="Angsana New" w:hint="cs"/>
          <w:sz w:val="32"/>
          <w:szCs w:val="32"/>
          <w:cs/>
        </w:rPr>
        <w:t>กรรมการและผู้บริหาร ดังต่อไปนี้</w:t>
      </w:r>
    </w:p>
    <w:tbl>
      <w:tblPr>
        <w:tblW w:w="9090" w:type="dxa"/>
        <w:tblInd w:w="450" w:type="dxa"/>
        <w:tblLook w:val="04A0" w:firstRow="1" w:lastRow="0" w:firstColumn="1" w:lastColumn="0" w:noHBand="0" w:noVBand="1"/>
      </w:tblPr>
      <w:tblGrid>
        <w:gridCol w:w="5850"/>
        <w:gridCol w:w="1620"/>
        <w:gridCol w:w="1620"/>
      </w:tblGrid>
      <w:tr w:rsidR="0027275B" w:rsidRPr="00171B3B" w14:paraId="4AE84250" w14:textId="77777777" w:rsidTr="00807AF6">
        <w:tc>
          <w:tcPr>
            <w:tcW w:w="9090" w:type="dxa"/>
            <w:gridSpan w:val="3"/>
            <w:vAlign w:val="bottom"/>
          </w:tcPr>
          <w:p w14:paraId="36ADF6F7" w14:textId="77777777" w:rsidR="0027275B" w:rsidRPr="00171B3B" w:rsidRDefault="0027275B" w:rsidP="00706B94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: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 ล้านบาท)</w:t>
            </w:r>
          </w:p>
        </w:tc>
      </w:tr>
      <w:tr w:rsidR="00965825" w:rsidRPr="00171B3B" w14:paraId="77B0661A" w14:textId="77777777" w:rsidTr="00807AF6">
        <w:tc>
          <w:tcPr>
            <w:tcW w:w="5850" w:type="dxa"/>
            <w:vAlign w:val="bottom"/>
          </w:tcPr>
          <w:p w14:paraId="4B44D612" w14:textId="77777777" w:rsidR="00965825" w:rsidRPr="00171B3B" w:rsidRDefault="00965825" w:rsidP="00706B94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2AD556AB" w14:textId="488D62C7" w:rsidR="00965825" w:rsidRPr="00171B3B" w:rsidRDefault="00B0440F" w:rsidP="00706B94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620" w:type="dxa"/>
            <w:vAlign w:val="bottom"/>
          </w:tcPr>
          <w:p w14:paraId="556AA7B3" w14:textId="015529C3" w:rsidR="00965825" w:rsidRPr="00171B3B" w:rsidRDefault="00B0440F" w:rsidP="00706B94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973A82" w:rsidRPr="00171B3B" w14:paraId="70C6350C" w14:textId="77777777" w:rsidTr="00807AF6">
        <w:tc>
          <w:tcPr>
            <w:tcW w:w="5850" w:type="dxa"/>
            <w:vAlign w:val="bottom"/>
          </w:tcPr>
          <w:p w14:paraId="4549D8C0" w14:textId="77777777" w:rsidR="00973A82" w:rsidRPr="00171B3B" w:rsidRDefault="00973A82" w:rsidP="00973A82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ผลประโยชน์ระยะสั้น</w:t>
            </w:r>
          </w:p>
        </w:tc>
        <w:tc>
          <w:tcPr>
            <w:tcW w:w="1620" w:type="dxa"/>
            <w:vAlign w:val="bottom"/>
          </w:tcPr>
          <w:p w14:paraId="3D0D0768" w14:textId="3957175B" w:rsidR="00973A82" w:rsidRPr="00171B3B" w:rsidRDefault="00973A82" w:rsidP="00973A82">
            <w:pPr>
              <w:tabs>
                <w:tab w:val="decimal" w:pos="1152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26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8</w:t>
            </w:r>
          </w:p>
        </w:tc>
        <w:tc>
          <w:tcPr>
            <w:tcW w:w="1620" w:type="dxa"/>
            <w:vAlign w:val="bottom"/>
          </w:tcPr>
          <w:p w14:paraId="37E1E976" w14:textId="5D5980C9" w:rsidR="00973A82" w:rsidRPr="00171B3B" w:rsidRDefault="00973A82" w:rsidP="00973A82">
            <w:pPr>
              <w:tabs>
                <w:tab w:val="decimal" w:pos="1152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29.2</w:t>
            </w:r>
          </w:p>
        </w:tc>
      </w:tr>
      <w:tr w:rsidR="00973A82" w:rsidRPr="00171B3B" w14:paraId="0138C481" w14:textId="77777777" w:rsidTr="00807AF6">
        <w:tc>
          <w:tcPr>
            <w:tcW w:w="5850" w:type="dxa"/>
            <w:vAlign w:val="bottom"/>
          </w:tcPr>
          <w:p w14:paraId="7EEDFDC0" w14:textId="77777777" w:rsidR="00973A82" w:rsidRPr="00171B3B" w:rsidRDefault="00973A82" w:rsidP="00973A82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ผลประโยชน์หลังออกจากงาน</w:t>
            </w:r>
          </w:p>
        </w:tc>
        <w:tc>
          <w:tcPr>
            <w:tcW w:w="1620" w:type="dxa"/>
            <w:vAlign w:val="bottom"/>
          </w:tcPr>
          <w:p w14:paraId="0B2C9A47" w14:textId="2EFA9DE1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152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0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9</w:t>
            </w:r>
          </w:p>
        </w:tc>
        <w:tc>
          <w:tcPr>
            <w:tcW w:w="1620" w:type="dxa"/>
            <w:vAlign w:val="bottom"/>
          </w:tcPr>
          <w:p w14:paraId="49273C15" w14:textId="39E95B63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152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0.9</w:t>
            </w:r>
          </w:p>
        </w:tc>
      </w:tr>
      <w:tr w:rsidR="00973A82" w:rsidRPr="00171B3B" w14:paraId="7DDC226E" w14:textId="77777777" w:rsidTr="00807AF6">
        <w:tc>
          <w:tcPr>
            <w:tcW w:w="5850" w:type="dxa"/>
            <w:vAlign w:val="bottom"/>
          </w:tcPr>
          <w:p w14:paraId="79D7384A" w14:textId="77777777" w:rsidR="00973A82" w:rsidRPr="00171B3B" w:rsidRDefault="00973A82" w:rsidP="00973A82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vAlign w:val="bottom"/>
          </w:tcPr>
          <w:p w14:paraId="50976E43" w14:textId="7B651FA4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152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27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7</w:t>
            </w:r>
          </w:p>
        </w:tc>
        <w:tc>
          <w:tcPr>
            <w:tcW w:w="1620" w:type="dxa"/>
            <w:vAlign w:val="bottom"/>
          </w:tcPr>
          <w:p w14:paraId="5C6DDDA0" w14:textId="34A481A1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152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30.1</w:t>
            </w:r>
          </w:p>
        </w:tc>
      </w:tr>
    </w:tbl>
    <w:p w14:paraId="0121D7F7" w14:textId="77777777" w:rsidR="00935618" w:rsidRPr="00171B3B" w:rsidRDefault="003317B6" w:rsidP="00706B94">
      <w:pPr>
        <w:tabs>
          <w:tab w:val="left" w:pos="720"/>
          <w:tab w:val="left" w:pos="900"/>
          <w:tab w:val="left" w:pos="1440"/>
          <w:tab w:val="right" w:pos="7200"/>
          <w:tab w:val="right" w:pos="8540"/>
        </w:tabs>
        <w:spacing w:before="240" w:after="120"/>
        <w:ind w:left="547" w:hanging="547"/>
        <w:jc w:val="thaiDistribute"/>
        <w:rPr>
          <w:rFonts w:ascii="Angsana New" w:hAnsi="Angsana New"/>
          <w:i/>
          <w:iCs/>
          <w:sz w:val="32"/>
          <w:szCs w:val="32"/>
          <w:cs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7</w:t>
      </w:r>
      <w:r w:rsidR="00935618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935618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935618" w:rsidRPr="00171B3B">
        <w:rPr>
          <w:rFonts w:ascii="Angsana New" w:hAnsi="Angsana New" w:hint="cs"/>
          <w:b/>
          <w:bCs/>
          <w:sz w:val="32"/>
          <w:szCs w:val="32"/>
          <w:cs/>
        </w:rPr>
        <w:t>เงินสดและรายการเทียบเท่าเงินสด</w:t>
      </w:r>
    </w:p>
    <w:tbl>
      <w:tblPr>
        <w:tblW w:w="9090" w:type="dxa"/>
        <w:tblInd w:w="450" w:type="dxa"/>
        <w:tblLook w:val="04A0" w:firstRow="1" w:lastRow="0" w:firstColumn="1" w:lastColumn="0" w:noHBand="0" w:noVBand="1"/>
      </w:tblPr>
      <w:tblGrid>
        <w:gridCol w:w="5832"/>
        <w:gridCol w:w="1629"/>
        <w:gridCol w:w="1629"/>
      </w:tblGrid>
      <w:tr w:rsidR="00935618" w:rsidRPr="00171B3B" w14:paraId="053334AF" w14:textId="77777777" w:rsidTr="00807AF6">
        <w:tc>
          <w:tcPr>
            <w:tcW w:w="5832" w:type="dxa"/>
            <w:vAlign w:val="bottom"/>
          </w:tcPr>
          <w:p w14:paraId="0A66D7E8" w14:textId="77777777" w:rsidR="00935618" w:rsidRPr="00171B3B" w:rsidRDefault="00935618" w:rsidP="00706B94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258" w:type="dxa"/>
            <w:gridSpan w:val="2"/>
            <w:vAlign w:val="bottom"/>
          </w:tcPr>
          <w:p w14:paraId="2675831A" w14:textId="77777777" w:rsidR="00935618" w:rsidRPr="00171B3B" w:rsidRDefault="00935618" w:rsidP="00706B94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: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27275B" w:rsidRPr="00171B3B">
              <w:rPr>
                <w:rFonts w:ascii="Angsana New" w:hAnsi="Angsana New" w:hint="cs"/>
                <w:sz w:val="32"/>
                <w:szCs w:val="32"/>
                <w:cs/>
              </w:rPr>
              <w:t>พัน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บาท)</w:t>
            </w:r>
          </w:p>
        </w:tc>
      </w:tr>
      <w:tr w:rsidR="00965825" w:rsidRPr="00171B3B" w14:paraId="2FCBCE57" w14:textId="77777777" w:rsidTr="00807AF6">
        <w:tc>
          <w:tcPr>
            <w:tcW w:w="5832" w:type="dxa"/>
            <w:vAlign w:val="bottom"/>
          </w:tcPr>
          <w:p w14:paraId="1878CA32" w14:textId="77777777" w:rsidR="00965825" w:rsidRPr="00171B3B" w:rsidRDefault="00965825" w:rsidP="00706B94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9" w:type="dxa"/>
            <w:vAlign w:val="bottom"/>
          </w:tcPr>
          <w:p w14:paraId="6CF1AD3A" w14:textId="44B000F2" w:rsidR="00965825" w:rsidRPr="00171B3B" w:rsidRDefault="00B0440F" w:rsidP="00706B94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629" w:type="dxa"/>
            <w:vAlign w:val="bottom"/>
          </w:tcPr>
          <w:p w14:paraId="0E8F7017" w14:textId="34FF3C48" w:rsidR="00965825" w:rsidRPr="00171B3B" w:rsidRDefault="00B0440F" w:rsidP="00706B94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973A82" w:rsidRPr="00171B3B" w14:paraId="2F1273B2" w14:textId="77777777" w:rsidTr="00807AF6">
        <w:tc>
          <w:tcPr>
            <w:tcW w:w="5832" w:type="dxa"/>
            <w:vAlign w:val="bottom"/>
          </w:tcPr>
          <w:p w14:paraId="38B7AAFC" w14:textId="77777777" w:rsidR="00973A82" w:rsidRPr="00171B3B" w:rsidRDefault="00973A82" w:rsidP="00973A82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เงินสด</w:t>
            </w:r>
          </w:p>
        </w:tc>
        <w:tc>
          <w:tcPr>
            <w:tcW w:w="1629" w:type="dxa"/>
            <w:vAlign w:val="bottom"/>
          </w:tcPr>
          <w:p w14:paraId="7927550B" w14:textId="053767AC" w:rsidR="00973A82" w:rsidRPr="00171B3B" w:rsidRDefault="00973A82" w:rsidP="00973A82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2,406</w:t>
            </w:r>
          </w:p>
        </w:tc>
        <w:tc>
          <w:tcPr>
            <w:tcW w:w="1629" w:type="dxa"/>
            <w:vAlign w:val="bottom"/>
          </w:tcPr>
          <w:p w14:paraId="74F67C7B" w14:textId="394752CB" w:rsidR="00973A82" w:rsidRPr="00171B3B" w:rsidRDefault="00973A82" w:rsidP="00973A82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2,640</w:t>
            </w:r>
          </w:p>
        </w:tc>
      </w:tr>
      <w:tr w:rsidR="00973A82" w:rsidRPr="00171B3B" w14:paraId="1ABD438C" w14:textId="77777777" w:rsidTr="00807AF6">
        <w:tc>
          <w:tcPr>
            <w:tcW w:w="5832" w:type="dxa"/>
            <w:vAlign w:val="bottom"/>
          </w:tcPr>
          <w:p w14:paraId="71ED34A0" w14:textId="77777777" w:rsidR="00973A82" w:rsidRPr="00171B3B" w:rsidRDefault="00973A82" w:rsidP="00973A82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1629" w:type="dxa"/>
            <w:vAlign w:val="bottom"/>
          </w:tcPr>
          <w:p w14:paraId="3408CA79" w14:textId="5DA937AE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61,182</w:t>
            </w:r>
          </w:p>
        </w:tc>
        <w:tc>
          <w:tcPr>
            <w:tcW w:w="1629" w:type="dxa"/>
            <w:vAlign w:val="bottom"/>
          </w:tcPr>
          <w:p w14:paraId="504C509C" w14:textId="3599F40B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47,637</w:t>
            </w:r>
          </w:p>
        </w:tc>
      </w:tr>
      <w:tr w:rsidR="00973A82" w:rsidRPr="00171B3B" w14:paraId="0F4A9B55" w14:textId="77777777" w:rsidTr="00807AF6">
        <w:tc>
          <w:tcPr>
            <w:tcW w:w="5832" w:type="dxa"/>
            <w:vAlign w:val="bottom"/>
          </w:tcPr>
          <w:p w14:paraId="69D50149" w14:textId="77777777" w:rsidR="00973A82" w:rsidRPr="00171B3B" w:rsidRDefault="00973A82" w:rsidP="00973A82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29" w:type="dxa"/>
            <w:vAlign w:val="bottom"/>
          </w:tcPr>
          <w:p w14:paraId="2B9F4CE6" w14:textId="03FA704D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63,5</w:t>
            </w:r>
            <w:r w:rsidR="00193468">
              <w:rPr>
                <w:rFonts w:ascii="Angsana New" w:hAnsi="Angsana New"/>
                <w:sz w:val="32"/>
                <w:szCs w:val="32"/>
              </w:rPr>
              <w:t>8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8</w:t>
            </w:r>
          </w:p>
        </w:tc>
        <w:tc>
          <w:tcPr>
            <w:tcW w:w="1629" w:type="dxa"/>
            <w:vAlign w:val="bottom"/>
          </w:tcPr>
          <w:p w14:paraId="1955E54E" w14:textId="5FDFB95A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50,277</w:t>
            </w:r>
          </w:p>
        </w:tc>
      </w:tr>
    </w:tbl>
    <w:p w14:paraId="3C35D5FC" w14:textId="4ACE06F5" w:rsidR="00935618" w:rsidRPr="00171B3B" w:rsidRDefault="00935618" w:rsidP="00706B94">
      <w:pPr>
        <w:tabs>
          <w:tab w:val="right" w:pos="7280"/>
          <w:tab w:val="right" w:pos="8540"/>
        </w:tabs>
        <w:spacing w:before="240" w:after="120"/>
        <w:ind w:left="547" w:right="-43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pacing w:val="-6"/>
          <w:sz w:val="32"/>
          <w:szCs w:val="32"/>
          <w:cs/>
        </w:rPr>
        <w:t xml:space="preserve">ณ วันที่ </w:t>
      </w:r>
      <w:r w:rsidR="00965825" w:rsidRPr="00171B3B">
        <w:rPr>
          <w:rFonts w:ascii="Angsana New" w:hAnsi="Angsana New" w:hint="cs"/>
          <w:spacing w:val="-6"/>
          <w:sz w:val="32"/>
          <w:szCs w:val="32"/>
        </w:rPr>
        <w:t>31</w:t>
      </w:r>
      <w:r w:rsidR="00965825" w:rsidRPr="00171B3B">
        <w:rPr>
          <w:rFonts w:ascii="Angsana New" w:hAnsi="Angsana New" w:hint="cs"/>
          <w:spacing w:val="-6"/>
          <w:sz w:val="32"/>
          <w:szCs w:val="32"/>
          <w:cs/>
        </w:rPr>
        <w:t xml:space="preserve"> ธันวาคม </w:t>
      </w:r>
      <w:r w:rsidR="00B0440F" w:rsidRPr="00171B3B">
        <w:rPr>
          <w:rFonts w:ascii="Angsana New" w:hAnsi="Angsana New" w:hint="cs"/>
          <w:spacing w:val="-6"/>
          <w:sz w:val="32"/>
          <w:szCs w:val="32"/>
        </w:rPr>
        <w:t>2566</w:t>
      </w:r>
      <w:r w:rsidRPr="00171B3B">
        <w:rPr>
          <w:rFonts w:ascii="Angsana New" w:hAnsi="Angsana New" w:hint="cs"/>
          <w:spacing w:val="-6"/>
          <w:sz w:val="32"/>
          <w:szCs w:val="32"/>
          <w:cs/>
        </w:rPr>
        <w:t xml:space="preserve"> เงินฝากออมทรัพย์</w:t>
      </w:r>
      <w:r w:rsidR="00AA284C" w:rsidRPr="00171B3B">
        <w:rPr>
          <w:rFonts w:ascii="Angsana New" w:hAnsi="Angsana New" w:hint="cs"/>
          <w:spacing w:val="-6"/>
          <w:sz w:val="32"/>
          <w:szCs w:val="32"/>
          <w:cs/>
        </w:rPr>
        <w:t>และ</w:t>
      </w:r>
      <w:r w:rsidRPr="00171B3B">
        <w:rPr>
          <w:rFonts w:ascii="Angsana New" w:hAnsi="Angsana New" w:hint="cs"/>
          <w:spacing w:val="-6"/>
          <w:sz w:val="32"/>
          <w:szCs w:val="32"/>
          <w:cs/>
        </w:rPr>
        <w:t xml:space="preserve">เงินฝากประจำ มีอัตราดอกเบี้ยระหว่างร้อยละ </w:t>
      </w:r>
      <w:r w:rsidR="00973A82" w:rsidRPr="00171B3B">
        <w:rPr>
          <w:rFonts w:ascii="Angsana New" w:hAnsi="Angsana New" w:hint="cs"/>
          <w:spacing w:val="-6"/>
          <w:sz w:val="32"/>
          <w:szCs w:val="32"/>
        </w:rPr>
        <w:t xml:space="preserve">0.15  </w:t>
      </w:r>
      <w:r w:rsidR="00973A82" w:rsidRPr="00171B3B">
        <w:rPr>
          <w:rFonts w:ascii="Angsana New" w:hAnsi="Angsana New" w:hint="cs"/>
          <w:spacing w:val="-6"/>
          <w:sz w:val="32"/>
          <w:szCs w:val="32"/>
          <w:cs/>
        </w:rPr>
        <w:t xml:space="preserve">ถึง </w:t>
      </w:r>
      <w:r w:rsidR="00973A82" w:rsidRPr="00171B3B">
        <w:rPr>
          <w:rFonts w:ascii="Angsana New" w:hAnsi="Angsana New" w:hint="cs"/>
          <w:spacing w:val="-6"/>
          <w:sz w:val="32"/>
          <w:szCs w:val="32"/>
        </w:rPr>
        <w:t>0.95</w:t>
      </w:r>
      <w:r w:rsidR="005219F7" w:rsidRPr="00171B3B">
        <w:rPr>
          <w:rFonts w:ascii="Angsana New" w:hAnsi="Angsana New" w:hint="cs"/>
          <w:spacing w:val="-6"/>
          <w:sz w:val="32"/>
          <w:szCs w:val="32"/>
        </w:rPr>
        <w:t xml:space="preserve"> </w:t>
      </w:r>
      <w:r w:rsidR="005219F7" w:rsidRPr="00171B3B">
        <w:rPr>
          <w:rFonts w:ascii="Angsana New" w:hAnsi="Angsana New" w:hint="cs"/>
          <w:sz w:val="32"/>
          <w:szCs w:val="32"/>
        </w:rPr>
        <w:t xml:space="preserve">             </w:t>
      </w:r>
      <w:r w:rsidRPr="00171B3B">
        <w:rPr>
          <w:rFonts w:ascii="Angsana New" w:hAnsi="Angsana New" w:hint="cs"/>
          <w:sz w:val="32"/>
          <w:szCs w:val="32"/>
          <w:cs/>
        </w:rPr>
        <w:t xml:space="preserve">ต่อปี </w:t>
      </w:r>
      <w:r w:rsidR="00826E05" w:rsidRPr="00171B3B">
        <w:rPr>
          <w:rFonts w:ascii="Angsana New" w:hAnsi="Angsana New" w:hint="cs"/>
          <w:sz w:val="32"/>
          <w:szCs w:val="32"/>
          <w:cs/>
        </w:rPr>
        <w:t>(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="00826E05" w:rsidRPr="00171B3B">
        <w:rPr>
          <w:rFonts w:ascii="Angsana New" w:hAnsi="Angsana New" w:hint="cs"/>
          <w:sz w:val="32"/>
          <w:szCs w:val="32"/>
          <w:cs/>
        </w:rPr>
        <w:t>:</w:t>
      </w:r>
      <w:r w:rsidR="004D22C5"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 xml:space="preserve">ร้อยละ </w:t>
      </w:r>
      <w:r w:rsidR="00B0440F" w:rsidRPr="00171B3B">
        <w:rPr>
          <w:rFonts w:ascii="Angsana New" w:hAnsi="Angsana New" w:hint="cs"/>
          <w:spacing w:val="-6"/>
          <w:sz w:val="32"/>
          <w:szCs w:val="32"/>
        </w:rPr>
        <w:t xml:space="preserve">0.15  </w:t>
      </w:r>
      <w:r w:rsidR="00B0440F" w:rsidRPr="00171B3B">
        <w:rPr>
          <w:rFonts w:ascii="Angsana New" w:hAnsi="Angsana New" w:hint="cs"/>
          <w:spacing w:val="-6"/>
          <w:sz w:val="32"/>
          <w:szCs w:val="32"/>
          <w:cs/>
        </w:rPr>
        <w:t xml:space="preserve">ถึง </w:t>
      </w:r>
      <w:r w:rsidR="00B0440F" w:rsidRPr="00171B3B">
        <w:rPr>
          <w:rFonts w:ascii="Angsana New" w:hAnsi="Angsana New" w:hint="cs"/>
          <w:spacing w:val="-6"/>
          <w:sz w:val="32"/>
          <w:szCs w:val="32"/>
        </w:rPr>
        <w:t>0.35</w:t>
      </w:r>
      <w:r w:rsidRPr="00171B3B">
        <w:rPr>
          <w:rFonts w:ascii="Angsana New" w:hAnsi="Angsana New" w:hint="cs"/>
          <w:sz w:val="32"/>
          <w:szCs w:val="32"/>
          <w:cs/>
        </w:rPr>
        <w:t xml:space="preserve"> ต่อปี)</w:t>
      </w:r>
    </w:p>
    <w:p w14:paraId="785EF0AC" w14:textId="77777777" w:rsidR="00AE59E4" w:rsidRPr="00171B3B" w:rsidRDefault="00694361" w:rsidP="00694361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br w:type="page"/>
      </w:r>
      <w:r w:rsidR="003317B6" w:rsidRPr="00171B3B">
        <w:rPr>
          <w:rFonts w:ascii="Angsana New" w:hAnsi="Angsana New" w:hint="cs"/>
          <w:b/>
          <w:bCs/>
          <w:sz w:val="32"/>
          <w:szCs w:val="32"/>
        </w:rPr>
        <w:lastRenderedPageBreak/>
        <w:t>8</w:t>
      </w:r>
      <w:r w:rsidR="009A484C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9A484C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AE59E4" w:rsidRPr="00171B3B">
        <w:rPr>
          <w:rFonts w:ascii="Angsana New" w:hAnsi="Angsana New" w:hint="cs"/>
          <w:b/>
          <w:bCs/>
          <w:sz w:val="32"/>
          <w:szCs w:val="32"/>
          <w:cs/>
        </w:rPr>
        <w:t>ลูกหนี้การค้า</w:t>
      </w:r>
      <w:r w:rsidR="0027275B" w:rsidRPr="00171B3B">
        <w:rPr>
          <w:rFonts w:ascii="Angsana New" w:hAnsi="Angsana New" w:hint="cs"/>
          <w:b/>
          <w:bCs/>
          <w:sz w:val="32"/>
          <w:szCs w:val="32"/>
          <w:cs/>
        </w:rPr>
        <w:t>และลูกหนี้อื่น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850"/>
        <w:gridCol w:w="1620"/>
        <w:gridCol w:w="1620"/>
      </w:tblGrid>
      <w:tr w:rsidR="0027275B" w:rsidRPr="00171B3B" w14:paraId="5AD4165F" w14:textId="77777777" w:rsidTr="00807AF6">
        <w:tc>
          <w:tcPr>
            <w:tcW w:w="5850" w:type="dxa"/>
            <w:vAlign w:val="bottom"/>
          </w:tcPr>
          <w:p w14:paraId="6D43E54D" w14:textId="77777777" w:rsidR="0027275B" w:rsidRPr="00171B3B" w:rsidRDefault="0027275B" w:rsidP="002D7652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ab/>
            </w:r>
            <w:r w:rsidRPr="00171B3B">
              <w:rPr>
                <w:rFonts w:ascii="Angsana New" w:hAnsi="Angsana New" w:hint="cs"/>
                <w:sz w:val="28"/>
                <w:szCs w:val="28"/>
              </w:rPr>
              <w:tab/>
            </w:r>
            <w:r w:rsidRPr="00171B3B">
              <w:rPr>
                <w:rFonts w:ascii="Angsana New" w:hAnsi="Angsana New" w:hint="cs"/>
                <w:sz w:val="28"/>
                <w:szCs w:val="28"/>
              </w:rPr>
              <w:tab/>
            </w:r>
          </w:p>
        </w:tc>
        <w:tc>
          <w:tcPr>
            <w:tcW w:w="3240" w:type="dxa"/>
            <w:gridSpan w:val="2"/>
            <w:vAlign w:val="bottom"/>
          </w:tcPr>
          <w:p w14:paraId="60C0ADB0" w14:textId="77777777" w:rsidR="0027275B" w:rsidRPr="00171B3B" w:rsidRDefault="0027275B" w:rsidP="002D7652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หน่วย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: 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พันบาท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>)</w:t>
            </w:r>
          </w:p>
        </w:tc>
      </w:tr>
      <w:tr w:rsidR="00965825" w:rsidRPr="00171B3B" w14:paraId="3D8E15E0" w14:textId="77777777" w:rsidTr="00807AF6">
        <w:tc>
          <w:tcPr>
            <w:tcW w:w="5850" w:type="dxa"/>
            <w:vAlign w:val="bottom"/>
          </w:tcPr>
          <w:p w14:paraId="156B27C3" w14:textId="77777777" w:rsidR="00965825" w:rsidRPr="00171B3B" w:rsidRDefault="00965825" w:rsidP="002D7652">
            <w:pPr>
              <w:tabs>
                <w:tab w:val="center" w:pos="4153"/>
                <w:tab w:val="right" w:pos="8306"/>
              </w:tabs>
              <w:ind w:right="-18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vAlign w:val="bottom"/>
          </w:tcPr>
          <w:p w14:paraId="4AE110DF" w14:textId="5A8D2223" w:rsidR="00965825" w:rsidRPr="00171B3B" w:rsidRDefault="00B0440F" w:rsidP="002D7652">
            <w:pPr>
              <w:tabs>
                <w:tab w:val="center" w:pos="4153"/>
                <w:tab w:val="right" w:pos="8306"/>
              </w:tabs>
              <w:ind w:right="-18"/>
              <w:jc w:val="center"/>
              <w:rPr>
                <w:rFonts w:ascii="Angsana New" w:hAnsi="Angsana New"/>
                <w:sz w:val="28"/>
                <w:szCs w:val="28"/>
                <w:u w:val="words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u w:val="words"/>
              </w:rPr>
              <w:t>2566</w:t>
            </w:r>
          </w:p>
        </w:tc>
        <w:tc>
          <w:tcPr>
            <w:tcW w:w="1620" w:type="dxa"/>
            <w:vAlign w:val="bottom"/>
          </w:tcPr>
          <w:p w14:paraId="37511B38" w14:textId="4EFBEACE" w:rsidR="00965825" w:rsidRPr="00171B3B" w:rsidRDefault="00B0440F" w:rsidP="002D7652">
            <w:pPr>
              <w:tabs>
                <w:tab w:val="center" w:pos="4153"/>
                <w:tab w:val="right" w:pos="8306"/>
              </w:tabs>
              <w:ind w:right="-18"/>
              <w:jc w:val="center"/>
              <w:rPr>
                <w:rFonts w:ascii="Angsana New" w:hAnsi="Angsana New"/>
                <w:sz w:val="28"/>
                <w:szCs w:val="28"/>
                <w:u w:val="words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u w:val="words"/>
              </w:rPr>
              <w:t>2565</w:t>
            </w:r>
          </w:p>
        </w:tc>
      </w:tr>
      <w:tr w:rsidR="00965825" w:rsidRPr="00171B3B" w14:paraId="2EDC91E0" w14:textId="77777777" w:rsidTr="00807AF6">
        <w:tc>
          <w:tcPr>
            <w:tcW w:w="5850" w:type="dxa"/>
            <w:vAlign w:val="bottom"/>
          </w:tcPr>
          <w:p w14:paraId="0EEA06BF" w14:textId="77777777" w:rsidR="00965825" w:rsidRPr="00171B3B" w:rsidRDefault="00965825" w:rsidP="002D7652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ลูกหนี้การค้า</w:t>
            </w:r>
            <w:r w:rsidRPr="00171B3B">
              <w:rPr>
                <w:rFonts w:ascii="Angsana New" w:hAnsi="Angsana New" w:hint="cs"/>
                <w:sz w:val="28"/>
                <w:szCs w:val="28"/>
                <w:u w:val="single"/>
              </w:rPr>
              <w:t xml:space="preserve"> - </w:t>
            </w:r>
            <w:r w:rsidRPr="00171B3B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กิจการที่เกี่ยวข้องกัน</w:t>
            </w:r>
          </w:p>
        </w:tc>
        <w:tc>
          <w:tcPr>
            <w:tcW w:w="1620" w:type="dxa"/>
            <w:vAlign w:val="bottom"/>
          </w:tcPr>
          <w:p w14:paraId="43119518" w14:textId="77777777" w:rsidR="00965825" w:rsidRPr="00171B3B" w:rsidRDefault="00965825" w:rsidP="002D7652">
            <w:pPr>
              <w:tabs>
                <w:tab w:val="decimal" w:pos="1002"/>
                <w:tab w:val="center" w:pos="4153"/>
                <w:tab w:val="right" w:pos="8306"/>
              </w:tabs>
              <w:ind w:right="-45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620" w:type="dxa"/>
            <w:vAlign w:val="bottom"/>
          </w:tcPr>
          <w:p w14:paraId="14918D0B" w14:textId="77777777" w:rsidR="00965825" w:rsidRPr="00171B3B" w:rsidRDefault="00965825" w:rsidP="002D7652">
            <w:pPr>
              <w:tabs>
                <w:tab w:val="decimal" w:pos="1002"/>
                <w:tab w:val="center" w:pos="4153"/>
                <w:tab w:val="right" w:pos="8306"/>
              </w:tabs>
              <w:ind w:right="-45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965825" w:rsidRPr="00171B3B" w14:paraId="4FEFD788" w14:textId="77777777" w:rsidTr="00807AF6">
        <w:tc>
          <w:tcPr>
            <w:tcW w:w="5850" w:type="dxa"/>
            <w:vAlign w:val="bottom"/>
          </w:tcPr>
          <w:p w14:paraId="5ED4FEA9" w14:textId="77777777" w:rsidR="00965825" w:rsidRPr="00171B3B" w:rsidRDefault="00965825" w:rsidP="002D7652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620" w:type="dxa"/>
            <w:vAlign w:val="bottom"/>
          </w:tcPr>
          <w:p w14:paraId="2C3A93C1" w14:textId="77777777" w:rsidR="00965825" w:rsidRPr="00171B3B" w:rsidRDefault="00965825" w:rsidP="002D7652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14:paraId="5E431E57" w14:textId="77777777" w:rsidR="00965825" w:rsidRPr="00171B3B" w:rsidRDefault="00965825" w:rsidP="002D7652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B0440F" w:rsidRPr="00171B3B" w14:paraId="5282CC23" w14:textId="77777777" w:rsidTr="00807AF6">
        <w:tc>
          <w:tcPr>
            <w:tcW w:w="5850" w:type="dxa"/>
            <w:vAlign w:val="bottom"/>
          </w:tcPr>
          <w:p w14:paraId="3F2C53C6" w14:textId="77777777" w:rsidR="00B0440F" w:rsidRPr="00171B3B" w:rsidRDefault="00B0440F" w:rsidP="00B0440F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ยังไม่ถึงกำหนดชำระ</w:t>
            </w:r>
          </w:p>
        </w:tc>
        <w:tc>
          <w:tcPr>
            <w:tcW w:w="1620" w:type="dxa"/>
            <w:vAlign w:val="bottom"/>
          </w:tcPr>
          <w:p w14:paraId="2296A4D4" w14:textId="19EE0187" w:rsidR="00B0440F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2,354</w:t>
            </w:r>
          </w:p>
        </w:tc>
        <w:tc>
          <w:tcPr>
            <w:tcW w:w="1620" w:type="dxa"/>
            <w:vAlign w:val="bottom"/>
          </w:tcPr>
          <w:p w14:paraId="083E20F3" w14:textId="62DC2DB0" w:rsidR="00B0440F" w:rsidRPr="00171B3B" w:rsidRDefault="00B0440F" w:rsidP="00973A82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261</w:t>
            </w:r>
          </w:p>
        </w:tc>
      </w:tr>
      <w:tr w:rsidR="00B0440F" w:rsidRPr="00171B3B" w14:paraId="0E7E033B" w14:textId="77777777" w:rsidTr="00807AF6">
        <w:tc>
          <w:tcPr>
            <w:tcW w:w="5850" w:type="dxa"/>
            <w:vAlign w:val="bottom"/>
          </w:tcPr>
          <w:p w14:paraId="4C63477D" w14:textId="77777777" w:rsidR="00B0440F" w:rsidRPr="00171B3B" w:rsidRDefault="00B0440F" w:rsidP="00B0440F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รวมลูกหนี้การค้า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 - 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กิจการที่เกี่ยวข้องกัน</w:t>
            </w:r>
          </w:p>
        </w:tc>
        <w:tc>
          <w:tcPr>
            <w:tcW w:w="1620" w:type="dxa"/>
            <w:vAlign w:val="bottom"/>
          </w:tcPr>
          <w:p w14:paraId="17BA5696" w14:textId="3E2DD94A" w:rsidR="00B0440F" w:rsidRPr="00171B3B" w:rsidRDefault="00973A82" w:rsidP="00B0440F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2,354</w:t>
            </w:r>
          </w:p>
        </w:tc>
        <w:tc>
          <w:tcPr>
            <w:tcW w:w="1620" w:type="dxa"/>
            <w:vAlign w:val="bottom"/>
          </w:tcPr>
          <w:p w14:paraId="6298799A" w14:textId="320714D8" w:rsidR="00B0440F" w:rsidRPr="00171B3B" w:rsidRDefault="00B0440F" w:rsidP="00B0440F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261</w:t>
            </w:r>
          </w:p>
        </w:tc>
      </w:tr>
      <w:tr w:rsidR="00B0440F" w:rsidRPr="00171B3B" w14:paraId="67059A92" w14:textId="77777777" w:rsidTr="00807AF6">
        <w:tc>
          <w:tcPr>
            <w:tcW w:w="5850" w:type="dxa"/>
            <w:vAlign w:val="bottom"/>
          </w:tcPr>
          <w:p w14:paraId="134EB2B2" w14:textId="77777777" w:rsidR="00B0440F" w:rsidRPr="00171B3B" w:rsidRDefault="00B0440F" w:rsidP="00B0440F">
            <w:pPr>
              <w:tabs>
                <w:tab w:val="center" w:pos="4153"/>
                <w:tab w:val="right" w:pos="8306"/>
              </w:tabs>
              <w:ind w:right="-43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ลูกหนี้การค้า</w:t>
            </w:r>
            <w:r w:rsidRPr="00171B3B">
              <w:rPr>
                <w:rFonts w:ascii="Angsana New" w:hAnsi="Angsana New" w:hint="cs"/>
                <w:sz w:val="28"/>
                <w:szCs w:val="28"/>
                <w:u w:val="single"/>
              </w:rPr>
              <w:t xml:space="preserve"> - </w:t>
            </w:r>
            <w:r w:rsidRPr="00171B3B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กิจการที่ไม่เกี่ยวข้องกัน</w:t>
            </w:r>
          </w:p>
        </w:tc>
        <w:tc>
          <w:tcPr>
            <w:tcW w:w="1620" w:type="dxa"/>
            <w:vAlign w:val="bottom"/>
          </w:tcPr>
          <w:p w14:paraId="4D2A1C59" w14:textId="77777777" w:rsidR="00B0440F" w:rsidRPr="00171B3B" w:rsidRDefault="00B0440F" w:rsidP="00B0440F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620" w:type="dxa"/>
            <w:vAlign w:val="bottom"/>
          </w:tcPr>
          <w:p w14:paraId="638E5952" w14:textId="77777777" w:rsidR="00B0440F" w:rsidRPr="00171B3B" w:rsidRDefault="00B0440F" w:rsidP="00B0440F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B0440F" w:rsidRPr="00171B3B" w14:paraId="2691AB4C" w14:textId="77777777" w:rsidTr="00807AF6">
        <w:tc>
          <w:tcPr>
            <w:tcW w:w="5850" w:type="dxa"/>
            <w:vAlign w:val="bottom"/>
          </w:tcPr>
          <w:p w14:paraId="5D07AF93" w14:textId="77777777" w:rsidR="00B0440F" w:rsidRPr="00171B3B" w:rsidRDefault="00B0440F" w:rsidP="00B0440F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620" w:type="dxa"/>
            <w:vAlign w:val="bottom"/>
          </w:tcPr>
          <w:p w14:paraId="0AE780C2" w14:textId="77777777" w:rsidR="00B0440F" w:rsidRPr="00171B3B" w:rsidRDefault="00B0440F" w:rsidP="00B0440F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14:paraId="6E434A98" w14:textId="77777777" w:rsidR="00B0440F" w:rsidRPr="00171B3B" w:rsidRDefault="00B0440F" w:rsidP="00B0440F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71B3B" w:rsidRPr="00171B3B" w14:paraId="619F1C2B" w14:textId="77777777" w:rsidTr="00807AF6">
        <w:tc>
          <w:tcPr>
            <w:tcW w:w="5850" w:type="dxa"/>
            <w:vAlign w:val="bottom"/>
          </w:tcPr>
          <w:p w14:paraId="3D6542AC" w14:textId="77777777" w:rsidR="00171B3B" w:rsidRPr="00171B3B" w:rsidRDefault="00171B3B" w:rsidP="00171B3B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ยังไม่ถึงกำหนดชำระ</w:t>
            </w:r>
          </w:p>
        </w:tc>
        <w:tc>
          <w:tcPr>
            <w:tcW w:w="1620" w:type="dxa"/>
            <w:vAlign w:val="bottom"/>
          </w:tcPr>
          <w:p w14:paraId="70BBA5EF" w14:textId="67AAF387" w:rsidR="00171B3B" w:rsidRPr="00171B3B" w:rsidRDefault="00171B3B" w:rsidP="00171B3B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137,</w:t>
            </w:r>
            <w:r w:rsidRPr="00171B3B">
              <w:rPr>
                <w:rFonts w:ascii="Angsana New" w:hAnsi="Angsana New"/>
                <w:sz w:val="28"/>
                <w:szCs w:val="28"/>
              </w:rPr>
              <w:t>505</w:t>
            </w:r>
          </w:p>
        </w:tc>
        <w:tc>
          <w:tcPr>
            <w:tcW w:w="1620" w:type="dxa"/>
            <w:vAlign w:val="bottom"/>
          </w:tcPr>
          <w:p w14:paraId="69D9BFC7" w14:textId="49995E71" w:rsidR="00171B3B" w:rsidRPr="00171B3B" w:rsidRDefault="00171B3B" w:rsidP="00171B3B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57,551</w:t>
            </w:r>
          </w:p>
        </w:tc>
      </w:tr>
      <w:tr w:rsidR="00171B3B" w:rsidRPr="00171B3B" w14:paraId="78D8B9A8" w14:textId="77777777" w:rsidTr="00807AF6">
        <w:tc>
          <w:tcPr>
            <w:tcW w:w="5850" w:type="dxa"/>
            <w:vAlign w:val="bottom"/>
          </w:tcPr>
          <w:p w14:paraId="30088686" w14:textId="77777777" w:rsidR="00171B3B" w:rsidRPr="00171B3B" w:rsidRDefault="00171B3B" w:rsidP="00171B3B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ค้างชำระ</w:t>
            </w:r>
          </w:p>
        </w:tc>
        <w:tc>
          <w:tcPr>
            <w:tcW w:w="1620" w:type="dxa"/>
            <w:vAlign w:val="bottom"/>
          </w:tcPr>
          <w:p w14:paraId="521D818B" w14:textId="77777777" w:rsidR="00171B3B" w:rsidRPr="00171B3B" w:rsidRDefault="00171B3B" w:rsidP="00171B3B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14:paraId="50FF9A8B" w14:textId="77777777" w:rsidR="00171B3B" w:rsidRPr="00171B3B" w:rsidRDefault="00171B3B" w:rsidP="00171B3B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71B3B" w:rsidRPr="00171B3B" w14:paraId="77CE29A0" w14:textId="77777777" w:rsidTr="00807AF6">
        <w:tc>
          <w:tcPr>
            <w:tcW w:w="5850" w:type="dxa"/>
            <w:vAlign w:val="bottom"/>
          </w:tcPr>
          <w:p w14:paraId="2D576934" w14:textId="77777777" w:rsidR="00171B3B" w:rsidRPr="00171B3B" w:rsidRDefault="00171B3B" w:rsidP="00171B3B">
            <w:pPr>
              <w:tabs>
                <w:tab w:val="left" w:pos="162"/>
                <w:tab w:val="center" w:pos="4153"/>
                <w:tab w:val="right" w:pos="8306"/>
              </w:tabs>
              <w:ind w:right="-45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ab/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ไม่เกิน 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>3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 เดือน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0D6BBD72" w14:textId="0744E9B6" w:rsidR="00171B3B" w:rsidRPr="00171B3B" w:rsidRDefault="00171B3B" w:rsidP="00171B3B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/>
                <w:sz w:val="28"/>
                <w:szCs w:val="28"/>
              </w:rPr>
              <w:t>8,985</w:t>
            </w:r>
          </w:p>
        </w:tc>
        <w:tc>
          <w:tcPr>
            <w:tcW w:w="1620" w:type="dxa"/>
            <w:vAlign w:val="bottom"/>
          </w:tcPr>
          <w:p w14:paraId="794F71D0" w14:textId="51ED53D7" w:rsidR="00171B3B" w:rsidRPr="00171B3B" w:rsidRDefault="00171B3B" w:rsidP="00171B3B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6,688</w:t>
            </w:r>
          </w:p>
        </w:tc>
      </w:tr>
      <w:tr w:rsidR="00171B3B" w:rsidRPr="00171B3B" w14:paraId="79B04C44" w14:textId="77777777" w:rsidTr="00807AF6">
        <w:tc>
          <w:tcPr>
            <w:tcW w:w="5850" w:type="dxa"/>
            <w:vAlign w:val="bottom"/>
          </w:tcPr>
          <w:p w14:paraId="3B1FE313" w14:textId="38389A84" w:rsidR="00171B3B" w:rsidRPr="00171B3B" w:rsidRDefault="00171B3B" w:rsidP="00171B3B">
            <w:pPr>
              <w:tabs>
                <w:tab w:val="left" w:pos="162"/>
                <w:tab w:val="center" w:pos="4153"/>
                <w:tab w:val="right" w:pos="8306"/>
              </w:tabs>
              <w:ind w:right="-45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ab/>
              <w:t xml:space="preserve">3 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 6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 เดือน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515724CC" w14:textId="23F253B9" w:rsidR="00171B3B" w:rsidRPr="00171B3B" w:rsidRDefault="00171B3B" w:rsidP="00171B3B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20" w:type="dxa"/>
            <w:vAlign w:val="bottom"/>
          </w:tcPr>
          <w:p w14:paraId="172B783C" w14:textId="094E10E2" w:rsidR="00171B3B" w:rsidRPr="00171B3B" w:rsidRDefault="00171B3B" w:rsidP="00171B3B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273</w:t>
            </w:r>
          </w:p>
        </w:tc>
      </w:tr>
      <w:tr w:rsidR="00171B3B" w:rsidRPr="00171B3B" w14:paraId="6C65E47A" w14:textId="77777777" w:rsidTr="00807AF6">
        <w:tc>
          <w:tcPr>
            <w:tcW w:w="5850" w:type="dxa"/>
            <w:vAlign w:val="bottom"/>
          </w:tcPr>
          <w:p w14:paraId="54C5BFD9" w14:textId="047D417A" w:rsidR="00171B3B" w:rsidRPr="00171B3B" w:rsidRDefault="00171B3B" w:rsidP="00171B3B">
            <w:pPr>
              <w:tabs>
                <w:tab w:val="left" w:pos="162"/>
                <w:tab w:val="center" w:pos="4153"/>
                <w:tab w:val="right" w:pos="8306"/>
              </w:tabs>
              <w:ind w:right="-45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ab/>
              <w:t xml:space="preserve">6 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 </w:t>
            </w:r>
            <w:r w:rsidRPr="00171B3B">
              <w:rPr>
                <w:rFonts w:ascii="Angsana New" w:hAnsi="Angsana New"/>
                <w:sz w:val="28"/>
                <w:szCs w:val="28"/>
              </w:rPr>
              <w:t>12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1620" w:type="dxa"/>
            <w:vAlign w:val="bottom"/>
          </w:tcPr>
          <w:p w14:paraId="415DD946" w14:textId="4640AA55" w:rsidR="00171B3B" w:rsidRPr="00171B3B" w:rsidRDefault="00171B3B" w:rsidP="00171B3B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/>
                <w:sz w:val="28"/>
                <w:szCs w:val="28"/>
              </w:rPr>
              <w:t>63</w:t>
            </w:r>
          </w:p>
        </w:tc>
        <w:tc>
          <w:tcPr>
            <w:tcW w:w="1620" w:type="dxa"/>
            <w:vAlign w:val="bottom"/>
          </w:tcPr>
          <w:p w14:paraId="48652C6B" w14:textId="7BB49FE0" w:rsidR="00171B3B" w:rsidRPr="00171B3B" w:rsidRDefault="00171B3B" w:rsidP="00171B3B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</w:tr>
      <w:tr w:rsidR="00171B3B" w:rsidRPr="00171B3B" w14:paraId="282CA543" w14:textId="77777777" w:rsidTr="00807AF6">
        <w:tc>
          <w:tcPr>
            <w:tcW w:w="5850" w:type="dxa"/>
            <w:vAlign w:val="bottom"/>
          </w:tcPr>
          <w:p w14:paraId="7B6ACEED" w14:textId="77777777" w:rsidR="00171B3B" w:rsidRPr="00171B3B" w:rsidRDefault="00171B3B" w:rsidP="00171B3B">
            <w:pPr>
              <w:tabs>
                <w:tab w:val="left" w:pos="162"/>
                <w:tab w:val="center" w:pos="4153"/>
                <w:tab w:val="right" w:pos="8306"/>
              </w:tabs>
              <w:ind w:right="-45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ab/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มากกว่า 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12 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620" w:type="dxa"/>
            <w:vAlign w:val="bottom"/>
          </w:tcPr>
          <w:p w14:paraId="4B914E9C" w14:textId="7E8591FE" w:rsidR="00171B3B" w:rsidRPr="00171B3B" w:rsidRDefault="00171B3B" w:rsidP="00171B3B">
            <w:pPr>
              <w:pBdr>
                <w:bottom w:val="single" w:sz="6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</w:t>
            </w:r>
            <w:r w:rsidRPr="00171B3B">
              <w:rPr>
                <w:rFonts w:ascii="Angsana New" w:hAnsi="Angsana New"/>
                <w:sz w:val="28"/>
                <w:szCs w:val="28"/>
              </w:rPr>
              <w:t>05</w:t>
            </w:r>
          </w:p>
        </w:tc>
        <w:tc>
          <w:tcPr>
            <w:tcW w:w="1620" w:type="dxa"/>
            <w:vAlign w:val="bottom"/>
          </w:tcPr>
          <w:p w14:paraId="2081A1E6" w14:textId="341FD5D3" w:rsidR="00171B3B" w:rsidRPr="00171B3B" w:rsidRDefault="00171B3B" w:rsidP="00171B3B">
            <w:pPr>
              <w:pBdr>
                <w:bottom w:val="single" w:sz="6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</w:tr>
      <w:tr w:rsidR="00171B3B" w:rsidRPr="00171B3B" w14:paraId="342594A7" w14:textId="77777777" w:rsidTr="00807AF6">
        <w:tc>
          <w:tcPr>
            <w:tcW w:w="5850" w:type="dxa"/>
            <w:vAlign w:val="bottom"/>
          </w:tcPr>
          <w:p w14:paraId="53CCB15D" w14:textId="77777777" w:rsidR="00171B3B" w:rsidRPr="00171B3B" w:rsidRDefault="00171B3B" w:rsidP="00171B3B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620" w:type="dxa"/>
            <w:vAlign w:val="bottom"/>
          </w:tcPr>
          <w:p w14:paraId="6EBD1533" w14:textId="683D57A6" w:rsidR="00171B3B" w:rsidRPr="00171B3B" w:rsidRDefault="00171B3B" w:rsidP="00171B3B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/>
                <w:sz w:val="28"/>
                <w:szCs w:val="28"/>
              </w:rPr>
              <w:t>146,758</w:t>
            </w:r>
          </w:p>
        </w:tc>
        <w:tc>
          <w:tcPr>
            <w:tcW w:w="1620" w:type="dxa"/>
            <w:vAlign w:val="bottom"/>
          </w:tcPr>
          <w:p w14:paraId="66E32C41" w14:textId="1CE9910E" w:rsidR="00171B3B" w:rsidRPr="00171B3B" w:rsidRDefault="00171B3B" w:rsidP="00171B3B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64,512</w:t>
            </w:r>
          </w:p>
        </w:tc>
      </w:tr>
      <w:tr w:rsidR="00171B3B" w:rsidRPr="00171B3B" w14:paraId="43E2D24E" w14:textId="77777777" w:rsidTr="00807AF6">
        <w:tc>
          <w:tcPr>
            <w:tcW w:w="5850" w:type="dxa"/>
            <w:vAlign w:val="bottom"/>
          </w:tcPr>
          <w:p w14:paraId="20C498BF" w14:textId="77777777" w:rsidR="00171B3B" w:rsidRPr="00171B3B" w:rsidRDefault="00171B3B" w:rsidP="00171B3B">
            <w:pPr>
              <w:tabs>
                <w:tab w:val="center" w:pos="4153"/>
                <w:tab w:val="right" w:pos="8306"/>
              </w:tabs>
              <w:ind w:left="431" w:right="-45" w:hanging="431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หัก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: 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ค่าเผื่อผลขาดทุนด้านเครดิตที่คาดว่าจะเกิดขึ้น</w:t>
            </w:r>
          </w:p>
        </w:tc>
        <w:tc>
          <w:tcPr>
            <w:tcW w:w="1620" w:type="dxa"/>
            <w:vAlign w:val="bottom"/>
          </w:tcPr>
          <w:p w14:paraId="31249534" w14:textId="750671CD" w:rsidR="00171B3B" w:rsidRPr="00171B3B" w:rsidRDefault="00171B3B" w:rsidP="00171B3B">
            <w:pPr>
              <w:pBdr>
                <w:bottom w:val="single" w:sz="6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(205)</w:t>
            </w:r>
          </w:p>
        </w:tc>
        <w:tc>
          <w:tcPr>
            <w:tcW w:w="1620" w:type="dxa"/>
            <w:vAlign w:val="bottom"/>
          </w:tcPr>
          <w:p w14:paraId="637CC01C" w14:textId="662859CF" w:rsidR="00171B3B" w:rsidRPr="00171B3B" w:rsidRDefault="00171B3B" w:rsidP="00171B3B">
            <w:pPr>
              <w:pBdr>
                <w:bottom w:val="single" w:sz="6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(235)</w:t>
            </w:r>
          </w:p>
        </w:tc>
      </w:tr>
      <w:tr w:rsidR="00171B3B" w:rsidRPr="00171B3B" w14:paraId="433B9D03" w14:textId="77777777" w:rsidTr="00807AF6">
        <w:tc>
          <w:tcPr>
            <w:tcW w:w="5850" w:type="dxa"/>
            <w:vAlign w:val="bottom"/>
          </w:tcPr>
          <w:p w14:paraId="6FAAD5E5" w14:textId="77777777" w:rsidR="00171B3B" w:rsidRPr="00171B3B" w:rsidRDefault="00171B3B" w:rsidP="00171B3B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รวมลูกหนี้การค้า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 - 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กิจการที่ไม่เกี่ยวข้องกัน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, 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สุทธิ</w:t>
            </w:r>
          </w:p>
        </w:tc>
        <w:tc>
          <w:tcPr>
            <w:tcW w:w="1620" w:type="dxa"/>
            <w:vAlign w:val="bottom"/>
          </w:tcPr>
          <w:p w14:paraId="07DCB10C" w14:textId="6424CDAC" w:rsidR="00171B3B" w:rsidRPr="00171B3B" w:rsidRDefault="00171B3B" w:rsidP="00171B3B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/>
                <w:sz w:val="28"/>
                <w:szCs w:val="28"/>
              </w:rPr>
              <w:t>146,553</w:t>
            </w:r>
          </w:p>
        </w:tc>
        <w:tc>
          <w:tcPr>
            <w:tcW w:w="1620" w:type="dxa"/>
            <w:vAlign w:val="bottom"/>
          </w:tcPr>
          <w:p w14:paraId="3880E0C4" w14:textId="76DC8BC1" w:rsidR="00171B3B" w:rsidRPr="00171B3B" w:rsidRDefault="00171B3B" w:rsidP="00171B3B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64,277</w:t>
            </w:r>
          </w:p>
        </w:tc>
      </w:tr>
      <w:tr w:rsidR="00171B3B" w:rsidRPr="00171B3B" w14:paraId="0CBC443D" w14:textId="77777777" w:rsidTr="00807AF6">
        <w:tc>
          <w:tcPr>
            <w:tcW w:w="5850" w:type="dxa"/>
            <w:vAlign w:val="bottom"/>
          </w:tcPr>
          <w:p w14:paraId="610365D0" w14:textId="77777777" w:rsidR="00171B3B" w:rsidRPr="00171B3B" w:rsidRDefault="00171B3B" w:rsidP="00171B3B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รวมลูกหนี้การค้า 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- 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สุทธิ</w:t>
            </w:r>
          </w:p>
        </w:tc>
        <w:tc>
          <w:tcPr>
            <w:tcW w:w="1620" w:type="dxa"/>
            <w:vAlign w:val="bottom"/>
          </w:tcPr>
          <w:p w14:paraId="5A65C1B7" w14:textId="0E65C5B1" w:rsidR="00171B3B" w:rsidRPr="00171B3B" w:rsidRDefault="00171B3B" w:rsidP="00171B3B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/>
                <w:sz w:val="28"/>
                <w:szCs w:val="28"/>
              </w:rPr>
              <w:t>148,907</w:t>
            </w:r>
          </w:p>
        </w:tc>
        <w:tc>
          <w:tcPr>
            <w:tcW w:w="1620" w:type="dxa"/>
            <w:vAlign w:val="bottom"/>
          </w:tcPr>
          <w:p w14:paraId="0CC56B91" w14:textId="37051CC9" w:rsidR="00171B3B" w:rsidRPr="00171B3B" w:rsidRDefault="00171B3B" w:rsidP="00171B3B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64,538</w:t>
            </w:r>
          </w:p>
        </w:tc>
      </w:tr>
      <w:tr w:rsidR="00171B3B" w:rsidRPr="00171B3B" w14:paraId="14B5DFB4" w14:textId="77777777" w:rsidTr="00807AF6">
        <w:tc>
          <w:tcPr>
            <w:tcW w:w="5850" w:type="dxa"/>
            <w:vAlign w:val="bottom"/>
          </w:tcPr>
          <w:p w14:paraId="2D92923B" w14:textId="77777777" w:rsidR="00171B3B" w:rsidRPr="00171B3B" w:rsidRDefault="00171B3B" w:rsidP="00171B3B">
            <w:pPr>
              <w:tabs>
                <w:tab w:val="left" w:pos="162"/>
                <w:tab w:val="center" w:pos="4153"/>
                <w:tab w:val="right" w:pos="8306"/>
              </w:tabs>
              <w:ind w:right="-18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ลูกหนี้อื่น</w:t>
            </w:r>
          </w:p>
        </w:tc>
        <w:tc>
          <w:tcPr>
            <w:tcW w:w="1620" w:type="dxa"/>
            <w:vAlign w:val="bottom"/>
          </w:tcPr>
          <w:p w14:paraId="6B00B281" w14:textId="77777777" w:rsidR="00171B3B" w:rsidRPr="00171B3B" w:rsidRDefault="00171B3B" w:rsidP="00171B3B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14:paraId="14CCED3C" w14:textId="77777777" w:rsidR="00171B3B" w:rsidRPr="00171B3B" w:rsidRDefault="00171B3B" w:rsidP="00171B3B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71B3B" w:rsidRPr="00171B3B" w14:paraId="10913762" w14:textId="77777777" w:rsidTr="00807AF6">
        <w:tc>
          <w:tcPr>
            <w:tcW w:w="5850" w:type="dxa"/>
            <w:vAlign w:val="bottom"/>
          </w:tcPr>
          <w:p w14:paraId="2053CC1E" w14:textId="77777777" w:rsidR="00171B3B" w:rsidRPr="00171B3B" w:rsidRDefault="00171B3B" w:rsidP="00171B3B">
            <w:pPr>
              <w:tabs>
                <w:tab w:val="left" w:pos="162"/>
                <w:tab w:val="center" w:pos="4153"/>
                <w:tab w:val="right" w:pos="8306"/>
              </w:tabs>
              <w:ind w:right="-18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ลูกหนี้อื่น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 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 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กิจการที่ไม่เกี่ยวข้องกัน</w:t>
            </w:r>
          </w:p>
        </w:tc>
        <w:tc>
          <w:tcPr>
            <w:tcW w:w="1620" w:type="dxa"/>
            <w:vAlign w:val="bottom"/>
          </w:tcPr>
          <w:p w14:paraId="49CA5890" w14:textId="339FC7C1" w:rsidR="00171B3B" w:rsidRPr="00171B3B" w:rsidRDefault="00171B3B" w:rsidP="00171B3B">
            <w:pPr>
              <w:pBdr>
                <w:bottom w:val="single" w:sz="6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/>
                <w:sz w:val="28"/>
                <w:szCs w:val="28"/>
              </w:rPr>
              <w:t>5,670</w:t>
            </w:r>
          </w:p>
        </w:tc>
        <w:tc>
          <w:tcPr>
            <w:tcW w:w="1620" w:type="dxa"/>
            <w:vAlign w:val="bottom"/>
          </w:tcPr>
          <w:p w14:paraId="72B478F5" w14:textId="2405B1CC" w:rsidR="00171B3B" w:rsidRPr="00171B3B" w:rsidRDefault="00171B3B" w:rsidP="00171B3B">
            <w:pPr>
              <w:pBdr>
                <w:bottom w:val="single" w:sz="6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4,332</w:t>
            </w:r>
          </w:p>
        </w:tc>
      </w:tr>
      <w:tr w:rsidR="00171B3B" w:rsidRPr="00171B3B" w14:paraId="5E7514D4" w14:textId="77777777" w:rsidTr="00807AF6">
        <w:tc>
          <w:tcPr>
            <w:tcW w:w="5850" w:type="dxa"/>
            <w:vAlign w:val="bottom"/>
          </w:tcPr>
          <w:p w14:paraId="2E065F21" w14:textId="77777777" w:rsidR="00171B3B" w:rsidRPr="00171B3B" w:rsidRDefault="00171B3B" w:rsidP="00171B3B">
            <w:pPr>
              <w:tabs>
                <w:tab w:val="center" w:pos="4153"/>
                <w:tab w:val="right" w:pos="8306"/>
              </w:tabs>
              <w:ind w:right="-18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รวมลูกหนี้อื่น</w:t>
            </w:r>
          </w:p>
        </w:tc>
        <w:tc>
          <w:tcPr>
            <w:tcW w:w="1620" w:type="dxa"/>
            <w:vAlign w:val="bottom"/>
          </w:tcPr>
          <w:p w14:paraId="457C3520" w14:textId="7474712D" w:rsidR="00171B3B" w:rsidRPr="00171B3B" w:rsidRDefault="00171B3B" w:rsidP="00171B3B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/>
                <w:sz w:val="28"/>
                <w:szCs w:val="28"/>
              </w:rPr>
              <w:t>5,670</w:t>
            </w:r>
          </w:p>
        </w:tc>
        <w:tc>
          <w:tcPr>
            <w:tcW w:w="1620" w:type="dxa"/>
            <w:vAlign w:val="bottom"/>
          </w:tcPr>
          <w:p w14:paraId="490EF90C" w14:textId="1122E299" w:rsidR="00171B3B" w:rsidRPr="00171B3B" w:rsidRDefault="00171B3B" w:rsidP="00171B3B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4,332</w:t>
            </w:r>
          </w:p>
        </w:tc>
      </w:tr>
      <w:tr w:rsidR="00171B3B" w:rsidRPr="00171B3B" w14:paraId="705985F8" w14:textId="77777777" w:rsidTr="00807AF6">
        <w:tc>
          <w:tcPr>
            <w:tcW w:w="5850" w:type="dxa"/>
            <w:vAlign w:val="bottom"/>
          </w:tcPr>
          <w:p w14:paraId="4CACF031" w14:textId="77777777" w:rsidR="00171B3B" w:rsidRPr="00171B3B" w:rsidRDefault="00171B3B" w:rsidP="00171B3B">
            <w:pPr>
              <w:tabs>
                <w:tab w:val="center" w:pos="4153"/>
                <w:tab w:val="right" w:pos="8306"/>
              </w:tabs>
              <w:ind w:right="-18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รวมลูกหนี้การค้าและลูกหนี้อื่น 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- 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สุทธิ</w:t>
            </w:r>
          </w:p>
        </w:tc>
        <w:tc>
          <w:tcPr>
            <w:tcW w:w="1620" w:type="dxa"/>
            <w:vAlign w:val="bottom"/>
          </w:tcPr>
          <w:p w14:paraId="21876636" w14:textId="175CFB02" w:rsidR="00171B3B" w:rsidRPr="00171B3B" w:rsidRDefault="00171B3B" w:rsidP="00171B3B">
            <w:pPr>
              <w:pBdr>
                <w:bottom w:val="doub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154,577</w:t>
            </w:r>
          </w:p>
        </w:tc>
        <w:tc>
          <w:tcPr>
            <w:tcW w:w="1620" w:type="dxa"/>
            <w:vAlign w:val="bottom"/>
          </w:tcPr>
          <w:p w14:paraId="6268FA5C" w14:textId="20069C18" w:rsidR="00171B3B" w:rsidRPr="00171B3B" w:rsidRDefault="00171B3B" w:rsidP="00171B3B">
            <w:pPr>
              <w:pBdr>
                <w:bottom w:val="doub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68,870</w:t>
            </w:r>
          </w:p>
        </w:tc>
      </w:tr>
    </w:tbl>
    <w:p w14:paraId="3575602C" w14:textId="77777777" w:rsidR="00A80FB4" w:rsidRPr="00171B3B" w:rsidRDefault="00A80FB4" w:rsidP="002D02D1">
      <w:pPr>
        <w:tabs>
          <w:tab w:val="left" w:pos="540"/>
        </w:tabs>
        <w:overflowPunct/>
        <w:autoSpaceDE/>
        <w:autoSpaceDN/>
        <w:adjustRightInd/>
        <w:spacing w:before="240" w:after="120"/>
        <w:ind w:left="547"/>
        <w:jc w:val="thaiDistribute"/>
        <w:textAlignment w:val="auto"/>
        <w:rPr>
          <w:rFonts w:ascii="Angsana New" w:eastAsia="Arial" w:hAnsi="Angsana New"/>
          <w:color w:val="000000"/>
          <w:sz w:val="32"/>
          <w:szCs w:val="32"/>
        </w:rPr>
      </w:pPr>
      <w:r w:rsidRPr="00171B3B">
        <w:rPr>
          <w:rFonts w:ascii="Angsana New" w:eastAsia="Arial" w:hAnsi="Angsana New" w:hint="cs"/>
          <w:color w:val="000000"/>
          <w:sz w:val="32"/>
          <w:szCs w:val="32"/>
          <w:cs/>
        </w:rPr>
        <w:t xml:space="preserve">ระยะเวลาการให้สินเชื่อแก่ลูกค้าโดยปกติมีระยะเวลา </w:t>
      </w:r>
      <w:r w:rsidR="00F616BB" w:rsidRPr="00171B3B">
        <w:rPr>
          <w:rFonts w:ascii="Angsana New" w:eastAsia="Arial" w:hAnsi="Angsana New" w:hint="cs"/>
          <w:color w:val="000000"/>
          <w:sz w:val="32"/>
          <w:szCs w:val="32"/>
        </w:rPr>
        <w:t>30</w:t>
      </w:r>
      <w:r w:rsidRPr="00171B3B">
        <w:rPr>
          <w:rFonts w:ascii="Angsana New" w:eastAsia="Arial" w:hAnsi="Angsana New" w:hint="cs"/>
          <w:color w:val="000000"/>
          <w:sz w:val="32"/>
          <w:szCs w:val="32"/>
        </w:rPr>
        <w:t xml:space="preserve"> </w:t>
      </w:r>
      <w:r w:rsidRPr="00171B3B">
        <w:rPr>
          <w:rFonts w:ascii="Angsana New" w:eastAsia="Arial" w:hAnsi="Angsana New" w:hint="cs"/>
          <w:color w:val="000000"/>
          <w:sz w:val="32"/>
          <w:szCs w:val="32"/>
          <w:cs/>
        </w:rPr>
        <w:t>วัน</w:t>
      </w:r>
      <w:r w:rsidRPr="00171B3B">
        <w:rPr>
          <w:rFonts w:ascii="Angsana New" w:eastAsia="Arial" w:hAnsi="Angsana New" w:hint="cs"/>
          <w:color w:val="000000"/>
          <w:sz w:val="32"/>
          <w:szCs w:val="32"/>
        </w:rPr>
        <w:tab/>
      </w:r>
    </w:p>
    <w:p w14:paraId="72F7532B" w14:textId="02C07DE9" w:rsidR="002D02D1" w:rsidRPr="00171B3B" w:rsidDel="001174AF" w:rsidRDefault="002D02D1" w:rsidP="00A80FB4">
      <w:pPr>
        <w:tabs>
          <w:tab w:val="left" w:pos="540"/>
        </w:tabs>
        <w:overflowPunct/>
        <w:autoSpaceDE/>
        <w:autoSpaceDN/>
        <w:adjustRightInd/>
        <w:spacing w:before="120" w:after="120"/>
        <w:ind w:left="547"/>
        <w:jc w:val="thaiDistribute"/>
        <w:textAlignment w:val="auto"/>
        <w:rPr>
          <w:rFonts w:ascii="Angsana New" w:hAnsi="Angsana New"/>
          <w:sz w:val="22"/>
          <w:szCs w:val="22"/>
        </w:rPr>
      </w:pPr>
      <w:r w:rsidRPr="00171B3B">
        <w:rPr>
          <w:rFonts w:ascii="Angsana New" w:eastAsia="Arial" w:hAnsi="Angsana New" w:hint="cs"/>
          <w:color w:val="000000"/>
          <w:sz w:val="32"/>
          <w:szCs w:val="32"/>
          <w:cs/>
        </w:rPr>
        <w:t>การเปลี่ยนแปลงของบัญชีค่าเผื่อผลขาดทุนด้านเครดิตที่คาดว่าจะเกิดขึ้นของลูกหนี้การค้า</w:t>
      </w:r>
      <w:r w:rsidR="00193468">
        <w:rPr>
          <w:rFonts w:ascii="Angsana New" w:eastAsia="Arial" w:hAnsi="Angsana New"/>
          <w:color w:val="000000"/>
          <w:sz w:val="32"/>
          <w:szCs w:val="32"/>
        </w:rPr>
        <w:t xml:space="preserve"> </w:t>
      </w:r>
      <w:r w:rsidRPr="00171B3B">
        <w:rPr>
          <w:rFonts w:ascii="Angsana New" w:eastAsia="Arial" w:hAnsi="Angsana New" w:hint="cs"/>
          <w:color w:val="000000"/>
          <w:sz w:val="32"/>
          <w:szCs w:val="32"/>
          <w:cs/>
        </w:rPr>
        <w:t>มีรายละเอียดดังนี้</w:t>
      </w:r>
    </w:p>
    <w:tbl>
      <w:tblPr>
        <w:tblW w:w="9090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5850"/>
        <w:gridCol w:w="1620"/>
        <w:gridCol w:w="1620"/>
      </w:tblGrid>
      <w:tr w:rsidR="002D02D1" w:rsidRPr="00171B3B" w:rsidDel="001174AF" w14:paraId="5D35505F" w14:textId="77777777" w:rsidTr="00807AF6">
        <w:trPr>
          <w:trHeight w:val="375"/>
          <w:tblHeader/>
        </w:trPr>
        <w:tc>
          <w:tcPr>
            <w:tcW w:w="5850" w:type="dxa"/>
            <w:vAlign w:val="bottom"/>
          </w:tcPr>
          <w:p w14:paraId="153E9B00" w14:textId="77777777" w:rsidR="002D02D1" w:rsidRPr="00171B3B" w:rsidDel="001174AF" w:rsidRDefault="002D02D1" w:rsidP="002468ED">
            <w:pPr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  <w:tc>
          <w:tcPr>
            <w:tcW w:w="3240" w:type="dxa"/>
            <w:gridSpan w:val="2"/>
            <w:vAlign w:val="bottom"/>
          </w:tcPr>
          <w:p w14:paraId="1DCD0493" w14:textId="77777777" w:rsidR="002D02D1" w:rsidRPr="00171B3B" w:rsidDel="001174AF" w:rsidRDefault="002D02D1" w:rsidP="002468ED">
            <w:pPr>
              <w:tabs>
                <w:tab w:val="decimal" w:pos="978"/>
              </w:tabs>
              <w:ind w:right="-13" w:firstLine="70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 w:rsidRPr="00171B3B" w:rsidDel="001174AF">
              <w:rPr>
                <w:rFonts w:ascii="Angsana New" w:hAnsi="Angsana New" w:hint="cs"/>
                <w:sz w:val="28"/>
                <w:szCs w:val="28"/>
                <w:cs/>
              </w:rPr>
              <w:t>(หน่วย: พันบาท)</w:t>
            </w:r>
          </w:p>
        </w:tc>
      </w:tr>
      <w:tr w:rsidR="00A80FB4" w:rsidRPr="00171B3B" w14:paraId="16142955" w14:textId="77777777" w:rsidTr="00807AF6">
        <w:trPr>
          <w:trHeight w:val="79"/>
        </w:trPr>
        <w:tc>
          <w:tcPr>
            <w:tcW w:w="5850" w:type="dxa"/>
          </w:tcPr>
          <w:p w14:paraId="6159259A" w14:textId="77777777" w:rsidR="00A80FB4" w:rsidRPr="00171B3B" w:rsidRDefault="00A80FB4" w:rsidP="00A80FB4">
            <w:pPr>
              <w:ind w:left="156" w:hanging="156"/>
              <w:textAlignment w:val="auto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620" w:type="dxa"/>
            <w:vAlign w:val="bottom"/>
          </w:tcPr>
          <w:p w14:paraId="34045DA9" w14:textId="4D5BD326" w:rsidR="00A80FB4" w:rsidRPr="00171B3B" w:rsidRDefault="00B0440F" w:rsidP="00A80FB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u w:val="words"/>
              </w:rPr>
              <w:t>2566</w:t>
            </w:r>
          </w:p>
        </w:tc>
        <w:tc>
          <w:tcPr>
            <w:tcW w:w="1620" w:type="dxa"/>
            <w:vAlign w:val="bottom"/>
          </w:tcPr>
          <w:p w14:paraId="2689F8A2" w14:textId="0ED3BA47" w:rsidR="00A80FB4" w:rsidRPr="00171B3B" w:rsidRDefault="00B0440F" w:rsidP="00A80FB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u w:val="words"/>
              </w:rPr>
              <w:t>2565</w:t>
            </w:r>
          </w:p>
        </w:tc>
      </w:tr>
      <w:tr w:rsidR="00973A82" w:rsidRPr="00171B3B" w14:paraId="01795790" w14:textId="77777777" w:rsidTr="00807AF6">
        <w:trPr>
          <w:trHeight w:val="79"/>
        </w:trPr>
        <w:tc>
          <w:tcPr>
            <w:tcW w:w="5850" w:type="dxa"/>
          </w:tcPr>
          <w:p w14:paraId="1E826A7D" w14:textId="77777777" w:rsidR="00973A82" w:rsidRPr="00171B3B" w:rsidRDefault="00973A82" w:rsidP="00973A82">
            <w:pPr>
              <w:ind w:left="156" w:hanging="156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ยอดคงเหลือต้นปี</w:t>
            </w:r>
          </w:p>
        </w:tc>
        <w:tc>
          <w:tcPr>
            <w:tcW w:w="1620" w:type="dxa"/>
            <w:vAlign w:val="bottom"/>
          </w:tcPr>
          <w:p w14:paraId="0C3BF144" w14:textId="6A40A35E" w:rsidR="00973A82" w:rsidRPr="00171B3B" w:rsidRDefault="00973A82" w:rsidP="00973A82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235</w:t>
            </w:r>
          </w:p>
        </w:tc>
        <w:tc>
          <w:tcPr>
            <w:tcW w:w="1620" w:type="dxa"/>
            <w:vAlign w:val="bottom"/>
          </w:tcPr>
          <w:p w14:paraId="72A3657D" w14:textId="2A82FCF2" w:rsidR="00973A82" w:rsidRPr="00171B3B" w:rsidRDefault="00973A82" w:rsidP="00973A82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598</w:t>
            </w:r>
          </w:p>
        </w:tc>
      </w:tr>
      <w:tr w:rsidR="00973A82" w:rsidRPr="00171B3B" w14:paraId="0B0E9BBE" w14:textId="77777777" w:rsidTr="00807AF6">
        <w:trPr>
          <w:trHeight w:val="79"/>
        </w:trPr>
        <w:tc>
          <w:tcPr>
            <w:tcW w:w="5850" w:type="dxa"/>
          </w:tcPr>
          <w:p w14:paraId="2720D933" w14:textId="24BCAC37" w:rsidR="00973A82" w:rsidRPr="00171B3B" w:rsidRDefault="00973A82" w:rsidP="00973A82">
            <w:pPr>
              <w:ind w:left="156" w:hanging="156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โอนกลับสำรองผลขาดทุนด้านเครดิตที่คาดว่าจะเกิดขึ้น</w:t>
            </w:r>
          </w:p>
        </w:tc>
        <w:tc>
          <w:tcPr>
            <w:tcW w:w="1620" w:type="dxa"/>
            <w:vAlign w:val="bottom"/>
          </w:tcPr>
          <w:p w14:paraId="3239419C" w14:textId="4CC84C87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(30)</w:t>
            </w:r>
          </w:p>
        </w:tc>
        <w:tc>
          <w:tcPr>
            <w:tcW w:w="1620" w:type="dxa"/>
            <w:vAlign w:val="bottom"/>
          </w:tcPr>
          <w:p w14:paraId="5996D8F9" w14:textId="5E2D8E8D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(363)</w:t>
            </w:r>
          </w:p>
        </w:tc>
      </w:tr>
      <w:tr w:rsidR="00973A82" w:rsidRPr="00171B3B" w14:paraId="14739DDC" w14:textId="77777777" w:rsidTr="00807AF6">
        <w:trPr>
          <w:trHeight w:val="219"/>
        </w:trPr>
        <w:tc>
          <w:tcPr>
            <w:tcW w:w="5850" w:type="dxa"/>
            <w:hideMark/>
          </w:tcPr>
          <w:p w14:paraId="4A798A8F" w14:textId="77777777" w:rsidR="00973A82" w:rsidRPr="00171B3B" w:rsidRDefault="00973A82" w:rsidP="00973A82">
            <w:pPr>
              <w:ind w:left="156" w:hanging="156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ยอดคงเหลือปลายปี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3C5752E" w14:textId="3B2CA8CA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205</w:t>
            </w:r>
          </w:p>
        </w:tc>
        <w:tc>
          <w:tcPr>
            <w:tcW w:w="1620" w:type="dxa"/>
            <w:vAlign w:val="bottom"/>
          </w:tcPr>
          <w:p w14:paraId="392D2866" w14:textId="0BAAB1CB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235</w:t>
            </w:r>
          </w:p>
        </w:tc>
      </w:tr>
    </w:tbl>
    <w:p w14:paraId="327BBB5E" w14:textId="77777777" w:rsidR="00806733" w:rsidRPr="00171B3B" w:rsidRDefault="00806733" w:rsidP="002D02D1">
      <w:pPr>
        <w:tabs>
          <w:tab w:val="left" w:pos="900"/>
          <w:tab w:val="left" w:pos="1440"/>
          <w:tab w:val="left" w:pos="6120"/>
          <w:tab w:val="left" w:pos="6480"/>
        </w:tabs>
        <w:spacing w:before="240" w:after="120"/>
        <w:ind w:left="533" w:hanging="533"/>
        <w:jc w:val="thaiDistribute"/>
        <w:rPr>
          <w:rFonts w:ascii="Angsana New" w:hAnsi="Angsana New"/>
          <w:b/>
          <w:bCs/>
          <w:sz w:val="32"/>
          <w:szCs w:val="32"/>
        </w:rPr>
      </w:pPr>
    </w:p>
    <w:p w14:paraId="4FCFD2B3" w14:textId="77777777" w:rsidR="00AE59E4" w:rsidRPr="00171B3B" w:rsidRDefault="00806733" w:rsidP="002D02D1">
      <w:pPr>
        <w:tabs>
          <w:tab w:val="left" w:pos="900"/>
          <w:tab w:val="left" w:pos="1440"/>
          <w:tab w:val="left" w:pos="6120"/>
          <w:tab w:val="left" w:pos="6480"/>
        </w:tabs>
        <w:spacing w:before="240" w:after="120"/>
        <w:ind w:left="533" w:hanging="533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br w:type="page"/>
      </w:r>
      <w:r w:rsidR="00A80FB4" w:rsidRPr="00171B3B">
        <w:rPr>
          <w:rFonts w:ascii="Angsana New" w:hAnsi="Angsana New" w:hint="cs"/>
          <w:b/>
          <w:bCs/>
          <w:sz w:val="32"/>
          <w:szCs w:val="32"/>
        </w:rPr>
        <w:lastRenderedPageBreak/>
        <w:t>9</w:t>
      </w:r>
      <w:r w:rsidR="00AE59E4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AE59E4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AE59E4" w:rsidRPr="00171B3B">
        <w:rPr>
          <w:rFonts w:ascii="Angsana New" w:hAnsi="Angsana New" w:hint="cs"/>
          <w:b/>
          <w:bCs/>
          <w:sz w:val="32"/>
          <w:szCs w:val="32"/>
          <w:cs/>
        </w:rPr>
        <w:t>สินค้าคงเหลือ</w:t>
      </w:r>
    </w:p>
    <w:tbl>
      <w:tblPr>
        <w:tblW w:w="9114" w:type="dxa"/>
        <w:tblInd w:w="450" w:type="dxa"/>
        <w:tblLook w:val="04A0" w:firstRow="1" w:lastRow="0" w:firstColumn="1" w:lastColumn="0" w:noHBand="0" w:noVBand="1"/>
      </w:tblPr>
      <w:tblGrid>
        <w:gridCol w:w="5850"/>
        <w:gridCol w:w="1632"/>
        <w:gridCol w:w="1632"/>
      </w:tblGrid>
      <w:tr w:rsidR="00FD2FB1" w:rsidRPr="00171B3B" w14:paraId="5515DD5D" w14:textId="77777777" w:rsidTr="00807AF6">
        <w:tc>
          <w:tcPr>
            <w:tcW w:w="5850" w:type="dxa"/>
          </w:tcPr>
          <w:p w14:paraId="72D2F6CA" w14:textId="77777777" w:rsidR="00FD2FB1" w:rsidRPr="00171B3B" w:rsidRDefault="00FD2FB1" w:rsidP="00BB787D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264" w:type="dxa"/>
            <w:gridSpan w:val="2"/>
          </w:tcPr>
          <w:p w14:paraId="22529474" w14:textId="77777777" w:rsidR="00FD2FB1" w:rsidRPr="00171B3B" w:rsidRDefault="00FD2FB1" w:rsidP="00BB787D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: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 พันบาท)</w:t>
            </w:r>
          </w:p>
        </w:tc>
      </w:tr>
      <w:tr w:rsidR="00965825" w:rsidRPr="00171B3B" w14:paraId="7FE39B23" w14:textId="77777777" w:rsidTr="00807AF6">
        <w:tc>
          <w:tcPr>
            <w:tcW w:w="5850" w:type="dxa"/>
          </w:tcPr>
          <w:p w14:paraId="42DA0D9B" w14:textId="77777777" w:rsidR="00965825" w:rsidRPr="00171B3B" w:rsidRDefault="00965825" w:rsidP="00BB787D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32" w:type="dxa"/>
          </w:tcPr>
          <w:p w14:paraId="4248BE76" w14:textId="2691B38C" w:rsidR="00965825" w:rsidRPr="00171B3B" w:rsidRDefault="00B0440F" w:rsidP="00BB787D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632" w:type="dxa"/>
          </w:tcPr>
          <w:p w14:paraId="7BBF95D2" w14:textId="26FBEBDB" w:rsidR="00965825" w:rsidRPr="00171B3B" w:rsidRDefault="00B0440F" w:rsidP="00BB787D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973A82" w:rsidRPr="00171B3B" w14:paraId="5E0B8CC6" w14:textId="77777777" w:rsidTr="00807AF6">
        <w:tc>
          <w:tcPr>
            <w:tcW w:w="5850" w:type="dxa"/>
            <w:vAlign w:val="bottom"/>
          </w:tcPr>
          <w:p w14:paraId="59C385AC" w14:textId="77777777" w:rsidR="00973A82" w:rsidRPr="00171B3B" w:rsidRDefault="00973A82" w:rsidP="00973A82">
            <w:pPr>
              <w:ind w:right="-14"/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สินค้าสำเร็จรูป</w:t>
            </w:r>
          </w:p>
        </w:tc>
        <w:tc>
          <w:tcPr>
            <w:tcW w:w="1632" w:type="dxa"/>
            <w:vAlign w:val="bottom"/>
          </w:tcPr>
          <w:p w14:paraId="3CEC1058" w14:textId="2E9B3645" w:rsidR="00973A82" w:rsidRPr="00171B3B" w:rsidRDefault="00973A82" w:rsidP="00973A82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675,445</w:t>
            </w:r>
          </w:p>
        </w:tc>
        <w:tc>
          <w:tcPr>
            <w:tcW w:w="1632" w:type="dxa"/>
            <w:vAlign w:val="bottom"/>
          </w:tcPr>
          <w:p w14:paraId="473BD948" w14:textId="755EE8BD" w:rsidR="00973A82" w:rsidRPr="00171B3B" w:rsidRDefault="00973A82" w:rsidP="00973A82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635,032</w:t>
            </w:r>
          </w:p>
        </w:tc>
      </w:tr>
      <w:tr w:rsidR="00973A82" w:rsidRPr="00171B3B" w14:paraId="62A1A92A" w14:textId="77777777" w:rsidTr="00807AF6">
        <w:tc>
          <w:tcPr>
            <w:tcW w:w="5850" w:type="dxa"/>
            <w:vAlign w:val="bottom"/>
          </w:tcPr>
          <w:p w14:paraId="7C247E2A" w14:textId="77777777" w:rsidR="00973A82" w:rsidRPr="00171B3B" w:rsidRDefault="00973A82" w:rsidP="00973A82">
            <w:pPr>
              <w:ind w:right="-14"/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หัก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 xml:space="preserve">: 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รายการปรับลดราคาทุนให้เป็นมูลค่าสุทธิที่จะได้รับ</w:t>
            </w:r>
          </w:p>
        </w:tc>
        <w:tc>
          <w:tcPr>
            <w:tcW w:w="1632" w:type="dxa"/>
            <w:vAlign w:val="bottom"/>
          </w:tcPr>
          <w:p w14:paraId="1F09033A" w14:textId="137DCE9C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(33,862)</w:t>
            </w:r>
          </w:p>
        </w:tc>
        <w:tc>
          <w:tcPr>
            <w:tcW w:w="1632" w:type="dxa"/>
            <w:vAlign w:val="bottom"/>
          </w:tcPr>
          <w:p w14:paraId="37CD8630" w14:textId="57ABEEB0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(31,271)</w:t>
            </w:r>
          </w:p>
        </w:tc>
      </w:tr>
      <w:tr w:rsidR="00973A82" w:rsidRPr="00171B3B" w14:paraId="1B390213" w14:textId="77777777" w:rsidTr="00807AF6">
        <w:tc>
          <w:tcPr>
            <w:tcW w:w="5850" w:type="dxa"/>
            <w:vAlign w:val="bottom"/>
          </w:tcPr>
          <w:p w14:paraId="6EE3A644" w14:textId="77777777" w:rsidR="00973A82" w:rsidRPr="00171B3B" w:rsidRDefault="00973A82" w:rsidP="00973A82">
            <w:pPr>
              <w:ind w:right="-14"/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สินค้าคงเหลือ - สุทธิ</w:t>
            </w:r>
          </w:p>
        </w:tc>
        <w:tc>
          <w:tcPr>
            <w:tcW w:w="1632" w:type="dxa"/>
            <w:vAlign w:val="bottom"/>
          </w:tcPr>
          <w:p w14:paraId="2E6E8221" w14:textId="5C6BEC78" w:rsidR="00973A82" w:rsidRPr="00171B3B" w:rsidRDefault="00973A82" w:rsidP="00973A82">
            <w:pPr>
              <w:pBdr>
                <w:bottom w:val="double" w:sz="4" w:space="1" w:color="auto"/>
                <w:between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641,583</w:t>
            </w:r>
          </w:p>
        </w:tc>
        <w:tc>
          <w:tcPr>
            <w:tcW w:w="1632" w:type="dxa"/>
            <w:vAlign w:val="bottom"/>
          </w:tcPr>
          <w:p w14:paraId="6082F68A" w14:textId="207D6383" w:rsidR="00973A82" w:rsidRPr="00171B3B" w:rsidRDefault="00973A82" w:rsidP="00973A82">
            <w:pPr>
              <w:pBdr>
                <w:bottom w:val="double" w:sz="4" w:space="1" w:color="auto"/>
                <w:between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603,761</w:t>
            </w:r>
          </w:p>
        </w:tc>
      </w:tr>
    </w:tbl>
    <w:p w14:paraId="6FA63FE8" w14:textId="4AA915A0" w:rsidR="00193468" w:rsidRPr="00171B3B" w:rsidRDefault="007C4BAC" w:rsidP="00BB787D">
      <w:pPr>
        <w:tabs>
          <w:tab w:val="left" w:pos="900"/>
          <w:tab w:val="left" w:pos="1440"/>
        </w:tabs>
        <w:spacing w:before="240" w:after="120"/>
        <w:ind w:left="547" w:hanging="547"/>
        <w:jc w:val="thaiDistribute"/>
        <w:rPr>
          <w:rFonts w:ascii="Angsana New" w:hAnsi="Angsana New"/>
          <w:sz w:val="32"/>
          <w:szCs w:val="32"/>
          <w:cs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="001246FF" w:rsidRPr="00171B3B">
        <w:rPr>
          <w:rFonts w:ascii="Angsana New" w:hAnsi="Angsana New" w:hint="cs"/>
          <w:sz w:val="32"/>
          <w:szCs w:val="32"/>
          <w:cs/>
        </w:rPr>
        <w:t>ในระหว่างปีปัจจุบัน บริษัทฯ</w:t>
      </w:r>
      <w:r w:rsidR="006E0CC8">
        <w:rPr>
          <w:rFonts w:ascii="Angsana New" w:hAnsi="Angsana New" w:hint="cs"/>
          <w:sz w:val="32"/>
          <w:szCs w:val="32"/>
          <w:cs/>
        </w:rPr>
        <w:t>บันทึ</w:t>
      </w:r>
      <w:r w:rsidR="008B5F83">
        <w:rPr>
          <w:rFonts w:ascii="Angsana New" w:hAnsi="Angsana New" w:hint="cs"/>
          <w:sz w:val="32"/>
          <w:szCs w:val="32"/>
          <w:cs/>
        </w:rPr>
        <w:t>ก</w:t>
      </w:r>
      <w:r w:rsidR="006E0CC8">
        <w:rPr>
          <w:rFonts w:ascii="Angsana New" w:hAnsi="Angsana New" w:hint="cs"/>
          <w:sz w:val="32"/>
          <w:szCs w:val="32"/>
          <w:cs/>
        </w:rPr>
        <w:t>การ</w:t>
      </w:r>
      <w:r w:rsidR="00193468" w:rsidRPr="000B6749">
        <w:rPr>
          <w:rFonts w:ascii="Angsana New" w:hAnsi="Angsana New"/>
          <w:sz w:val="32"/>
          <w:szCs w:val="32"/>
          <w:cs/>
        </w:rPr>
        <w:t>ปรับลดราคาทุนของสินค้าคงเหลือให้เป็นมูลค่าสุทธิที่จะได้รับเป็นจำนวน</w:t>
      </w:r>
      <w:r w:rsidR="00193468">
        <w:rPr>
          <w:rFonts w:ascii="Angsana New" w:hAnsi="Angsana New"/>
          <w:sz w:val="32"/>
          <w:szCs w:val="32"/>
        </w:rPr>
        <w:t xml:space="preserve"> </w:t>
      </w:r>
      <w:r w:rsidR="00973A82" w:rsidRPr="00171B3B">
        <w:rPr>
          <w:rFonts w:ascii="Angsana New" w:hAnsi="Angsana New" w:hint="cs"/>
          <w:sz w:val="32"/>
          <w:szCs w:val="32"/>
        </w:rPr>
        <w:t>2.6</w:t>
      </w:r>
      <w:r w:rsidR="00973A82" w:rsidRPr="00171B3B">
        <w:rPr>
          <w:rFonts w:ascii="Angsana New" w:hAnsi="Angsana New" w:hint="cs"/>
          <w:sz w:val="32"/>
          <w:szCs w:val="32"/>
          <w:cs/>
        </w:rPr>
        <w:t xml:space="preserve"> </w:t>
      </w:r>
      <w:r w:rsidR="00AA781E" w:rsidRPr="00171B3B">
        <w:rPr>
          <w:rFonts w:ascii="Angsana New" w:hAnsi="Angsana New" w:hint="cs"/>
          <w:sz w:val="32"/>
          <w:szCs w:val="32"/>
          <w:cs/>
        </w:rPr>
        <w:t>ล้านบาท</w:t>
      </w:r>
      <w:r w:rsidR="00AA781E" w:rsidRPr="00171B3B">
        <w:rPr>
          <w:rFonts w:ascii="Angsana New" w:hAnsi="Angsana New" w:hint="cs"/>
          <w:spacing w:val="-6"/>
          <w:sz w:val="32"/>
          <w:szCs w:val="32"/>
        </w:rPr>
        <w:t xml:space="preserve"> </w:t>
      </w:r>
      <w:r w:rsidR="00193468" w:rsidRPr="000B6749">
        <w:rPr>
          <w:rFonts w:ascii="Angsana New" w:hAnsi="Angsana New"/>
          <w:sz w:val="32"/>
          <w:szCs w:val="32"/>
          <w:cs/>
        </w:rPr>
        <w:t>โดยแสดงเป็นส่วนหนึ่งของต้นทุนขาย</w:t>
      </w:r>
      <w:r w:rsidR="00193468">
        <w:rPr>
          <w:rFonts w:ascii="Angsana New" w:hAnsi="Angsana New"/>
          <w:sz w:val="32"/>
          <w:szCs w:val="32"/>
        </w:rPr>
        <w:t xml:space="preserve"> </w:t>
      </w:r>
      <w:r w:rsidR="00193468" w:rsidRPr="00171B3B">
        <w:rPr>
          <w:rFonts w:ascii="Angsana New" w:hAnsi="Angsana New" w:hint="cs"/>
          <w:spacing w:val="-6"/>
          <w:sz w:val="32"/>
          <w:szCs w:val="32"/>
          <w:cs/>
        </w:rPr>
        <w:t>(</w:t>
      </w:r>
      <w:r w:rsidR="00193468" w:rsidRPr="00171B3B">
        <w:rPr>
          <w:rFonts w:ascii="Angsana New" w:hAnsi="Angsana New" w:hint="cs"/>
          <w:spacing w:val="-6"/>
          <w:sz w:val="32"/>
          <w:szCs w:val="32"/>
        </w:rPr>
        <w:t>2565</w:t>
      </w:r>
      <w:r w:rsidR="00193468" w:rsidRPr="00171B3B">
        <w:rPr>
          <w:rFonts w:ascii="Angsana New" w:hAnsi="Angsana New" w:hint="cs"/>
          <w:spacing w:val="-6"/>
          <w:sz w:val="32"/>
          <w:szCs w:val="32"/>
          <w:cs/>
        </w:rPr>
        <w:t>:</w:t>
      </w:r>
      <w:r w:rsidR="00193468">
        <w:rPr>
          <w:rFonts w:ascii="Angsana New" w:hAnsi="Angsana New"/>
          <w:spacing w:val="-6"/>
          <w:sz w:val="32"/>
          <w:szCs w:val="32"/>
        </w:rPr>
        <w:t xml:space="preserve"> </w:t>
      </w:r>
      <w:r w:rsidR="00193468">
        <w:rPr>
          <w:rFonts w:ascii="Angsana New" w:hAnsi="Angsana New" w:hint="cs"/>
          <w:spacing w:val="-6"/>
          <w:sz w:val="32"/>
          <w:szCs w:val="32"/>
          <w:cs/>
        </w:rPr>
        <w:t>บันทึก</w:t>
      </w:r>
      <w:r w:rsidR="00193468" w:rsidRPr="000B6749">
        <w:rPr>
          <w:rFonts w:ascii="Angsana New" w:hAnsi="Angsana New"/>
          <w:sz w:val="32"/>
          <w:szCs w:val="32"/>
          <w:cs/>
        </w:rPr>
        <w:t>กลับรายการปรับลดมูลค่าของสินค้า</w:t>
      </w:r>
      <w:r w:rsidR="00193468" w:rsidRPr="00193468">
        <w:rPr>
          <w:rFonts w:ascii="Angsana New" w:hAnsi="Angsana New"/>
          <w:spacing w:val="-2"/>
          <w:sz w:val="32"/>
          <w:szCs w:val="32"/>
          <w:cs/>
        </w:rPr>
        <w:t>คงเหลือเป็นจำนวน</w:t>
      </w:r>
      <w:r w:rsidR="00193468" w:rsidRPr="00193468">
        <w:rPr>
          <w:rFonts w:ascii="Angsana New" w:hAnsi="Angsana New" w:hint="cs"/>
          <w:spacing w:val="-2"/>
          <w:sz w:val="32"/>
          <w:szCs w:val="32"/>
        </w:rPr>
        <w:t xml:space="preserve"> 8.2</w:t>
      </w:r>
      <w:r w:rsidR="00193468" w:rsidRPr="00193468">
        <w:rPr>
          <w:rFonts w:ascii="Angsana New" w:hAnsi="Angsana New" w:hint="cs"/>
          <w:spacing w:val="-2"/>
          <w:sz w:val="32"/>
          <w:szCs w:val="32"/>
          <w:cs/>
        </w:rPr>
        <w:t xml:space="preserve"> ล้านบาท</w:t>
      </w:r>
      <w:r w:rsidR="00193468" w:rsidRPr="00193468">
        <w:rPr>
          <w:rFonts w:ascii="Angsana New" w:hAnsi="Angsana New" w:hint="cs"/>
          <w:spacing w:val="-2"/>
          <w:sz w:val="32"/>
          <w:szCs w:val="32"/>
        </w:rPr>
        <w:t xml:space="preserve"> </w:t>
      </w:r>
      <w:r w:rsidR="00193468" w:rsidRPr="00193468">
        <w:rPr>
          <w:rFonts w:ascii="Angsana New" w:hAnsi="Angsana New"/>
          <w:spacing w:val="-2"/>
          <w:sz w:val="32"/>
          <w:szCs w:val="32"/>
          <w:cs/>
        </w:rPr>
        <w:t>โดยนำไปหักจากมูลค่าของสินค้าคงเหลือที่รับรู้เป็นค่าใช้จ่าย</w:t>
      </w:r>
      <w:r w:rsidR="006E0CC8">
        <w:rPr>
          <w:rFonts w:ascii="Angsana New" w:hAnsi="Angsana New" w:hint="cs"/>
          <w:spacing w:val="-2"/>
          <w:sz w:val="32"/>
          <w:szCs w:val="32"/>
          <w:cs/>
        </w:rPr>
        <w:t xml:space="preserve">                </w:t>
      </w:r>
      <w:r w:rsidR="00193468" w:rsidRPr="00193468">
        <w:rPr>
          <w:rFonts w:ascii="Angsana New" w:hAnsi="Angsana New"/>
          <w:spacing w:val="-2"/>
          <w:sz w:val="32"/>
          <w:szCs w:val="32"/>
          <w:cs/>
        </w:rPr>
        <w:t>ในระหว่างปี</w:t>
      </w:r>
      <w:r w:rsidR="00193468" w:rsidRPr="00193468">
        <w:rPr>
          <w:rFonts w:ascii="Angsana New" w:hAnsi="Angsana New" w:hint="cs"/>
          <w:spacing w:val="-2"/>
          <w:sz w:val="32"/>
          <w:szCs w:val="32"/>
          <w:cs/>
        </w:rPr>
        <w:t>)</w:t>
      </w:r>
      <w:r w:rsidR="00AA781E" w:rsidRPr="00171B3B">
        <w:rPr>
          <w:rFonts w:ascii="Angsana New" w:hAnsi="Angsana New" w:hint="cs"/>
          <w:spacing w:val="-6"/>
          <w:sz w:val="32"/>
          <w:szCs w:val="32"/>
        </w:rPr>
        <w:t xml:space="preserve"> </w:t>
      </w:r>
      <w:r w:rsidR="00193468">
        <w:rPr>
          <w:rFonts w:ascii="Angsana New" w:hAnsi="Angsana New"/>
          <w:sz w:val="32"/>
          <w:szCs w:val="32"/>
        </w:rPr>
        <w:tab/>
      </w:r>
    </w:p>
    <w:p w14:paraId="32360F61" w14:textId="77777777" w:rsidR="00055BF8" w:rsidRPr="00171B3B" w:rsidRDefault="00CF593C" w:rsidP="004138D2">
      <w:pPr>
        <w:tabs>
          <w:tab w:val="left" w:pos="900"/>
          <w:tab w:val="left" w:pos="2160"/>
        </w:tabs>
        <w:spacing w:before="120" w:after="120"/>
        <w:ind w:left="547" w:right="-43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1</w:t>
      </w:r>
      <w:r w:rsidR="00A80FB4" w:rsidRPr="00171B3B">
        <w:rPr>
          <w:rFonts w:ascii="Angsana New" w:hAnsi="Angsana New" w:hint="cs"/>
          <w:b/>
          <w:bCs/>
          <w:sz w:val="32"/>
          <w:szCs w:val="32"/>
        </w:rPr>
        <w:t>0</w:t>
      </w:r>
      <w:r w:rsidR="00055BF8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055BF8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055BF8" w:rsidRPr="00171B3B">
        <w:rPr>
          <w:rFonts w:ascii="Angsana New" w:hAnsi="Angsana New" w:hint="cs"/>
          <w:b/>
          <w:bCs/>
          <w:sz w:val="32"/>
          <w:szCs w:val="32"/>
          <w:cs/>
        </w:rPr>
        <w:t>สินทรัพย์หมุนเวียนอื่น</w:t>
      </w:r>
    </w:p>
    <w:p w14:paraId="5EF8BD80" w14:textId="206A0F60" w:rsidR="00055BF8" w:rsidRPr="00171B3B" w:rsidRDefault="00055BF8" w:rsidP="00FD2FB1">
      <w:pPr>
        <w:tabs>
          <w:tab w:val="left" w:pos="900"/>
          <w:tab w:val="left" w:pos="1440"/>
        </w:tabs>
        <w:spacing w:before="120" w:after="120"/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 xml:space="preserve">ยอดคงเหลือของสินทรัพย์หมุนเวียนอื่น ณ วันที่ </w:t>
      </w:r>
      <w:r w:rsidR="00965825" w:rsidRPr="00171B3B">
        <w:rPr>
          <w:rFonts w:ascii="Angsana New" w:hAnsi="Angsana New" w:hint="cs"/>
          <w:sz w:val="32"/>
          <w:szCs w:val="32"/>
        </w:rPr>
        <w:t xml:space="preserve">31 </w:t>
      </w:r>
      <w:r w:rsidR="00965825" w:rsidRPr="00171B3B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="00826E05" w:rsidRPr="00171B3B">
        <w:rPr>
          <w:rFonts w:ascii="Angsana New" w:hAnsi="Angsana New" w:hint="cs"/>
          <w:sz w:val="32"/>
          <w:szCs w:val="32"/>
          <w:cs/>
        </w:rPr>
        <w:t xml:space="preserve">และ 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มีรายละเอียดดังนี้</w:t>
      </w:r>
    </w:p>
    <w:p w14:paraId="078AB95C" w14:textId="77777777" w:rsidR="00055BF8" w:rsidRPr="00171B3B" w:rsidRDefault="00055BF8" w:rsidP="00807AF6">
      <w:pPr>
        <w:tabs>
          <w:tab w:val="left" w:pos="900"/>
          <w:tab w:val="left" w:pos="2160"/>
        </w:tabs>
        <w:ind w:right="40" w:hanging="360"/>
        <w:jc w:val="right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 xml:space="preserve"> (</w:t>
      </w:r>
      <w:r w:rsidRPr="00171B3B">
        <w:rPr>
          <w:rFonts w:ascii="Angsana New" w:hAnsi="Angsana New" w:hint="cs"/>
          <w:sz w:val="32"/>
          <w:szCs w:val="32"/>
          <w:cs/>
        </w:rPr>
        <w:t>หน่วย</w:t>
      </w:r>
      <w:r w:rsidRPr="00171B3B">
        <w:rPr>
          <w:rFonts w:ascii="Angsana New" w:hAnsi="Angsana New" w:hint="cs"/>
          <w:sz w:val="32"/>
          <w:szCs w:val="32"/>
        </w:rPr>
        <w:t xml:space="preserve">: </w:t>
      </w:r>
      <w:r w:rsidRPr="00171B3B">
        <w:rPr>
          <w:rFonts w:ascii="Angsana New" w:hAnsi="Angsana New" w:hint="cs"/>
          <w:sz w:val="32"/>
          <w:szCs w:val="32"/>
          <w:cs/>
        </w:rPr>
        <w:t>พันบาท</w:t>
      </w:r>
      <w:r w:rsidRPr="00171B3B">
        <w:rPr>
          <w:rFonts w:ascii="Angsana New" w:hAnsi="Angsana New" w:hint="cs"/>
          <w:sz w:val="32"/>
          <w:szCs w:val="32"/>
        </w:rPr>
        <w:t>)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850"/>
        <w:gridCol w:w="1620"/>
        <w:gridCol w:w="1620"/>
      </w:tblGrid>
      <w:tr w:rsidR="00965825" w:rsidRPr="00171B3B" w14:paraId="59831C35" w14:textId="77777777" w:rsidTr="00807AF6">
        <w:tc>
          <w:tcPr>
            <w:tcW w:w="5850" w:type="dxa"/>
            <w:vAlign w:val="bottom"/>
          </w:tcPr>
          <w:p w14:paraId="6FF5BA70" w14:textId="77777777" w:rsidR="00965825" w:rsidRPr="00171B3B" w:rsidRDefault="00965825" w:rsidP="00965825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40FE477C" w14:textId="2A063243" w:rsidR="00965825" w:rsidRPr="00171B3B" w:rsidRDefault="00B0440F" w:rsidP="00965825">
            <w:pPr>
              <w:ind w:left="540" w:hanging="540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620" w:type="dxa"/>
            <w:vAlign w:val="bottom"/>
          </w:tcPr>
          <w:p w14:paraId="76092FFE" w14:textId="6A6B94EB" w:rsidR="00965825" w:rsidRPr="00171B3B" w:rsidRDefault="00B0440F" w:rsidP="00965825">
            <w:pPr>
              <w:ind w:left="540" w:hanging="540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171B3B" w:rsidRPr="00171B3B" w14:paraId="179160EB" w14:textId="77777777" w:rsidTr="00807AF6">
        <w:tc>
          <w:tcPr>
            <w:tcW w:w="5850" w:type="dxa"/>
            <w:vAlign w:val="bottom"/>
          </w:tcPr>
          <w:p w14:paraId="15DDFDB1" w14:textId="77777777" w:rsidR="00171B3B" w:rsidRPr="00171B3B" w:rsidRDefault="00171B3B" w:rsidP="00171B3B">
            <w:pPr>
              <w:overflowPunct/>
              <w:autoSpaceDE/>
              <w:autoSpaceDN/>
              <w:adjustRightInd/>
              <w:textAlignment w:val="auto"/>
              <w:rPr>
                <w:rFonts w:ascii="Angsana New" w:eastAsia="MS Mincho" w:hAnsi="Angsana New"/>
                <w:sz w:val="32"/>
                <w:szCs w:val="32"/>
                <w:cs/>
                <w:lang w:eastAsia="ja-JP"/>
              </w:rPr>
            </w:pPr>
            <w:r w:rsidRPr="00171B3B">
              <w:rPr>
                <w:rFonts w:ascii="Angsana New" w:eastAsia="MS Mincho" w:hAnsi="Angsana New" w:hint="cs"/>
                <w:sz w:val="32"/>
                <w:szCs w:val="32"/>
                <w:cs/>
                <w:lang w:eastAsia="ja-JP"/>
              </w:rPr>
              <w:t>ภาษีซื้อและภาษีมูลค่าเพิ่มรอเรียกคืน</w:t>
            </w:r>
          </w:p>
        </w:tc>
        <w:tc>
          <w:tcPr>
            <w:tcW w:w="1620" w:type="dxa"/>
            <w:vAlign w:val="bottom"/>
          </w:tcPr>
          <w:p w14:paraId="005A1A04" w14:textId="6740C72A" w:rsidR="00171B3B" w:rsidRPr="00171B3B" w:rsidRDefault="00171B3B" w:rsidP="00171B3B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/>
                <w:sz w:val="32"/>
                <w:szCs w:val="32"/>
              </w:rPr>
              <w:t>15,791</w:t>
            </w:r>
          </w:p>
        </w:tc>
        <w:tc>
          <w:tcPr>
            <w:tcW w:w="1620" w:type="dxa"/>
            <w:vAlign w:val="bottom"/>
          </w:tcPr>
          <w:p w14:paraId="1BA4AD19" w14:textId="3C4FDA12" w:rsidR="00171B3B" w:rsidRPr="00171B3B" w:rsidRDefault="00171B3B" w:rsidP="00171B3B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14,821</w:t>
            </w:r>
          </w:p>
        </w:tc>
      </w:tr>
      <w:tr w:rsidR="00171B3B" w:rsidRPr="00171B3B" w14:paraId="4F05728A" w14:textId="77777777" w:rsidTr="00807AF6">
        <w:tc>
          <w:tcPr>
            <w:tcW w:w="5850" w:type="dxa"/>
            <w:vAlign w:val="bottom"/>
          </w:tcPr>
          <w:p w14:paraId="3F3FC826" w14:textId="77777777" w:rsidR="00171B3B" w:rsidRPr="00171B3B" w:rsidRDefault="00171B3B" w:rsidP="00171B3B">
            <w:pPr>
              <w:overflowPunct/>
              <w:autoSpaceDE/>
              <w:autoSpaceDN/>
              <w:adjustRightInd/>
              <w:textAlignment w:val="auto"/>
              <w:rPr>
                <w:rFonts w:ascii="Angsana New" w:eastAsia="MS Mincho" w:hAnsi="Angsana New"/>
                <w:sz w:val="32"/>
                <w:szCs w:val="32"/>
                <w:lang w:eastAsia="ja-JP"/>
              </w:rPr>
            </w:pPr>
            <w:r w:rsidRPr="00171B3B">
              <w:rPr>
                <w:rFonts w:ascii="Angsana New" w:eastAsia="MS Mincho" w:hAnsi="Angsana New" w:hint="cs"/>
                <w:sz w:val="32"/>
                <w:szCs w:val="32"/>
                <w:cs/>
                <w:lang w:eastAsia="ja-JP"/>
              </w:rPr>
              <w:t>เงินจ่ายล่วงหน้าค่าซื้อสินค้า</w:t>
            </w:r>
          </w:p>
        </w:tc>
        <w:tc>
          <w:tcPr>
            <w:tcW w:w="1620" w:type="dxa"/>
            <w:vAlign w:val="bottom"/>
          </w:tcPr>
          <w:p w14:paraId="0CEE3D2A" w14:textId="27CE4F4C" w:rsidR="00171B3B" w:rsidRPr="00171B3B" w:rsidRDefault="00171B3B" w:rsidP="00171B3B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3</w:t>
            </w:r>
            <w:r w:rsidRPr="00171B3B">
              <w:rPr>
                <w:rFonts w:ascii="Angsana New" w:hAnsi="Angsana New"/>
                <w:sz w:val="32"/>
                <w:szCs w:val="32"/>
              </w:rPr>
              <w:t>18</w:t>
            </w:r>
          </w:p>
        </w:tc>
        <w:tc>
          <w:tcPr>
            <w:tcW w:w="1620" w:type="dxa"/>
            <w:vAlign w:val="bottom"/>
          </w:tcPr>
          <w:p w14:paraId="2AAD2231" w14:textId="2FD1E794" w:rsidR="00171B3B" w:rsidRPr="00171B3B" w:rsidRDefault="00171B3B" w:rsidP="00171B3B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221</w:t>
            </w:r>
          </w:p>
        </w:tc>
      </w:tr>
      <w:tr w:rsidR="00171B3B" w:rsidRPr="00171B3B" w14:paraId="591076F9" w14:textId="77777777" w:rsidTr="00807AF6">
        <w:tc>
          <w:tcPr>
            <w:tcW w:w="5850" w:type="dxa"/>
            <w:vAlign w:val="bottom"/>
          </w:tcPr>
          <w:p w14:paraId="1F07EF94" w14:textId="77777777" w:rsidR="00171B3B" w:rsidRPr="00171B3B" w:rsidRDefault="00171B3B" w:rsidP="00171B3B">
            <w:pPr>
              <w:overflowPunct/>
              <w:autoSpaceDE/>
              <w:autoSpaceDN/>
              <w:adjustRightInd/>
              <w:textAlignment w:val="auto"/>
              <w:rPr>
                <w:rFonts w:ascii="Angsana New" w:eastAsia="MS Mincho" w:hAnsi="Angsana New"/>
                <w:sz w:val="32"/>
                <w:szCs w:val="32"/>
                <w:lang w:eastAsia="ja-JP"/>
              </w:rPr>
            </w:pPr>
            <w:r w:rsidRPr="00171B3B">
              <w:rPr>
                <w:rFonts w:ascii="Angsana New" w:eastAsia="MS Mincho" w:hAnsi="Angsana New" w:hint="cs"/>
                <w:sz w:val="32"/>
                <w:szCs w:val="32"/>
                <w:cs/>
                <w:lang w:eastAsia="ja-JP"/>
              </w:rPr>
              <w:t>อื่น ๆ</w:t>
            </w:r>
          </w:p>
        </w:tc>
        <w:tc>
          <w:tcPr>
            <w:tcW w:w="1620" w:type="dxa"/>
            <w:vAlign w:val="bottom"/>
          </w:tcPr>
          <w:p w14:paraId="0E7EB345" w14:textId="6A12A2AA" w:rsidR="00171B3B" w:rsidRPr="00171B3B" w:rsidRDefault="00171B3B" w:rsidP="00171B3B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171B3B">
              <w:rPr>
                <w:rFonts w:ascii="Angsana New" w:hAnsi="Angsana New"/>
                <w:sz w:val="32"/>
                <w:szCs w:val="32"/>
              </w:rPr>
              <w:t>,</w:t>
            </w:r>
            <w:r w:rsidR="00897779">
              <w:rPr>
                <w:rFonts w:ascii="Angsana New" w:hAnsi="Angsana New"/>
                <w:sz w:val="32"/>
                <w:szCs w:val="32"/>
              </w:rPr>
              <w:t>871</w:t>
            </w:r>
          </w:p>
        </w:tc>
        <w:tc>
          <w:tcPr>
            <w:tcW w:w="1620" w:type="dxa"/>
            <w:vAlign w:val="bottom"/>
          </w:tcPr>
          <w:p w14:paraId="2DB021E1" w14:textId="06DF0EDF" w:rsidR="00171B3B" w:rsidRPr="00171B3B" w:rsidRDefault="00171B3B" w:rsidP="00171B3B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3,843</w:t>
            </w:r>
          </w:p>
        </w:tc>
      </w:tr>
      <w:tr w:rsidR="00171B3B" w:rsidRPr="00171B3B" w14:paraId="54CD404B" w14:textId="77777777" w:rsidTr="00807AF6">
        <w:tc>
          <w:tcPr>
            <w:tcW w:w="5850" w:type="dxa"/>
            <w:vAlign w:val="bottom"/>
          </w:tcPr>
          <w:p w14:paraId="67B11E2C" w14:textId="77777777" w:rsidR="00171B3B" w:rsidRPr="00171B3B" w:rsidRDefault="00171B3B" w:rsidP="00171B3B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รวมสินทรัพย์หมุนเวียนอื่น</w:t>
            </w:r>
          </w:p>
        </w:tc>
        <w:tc>
          <w:tcPr>
            <w:tcW w:w="1620" w:type="dxa"/>
            <w:vAlign w:val="bottom"/>
          </w:tcPr>
          <w:p w14:paraId="10DF7785" w14:textId="5ED7E127" w:rsidR="00171B3B" w:rsidRPr="00171B3B" w:rsidRDefault="00171B3B" w:rsidP="00171B3B">
            <w:pPr>
              <w:pBdr>
                <w:bottom w:val="double" w:sz="6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/>
                <w:sz w:val="32"/>
                <w:szCs w:val="32"/>
              </w:rPr>
              <w:t>21,</w:t>
            </w:r>
            <w:r w:rsidR="00897779">
              <w:rPr>
                <w:rFonts w:ascii="Angsana New" w:hAnsi="Angsana New"/>
                <w:sz w:val="32"/>
                <w:szCs w:val="32"/>
              </w:rPr>
              <w:t>980</w:t>
            </w:r>
          </w:p>
        </w:tc>
        <w:tc>
          <w:tcPr>
            <w:tcW w:w="1620" w:type="dxa"/>
            <w:vAlign w:val="bottom"/>
          </w:tcPr>
          <w:p w14:paraId="67F8F49E" w14:textId="58424BC7" w:rsidR="00171B3B" w:rsidRPr="00171B3B" w:rsidRDefault="00171B3B" w:rsidP="00171B3B">
            <w:pPr>
              <w:pBdr>
                <w:bottom w:val="double" w:sz="6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18,885</w:t>
            </w:r>
          </w:p>
        </w:tc>
      </w:tr>
    </w:tbl>
    <w:p w14:paraId="6128507D" w14:textId="77777777" w:rsidR="002D02D1" w:rsidRPr="00171B3B" w:rsidRDefault="002D02D1" w:rsidP="002D02D1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  <w:cs/>
        </w:rPr>
      </w:pPr>
    </w:p>
    <w:p w14:paraId="62A4C40B" w14:textId="77777777" w:rsidR="002D02D1" w:rsidRPr="00171B3B" w:rsidRDefault="002D02D1" w:rsidP="007F2883">
      <w:pPr>
        <w:tabs>
          <w:tab w:val="left" w:pos="900"/>
          <w:tab w:val="left" w:pos="1440"/>
        </w:tabs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</w:p>
    <w:p w14:paraId="6601C4C4" w14:textId="77777777" w:rsidR="00AE59E4" w:rsidRPr="00171B3B" w:rsidRDefault="00A00411" w:rsidP="00A00411">
      <w:pPr>
        <w:tabs>
          <w:tab w:val="left" w:pos="900"/>
          <w:tab w:val="decimal" w:pos="765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br w:type="page"/>
      </w:r>
      <w:r w:rsidR="00CF593C" w:rsidRPr="00171B3B">
        <w:rPr>
          <w:rFonts w:ascii="Angsana New" w:hAnsi="Angsana New" w:hint="cs"/>
          <w:b/>
          <w:bCs/>
          <w:sz w:val="32"/>
          <w:szCs w:val="32"/>
        </w:rPr>
        <w:lastRenderedPageBreak/>
        <w:t>1</w:t>
      </w:r>
      <w:r w:rsidR="00A80FB4" w:rsidRPr="00171B3B">
        <w:rPr>
          <w:rFonts w:ascii="Angsana New" w:hAnsi="Angsana New" w:hint="cs"/>
          <w:b/>
          <w:bCs/>
          <w:sz w:val="32"/>
          <w:szCs w:val="32"/>
        </w:rPr>
        <w:t>1</w:t>
      </w:r>
      <w:r w:rsidR="00241BC7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241BC7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AE59E4" w:rsidRPr="00171B3B">
        <w:rPr>
          <w:rFonts w:ascii="Angsana New" w:hAnsi="Angsana New" w:hint="cs"/>
          <w:b/>
          <w:bCs/>
          <w:sz w:val="32"/>
          <w:szCs w:val="32"/>
          <w:cs/>
        </w:rPr>
        <w:t>อุปกรณ์</w:t>
      </w:r>
    </w:p>
    <w:p w14:paraId="6CE68D2F" w14:textId="77777777" w:rsidR="00AE59E4" w:rsidRPr="00171B3B" w:rsidRDefault="0027275B" w:rsidP="00B5109F">
      <w:pPr>
        <w:tabs>
          <w:tab w:val="left" w:pos="720"/>
          <w:tab w:val="left" w:pos="900"/>
          <w:tab w:val="left" w:pos="1440"/>
          <w:tab w:val="right" w:pos="7200"/>
          <w:tab w:val="right" w:pos="8540"/>
        </w:tabs>
        <w:ind w:left="360" w:right="-500" w:hanging="360"/>
        <w:jc w:val="right"/>
        <w:rPr>
          <w:rFonts w:ascii="Angsana New" w:hAnsi="Angsana New"/>
          <w:b/>
          <w:bCs/>
          <w:sz w:val="28"/>
          <w:szCs w:val="28"/>
        </w:rPr>
      </w:pPr>
      <w:r w:rsidRPr="00171B3B">
        <w:rPr>
          <w:rFonts w:ascii="Angsana New" w:hAnsi="Angsana New" w:hint="cs"/>
          <w:sz w:val="28"/>
          <w:szCs w:val="28"/>
        </w:rPr>
        <w:t>(</w:t>
      </w:r>
      <w:r w:rsidRPr="00171B3B">
        <w:rPr>
          <w:rFonts w:ascii="Angsana New" w:hAnsi="Angsana New" w:hint="cs"/>
          <w:sz w:val="28"/>
          <w:szCs w:val="28"/>
          <w:cs/>
        </w:rPr>
        <w:t>หน่วย: พันบาท)</w:t>
      </w:r>
    </w:p>
    <w:tbl>
      <w:tblPr>
        <w:tblW w:w="1017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610"/>
        <w:gridCol w:w="1080"/>
        <w:gridCol w:w="1080"/>
        <w:gridCol w:w="1080"/>
        <w:gridCol w:w="1080"/>
        <w:gridCol w:w="1080"/>
        <w:gridCol w:w="1080"/>
        <w:gridCol w:w="1080"/>
      </w:tblGrid>
      <w:tr w:rsidR="007731C8" w:rsidRPr="00171B3B" w14:paraId="787E6FEB" w14:textId="77777777" w:rsidTr="00807AF6">
        <w:tc>
          <w:tcPr>
            <w:tcW w:w="2610" w:type="dxa"/>
            <w:vAlign w:val="bottom"/>
          </w:tcPr>
          <w:p w14:paraId="63C3392F" w14:textId="77777777" w:rsidR="007731C8" w:rsidRPr="00171B3B" w:rsidRDefault="007731C8" w:rsidP="004606F9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5375BCAE" w14:textId="77777777" w:rsidR="007731C8" w:rsidRPr="00171B3B" w:rsidRDefault="007731C8" w:rsidP="004606F9">
            <w:pPr>
              <w:tabs>
                <w:tab w:val="right" w:pos="7200"/>
                <w:tab w:val="right" w:pos="8540"/>
              </w:tabs>
              <w:spacing w:line="360" w:lineRule="exact"/>
              <w:ind w:left="-108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ส่วนปรับปรุง</w:t>
            </w:r>
          </w:p>
        </w:tc>
        <w:tc>
          <w:tcPr>
            <w:tcW w:w="1080" w:type="dxa"/>
            <w:vAlign w:val="bottom"/>
          </w:tcPr>
          <w:p w14:paraId="66D43BAC" w14:textId="77777777" w:rsidR="007731C8" w:rsidRPr="00171B3B" w:rsidRDefault="007731C8" w:rsidP="004606F9">
            <w:pPr>
              <w:tabs>
                <w:tab w:val="right" w:pos="7200"/>
                <w:tab w:val="right" w:pos="8540"/>
              </w:tabs>
              <w:spacing w:line="360" w:lineRule="exact"/>
              <w:ind w:left="-108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80" w:type="dxa"/>
            <w:vAlign w:val="bottom"/>
          </w:tcPr>
          <w:p w14:paraId="770214DD" w14:textId="77777777" w:rsidR="007731C8" w:rsidRPr="00171B3B" w:rsidRDefault="007731C8" w:rsidP="004606F9">
            <w:pPr>
              <w:tabs>
                <w:tab w:val="right" w:pos="7200"/>
                <w:tab w:val="right" w:pos="8540"/>
              </w:tabs>
              <w:spacing w:line="360" w:lineRule="exact"/>
              <w:ind w:left="-108" w:right="-23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1080" w:type="dxa"/>
            <w:vAlign w:val="bottom"/>
          </w:tcPr>
          <w:p w14:paraId="25E76B42" w14:textId="77777777" w:rsidR="007731C8" w:rsidRPr="00171B3B" w:rsidRDefault="007731C8" w:rsidP="004606F9">
            <w:pPr>
              <w:tabs>
                <w:tab w:val="right" w:pos="7200"/>
                <w:tab w:val="right" w:pos="8540"/>
              </w:tabs>
              <w:spacing w:line="360" w:lineRule="exact"/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เครื่องตกแต่ง</w:t>
            </w:r>
          </w:p>
        </w:tc>
        <w:tc>
          <w:tcPr>
            <w:tcW w:w="1080" w:type="dxa"/>
            <w:vAlign w:val="bottom"/>
          </w:tcPr>
          <w:p w14:paraId="3A0A77F4" w14:textId="77777777" w:rsidR="007731C8" w:rsidRPr="00171B3B" w:rsidRDefault="007731C8" w:rsidP="004606F9">
            <w:pPr>
              <w:tabs>
                <w:tab w:val="right" w:pos="7200"/>
                <w:tab w:val="right" w:pos="8540"/>
              </w:tabs>
              <w:spacing w:line="360" w:lineRule="exact"/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3EA88F3A" w14:textId="77777777" w:rsidR="007731C8" w:rsidRPr="00171B3B" w:rsidRDefault="004606F9" w:rsidP="004606F9">
            <w:pPr>
              <w:tabs>
                <w:tab w:val="right" w:pos="7200"/>
                <w:tab w:val="right" w:pos="8540"/>
              </w:tabs>
              <w:spacing w:line="360" w:lineRule="exact"/>
              <w:ind w:left="-106" w:right="-2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สินทรัพย์</w:t>
            </w:r>
            <w:r w:rsidR="007731C8" w:rsidRPr="00171B3B">
              <w:rPr>
                <w:rFonts w:ascii="Angsana New" w:hAnsi="Angsana New" w:hint="cs"/>
                <w:sz w:val="28"/>
                <w:szCs w:val="28"/>
                <w:cs/>
              </w:rPr>
              <w:t>ระหว่าง</w:t>
            </w:r>
          </w:p>
        </w:tc>
        <w:tc>
          <w:tcPr>
            <w:tcW w:w="1080" w:type="dxa"/>
            <w:vAlign w:val="bottom"/>
          </w:tcPr>
          <w:p w14:paraId="638B77C3" w14:textId="77777777" w:rsidR="007731C8" w:rsidRPr="00171B3B" w:rsidRDefault="007731C8" w:rsidP="004606F9">
            <w:pPr>
              <w:tabs>
                <w:tab w:val="right" w:pos="7200"/>
                <w:tab w:val="right" w:pos="8540"/>
              </w:tabs>
              <w:spacing w:line="360" w:lineRule="exact"/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7731C8" w:rsidRPr="00171B3B" w14:paraId="31406C65" w14:textId="77777777" w:rsidTr="00807AF6">
        <w:tc>
          <w:tcPr>
            <w:tcW w:w="2610" w:type="dxa"/>
            <w:vAlign w:val="bottom"/>
          </w:tcPr>
          <w:p w14:paraId="259882C8" w14:textId="77777777" w:rsidR="007731C8" w:rsidRPr="00171B3B" w:rsidRDefault="007731C8" w:rsidP="004606F9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66DE0899" w14:textId="77777777" w:rsidR="007731C8" w:rsidRPr="00171B3B" w:rsidRDefault="007731C8" w:rsidP="004606F9">
            <w:pPr>
              <w:pBdr>
                <w:bottom w:val="single" w:sz="6" w:space="1" w:color="auto"/>
              </w:pBd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right="-10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อาคาร</w:t>
            </w:r>
            <w:r w:rsidR="004D24F3" w:rsidRPr="00171B3B">
              <w:rPr>
                <w:rFonts w:ascii="Angsana New" w:hAnsi="Angsana New" w:hint="cs"/>
                <w:sz w:val="28"/>
                <w:szCs w:val="28"/>
                <w:cs/>
              </w:rPr>
              <w:t>เช่า</w:t>
            </w:r>
          </w:p>
        </w:tc>
        <w:tc>
          <w:tcPr>
            <w:tcW w:w="1080" w:type="dxa"/>
            <w:vAlign w:val="bottom"/>
          </w:tcPr>
          <w:p w14:paraId="6EFCBC88" w14:textId="77777777" w:rsidR="007731C8" w:rsidRPr="00193468" w:rsidRDefault="007731C8" w:rsidP="00193468">
            <w:pPr>
              <w:pBdr>
                <w:bottom w:val="single" w:sz="6" w:space="1" w:color="auto"/>
              </w:pBdr>
              <w:tabs>
                <w:tab w:val="right" w:pos="7200"/>
                <w:tab w:val="right" w:pos="8540"/>
              </w:tabs>
              <w:spacing w:line="360" w:lineRule="exact"/>
              <w:ind w:left="-15" w:right="-105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93468">
              <w:rPr>
                <w:rFonts w:ascii="Angsana New" w:hAnsi="Angsana New" w:hint="cs"/>
                <w:sz w:val="28"/>
                <w:szCs w:val="28"/>
                <w:cs/>
              </w:rPr>
              <w:t>คอมพิวเตอร์</w:t>
            </w:r>
          </w:p>
        </w:tc>
        <w:tc>
          <w:tcPr>
            <w:tcW w:w="1080" w:type="dxa"/>
            <w:vAlign w:val="bottom"/>
          </w:tcPr>
          <w:p w14:paraId="70D99D46" w14:textId="77777777" w:rsidR="007731C8" w:rsidRPr="00171B3B" w:rsidRDefault="007731C8" w:rsidP="004606F9">
            <w:pPr>
              <w:pBdr>
                <w:bottom w:val="single" w:sz="6" w:space="1" w:color="auto"/>
              </w:pBd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left="-108" w:right="-1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1080" w:type="dxa"/>
            <w:vAlign w:val="bottom"/>
          </w:tcPr>
          <w:p w14:paraId="6773679C" w14:textId="77777777" w:rsidR="007731C8" w:rsidRPr="00171B3B" w:rsidRDefault="007731C8" w:rsidP="004606F9">
            <w:pPr>
              <w:pBdr>
                <w:bottom w:val="single" w:sz="6" w:space="1" w:color="auto"/>
              </w:pBd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left="-108" w:right="-1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และติดตั้ง</w:t>
            </w:r>
          </w:p>
        </w:tc>
        <w:tc>
          <w:tcPr>
            <w:tcW w:w="1080" w:type="dxa"/>
            <w:vAlign w:val="bottom"/>
          </w:tcPr>
          <w:p w14:paraId="515ABC23" w14:textId="77777777" w:rsidR="007731C8" w:rsidRPr="00171B3B" w:rsidRDefault="007731C8" w:rsidP="004606F9">
            <w:pPr>
              <w:pBdr>
                <w:bottom w:val="single" w:sz="6" w:space="1" w:color="auto"/>
              </w:pBd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left="-108" w:right="-1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ยานพาหนะ</w:t>
            </w:r>
          </w:p>
        </w:tc>
        <w:tc>
          <w:tcPr>
            <w:tcW w:w="1080" w:type="dxa"/>
            <w:vAlign w:val="bottom"/>
          </w:tcPr>
          <w:p w14:paraId="20F07D35" w14:textId="77777777" w:rsidR="007731C8" w:rsidRPr="00171B3B" w:rsidRDefault="00BB787D" w:rsidP="004606F9">
            <w:pPr>
              <w:pBdr>
                <w:bottom w:val="single" w:sz="6" w:space="1" w:color="auto"/>
              </w:pBd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left="-108" w:right="-10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ติดตั้ง</w:t>
            </w:r>
          </w:p>
        </w:tc>
        <w:tc>
          <w:tcPr>
            <w:tcW w:w="1080" w:type="dxa"/>
            <w:vAlign w:val="bottom"/>
          </w:tcPr>
          <w:p w14:paraId="450022B6" w14:textId="77777777" w:rsidR="007731C8" w:rsidRPr="00171B3B" w:rsidRDefault="007731C8" w:rsidP="004606F9">
            <w:pPr>
              <w:pBdr>
                <w:bottom w:val="single" w:sz="6" w:space="1" w:color="auto"/>
              </w:pBd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left="-108" w:right="-1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รวม</w:t>
            </w:r>
          </w:p>
        </w:tc>
      </w:tr>
      <w:tr w:rsidR="007731C8" w:rsidRPr="00171B3B" w14:paraId="6AE5A733" w14:textId="77777777" w:rsidTr="00807AF6">
        <w:tc>
          <w:tcPr>
            <w:tcW w:w="2610" w:type="dxa"/>
            <w:vAlign w:val="bottom"/>
          </w:tcPr>
          <w:p w14:paraId="0F8B3516" w14:textId="77777777" w:rsidR="007731C8" w:rsidRPr="00171B3B" w:rsidRDefault="007731C8" w:rsidP="004606F9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ราคาทุน</w:t>
            </w:r>
          </w:p>
        </w:tc>
        <w:tc>
          <w:tcPr>
            <w:tcW w:w="1080" w:type="dxa"/>
            <w:vAlign w:val="bottom"/>
          </w:tcPr>
          <w:p w14:paraId="6A805106" w14:textId="77777777" w:rsidR="007731C8" w:rsidRPr="00171B3B" w:rsidRDefault="007731C8" w:rsidP="004606F9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right="-1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57B150AF" w14:textId="77777777" w:rsidR="007731C8" w:rsidRPr="00171B3B" w:rsidRDefault="007731C8" w:rsidP="004606F9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right="-1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48712CEE" w14:textId="77777777" w:rsidR="007731C8" w:rsidRPr="00171B3B" w:rsidRDefault="007731C8" w:rsidP="004606F9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right="-1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38D57AC2" w14:textId="77777777" w:rsidR="007731C8" w:rsidRPr="00171B3B" w:rsidRDefault="007731C8" w:rsidP="004606F9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right="-1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70D32536" w14:textId="77777777" w:rsidR="007731C8" w:rsidRPr="00171B3B" w:rsidRDefault="007731C8" w:rsidP="004606F9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right="-1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6F47866B" w14:textId="77777777" w:rsidR="007731C8" w:rsidRPr="00171B3B" w:rsidRDefault="007731C8" w:rsidP="004606F9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right="-1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25FCB62D" w14:textId="77777777" w:rsidR="007731C8" w:rsidRPr="00171B3B" w:rsidRDefault="007731C8" w:rsidP="004606F9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right="-1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A101C7" w:rsidRPr="00171B3B" w14:paraId="00A5A111" w14:textId="77777777" w:rsidTr="00807AF6">
        <w:tc>
          <w:tcPr>
            <w:tcW w:w="2610" w:type="dxa"/>
            <w:vAlign w:val="bottom"/>
          </w:tcPr>
          <w:p w14:paraId="074C3AFA" w14:textId="066477EE" w:rsidR="00A101C7" w:rsidRPr="00171B3B" w:rsidRDefault="00A101C7" w:rsidP="00A101C7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left="162" w:hanging="162"/>
              <w:rPr>
                <w:rFonts w:ascii="Angsana New" w:hAnsi="Angsana New"/>
                <w:spacing w:val="-4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pacing w:val="-4"/>
                <w:sz w:val="28"/>
                <w:szCs w:val="28"/>
              </w:rPr>
              <w:t xml:space="preserve">1 </w:t>
            </w:r>
            <w:r w:rsidRPr="00171B3B">
              <w:rPr>
                <w:rFonts w:ascii="Angsana New" w:hAnsi="Angsana New" w:hint="cs"/>
                <w:spacing w:val="-4"/>
                <w:sz w:val="28"/>
                <w:szCs w:val="28"/>
                <w:cs/>
              </w:rPr>
              <w:t xml:space="preserve">มกราคม </w:t>
            </w:r>
            <w:r w:rsidRPr="00171B3B">
              <w:rPr>
                <w:rFonts w:ascii="Angsana New" w:hAnsi="Angsana New" w:hint="cs"/>
                <w:spacing w:val="-4"/>
                <w:sz w:val="28"/>
                <w:szCs w:val="28"/>
              </w:rPr>
              <w:t>2565</w:t>
            </w:r>
          </w:p>
        </w:tc>
        <w:tc>
          <w:tcPr>
            <w:tcW w:w="1080" w:type="dxa"/>
            <w:vAlign w:val="bottom"/>
          </w:tcPr>
          <w:p w14:paraId="127F4E95" w14:textId="4FA2766E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2,000</w:t>
            </w:r>
          </w:p>
        </w:tc>
        <w:tc>
          <w:tcPr>
            <w:tcW w:w="1080" w:type="dxa"/>
            <w:vAlign w:val="bottom"/>
          </w:tcPr>
          <w:p w14:paraId="38F661BA" w14:textId="515D4E4C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20,064</w:t>
            </w:r>
          </w:p>
        </w:tc>
        <w:tc>
          <w:tcPr>
            <w:tcW w:w="1080" w:type="dxa"/>
            <w:vAlign w:val="bottom"/>
          </w:tcPr>
          <w:p w14:paraId="5F0FEDDE" w14:textId="066A4B12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53,811</w:t>
            </w:r>
          </w:p>
        </w:tc>
        <w:tc>
          <w:tcPr>
            <w:tcW w:w="1080" w:type="dxa"/>
            <w:vAlign w:val="bottom"/>
          </w:tcPr>
          <w:p w14:paraId="01253A90" w14:textId="2E6435BC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109,563</w:t>
            </w:r>
          </w:p>
        </w:tc>
        <w:tc>
          <w:tcPr>
            <w:tcW w:w="1080" w:type="dxa"/>
            <w:vAlign w:val="bottom"/>
          </w:tcPr>
          <w:p w14:paraId="0C4462C8" w14:textId="7E678C87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1,178</w:t>
            </w:r>
          </w:p>
        </w:tc>
        <w:tc>
          <w:tcPr>
            <w:tcW w:w="1080" w:type="dxa"/>
            <w:vAlign w:val="bottom"/>
          </w:tcPr>
          <w:p w14:paraId="368E5C8A" w14:textId="0979EA50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0E80DCDC" w14:textId="23F69DDA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186,616</w:t>
            </w:r>
          </w:p>
        </w:tc>
      </w:tr>
      <w:tr w:rsidR="00A101C7" w:rsidRPr="00171B3B" w14:paraId="3E3F2155" w14:textId="77777777" w:rsidTr="00807AF6">
        <w:tc>
          <w:tcPr>
            <w:tcW w:w="2610" w:type="dxa"/>
            <w:vAlign w:val="bottom"/>
          </w:tcPr>
          <w:p w14:paraId="6D20C50B" w14:textId="77777777" w:rsidR="00A101C7" w:rsidRPr="00171B3B" w:rsidRDefault="00A101C7" w:rsidP="00A101C7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ซื้อเพิ่ม</w:t>
            </w:r>
          </w:p>
        </w:tc>
        <w:tc>
          <w:tcPr>
            <w:tcW w:w="1080" w:type="dxa"/>
            <w:vAlign w:val="bottom"/>
          </w:tcPr>
          <w:p w14:paraId="1D3415DC" w14:textId="2BCBF8DE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72375649" w14:textId="53C61443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1,073</w:t>
            </w:r>
          </w:p>
        </w:tc>
        <w:tc>
          <w:tcPr>
            <w:tcW w:w="1080" w:type="dxa"/>
            <w:vAlign w:val="bottom"/>
          </w:tcPr>
          <w:p w14:paraId="4FF625A8" w14:textId="4B0FB5A5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6,422</w:t>
            </w:r>
          </w:p>
        </w:tc>
        <w:tc>
          <w:tcPr>
            <w:tcW w:w="1080" w:type="dxa"/>
            <w:vAlign w:val="bottom"/>
          </w:tcPr>
          <w:p w14:paraId="310F70AE" w14:textId="1F79843E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793</w:t>
            </w:r>
          </w:p>
        </w:tc>
        <w:tc>
          <w:tcPr>
            <w:tcW w:w="1080" w:type="dxa"/>
            <w:vAlign w:val="bottom"/>
          </w:tcPr>
          <w:p w14:paraId="3862841A" w14:textId="221B9353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36729876" w14:textId="015DB4DE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35,150</w:t>
            </w:r>
          </w:p>
        </w:tc>
        <w:tc>
          <w:tcPr>
            <w:tcW w:w="1080" w:type="dxa"/>
            <w:vAlign w:val="bottom"/>
          </w:tcPr>
          <w:p w14:paraId="654FB77D" w14:textId="59FF89D0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43,438</w:t>
            </w:r>
          </w:p>
        </w:tc>
      </w:tr>
      <w:tr w:rsidR="00A101C7" w:rsidRPr="00171B3B" w14:paraId="17116052" w14:textId="77777777" w:rsidTr="00807AF6">
        <w:tc>
          <w:tcPr>
            <w:tcW w:w="2610" w:type="dxa"/>
            <w:vAlign w:val="bottom"/>
          </w:tcPr>
          <w:p w14:paraId="16EE9B70" w14:textId="77777777" w:rsidR="00A101C7" w:rsidRPr="00171B3B" w:rsidRDefault="00A101C7" w:rsidP="00A101C7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จำหน่ายและตัดจำหน่าย</w:t>
            </w:r>
          </w:p>
        </w:tc>
        <w:tc>
          <w:tcPr>
            <w:tcW w:w="1080" w:type="dxa"/>
            <w:vAlign w:val="bottom"/>
          </w:tcPr>
          <w:p w14:paraId="5ACDDE32" w14:textId="0FBFEC9A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26D1FB15" w14:textId="68A402A3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(103)</w:t>
            </w:r>
          </w:p>
        </w:tc>
        <w:tc>
          <w:tcPr>
            <w:tcW w:w="1080" w:type="dxa"/>
            <w:vAlign w:val="bottom"/>
          </w:tcPr>
          <w:p w14:paraId="609A2314" w14:textId="41962BE1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(183)</w:t>
            </w:r>
          </w:p>
        </w:tc>
        <w:tc>
          <w:tcPr>
            <w:tcW w:w="1080" w:type="dxa"/>
            <w:vAlign w:val="bottom"/>
          </w:tcPr>
          <w:p w14:paraId="144096ED" w14:textId="57B01EA0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(5,808)</w:t>
            </w:r>
          </w:p>
        </w:tc>
        <w:tc>
          <w:tcPr>
            <w:tcW w:w="1080" w:type="dxa"/>
            <w:vAlign w:val="bottom"/>
          </w:tcPr>
          <w:p w14:paraId="0CEAC1B7" w14:textId="307488DA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25164520" w14:textId="468197DC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6266A694" w14:textId="765DBC8D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(6,094)</w:t>
            </w:r>
          </w:p>
        </w:tc>
      </w:tr>
      <w:tr w:rsidR="00A101C7" w:rsidRPr="00171B3B" w14:paraId="12E7E3DE" w14:textId="77777777" w:rsidTr="00807AF6">
        <w:tc>
          <w:tcPr>
            <w:tcW w:w="2610" w:type="dxa"/>
            <w:vAlign w:val="bottom"/>
          </w:tcPr>
          <w:p w14:paraId="10A8FA7D" w14:textId="77777777" w:rsidR="00A101C7" w:rsidRPr="00171B3B" w:rsidRDefault="00A101C7" w:rsidP="00A101C7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โอนเข้า(ออก)</w:t>
            </w:r>
          </w:p>
        </w:tc>
        <w:tc>
          <w:tcPr>
            <w:tcW w:w="1080" w:type="dxa"/>
            <w:vAlign w:val="bottom"/>
          </w:tcPr>
          <w:p w14:paraId="3D9E58F0" w14:textId="6C219F1F" w:rsidR="00A101C7" w:rsidRPr="00171B3B" w:rsidRDefault="00A101C7" w:rsidP="00A101C7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7EC6CC9F" w14:textId="674A605C" w:rsidR="00A101C7" w:rsidRPr="00171B3B" w:rsidRDefault="00A101C7" w:rsidP="00A101C7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2,101</w:t>
            </w:r>
          </w:p>
        </w:tc>
        <w:tc>
          <w:tcPr>
            <w:tcW w:w="1080" w:type="dxa"/>
            <w:vAlign w:val="bottom"/>
          </w:tcPr>
          <w:p w14:paraId="2BA4DD02" w14:textId="0D0CF28E" w:rsidR="00A101C7" w:rsidRPr="00171B3B" w:rsidRDefault="00A101C7" w:rsidP="00A101C7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7,703</w:t>
            </w:r>
          </w:p>
        </w:tc>
        <w:tc>
          <w:tcPr>
            <w:tcW w:w="1080" w:type="dxa"/>
            <w:vAlign w:val="bottom"/>
          </w:tcPr>
          <w:p w14:paraId="6EBF6945" w14:textId="5DA2C6CD" w:rsidR="00A101C7" w:rsidRPr="00171B3B" w:rsidRDefault="00A101C7" w:rsidP="00A101C7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18,717</w:t>
            </w:r>
          </w:p>
        </w:tc>
        <w:tc>
          <w:tcPr>
            <w:tcW w:w="1080" w:type="dxa"/>
            <w:vAlign w:val="bottom"/>
          </w:tcPr>
          <w:p w14:paraId="40366A36" w14:textId="5FFB478C" w:rsidR="00A101C7" w:rsidRPr="00171B3B" w:rsidRDefault="00A101C7" w:rsidP="00A101C7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0295740F" w14:textId="57262A9A" w:rsidR="00A101C7" w:rsidRPr="00171B3B" w:rsidRDefault="00A101C7" w:rsidP="00A101C7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(25,808)</w:t>
            </w:r>
          </w:p>
        </w:tc>
        <w:tc>
          <w:tcPr>
            <w:tcW w:w="1080" w:type="dxa"/>
            <w:vAlign w:val="bottom"/>
          </w:tcPr>
          <w:p w14:paraId="3A922024" w14:textId="3B53AFB8" w:rsidR="00A101C7" w:rsidRPr="00171B3B" w:rsidRDefault="00A101C7" w:rsidP="00A101C7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2,713</w:t>
            </w:r>
          </w:p>
        </w:tc>
      </w:tr>
      <w:tr w:rsidR="00A101C7" w:rsidRPr="00171B3B" w14:paraId="7FA9D483" w14:textId="77777777" w:rsidTr="00807AF6">
        <w:tc>
          <w:tcPr>
            <w:tcW w:w="2610" w:type="dxa"/>
            <w:vAlign w:val="bottom"/>
          </w:tcPr>
          <w:p w14:paraId="651D7D82" w14:textId="21C61273" w:rsidR="00A101C7" w:rsidRPr="00171B3B" w:rsidRDefault="00A101C7" w:rsidP="00A101C7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left="162" w:hanging="162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pacing w:val="-4"/>
                <w:sz w:val="28"/>
                <w:szCs w:val="28"/>
              </w:rPr>
              <w:t xml:space="preserve">31 </w:t>
            </w:r>
            <w:r w:rsidRPr="00171B3B">
              <w:rPr>
                <w:rFonts w:ascii="Angsana New" w:hAnsi="Angsana New" w:hint="cs"/>
                <w:spacing w:val="-4"/>
                <w:sz w:val="28"/>
                <w:szCs w:val="28"/>
                <w:cs/>
              </w:rPr>
              <w:t xml:space="preserve">ธันวาคม </w:t>
            </w:r>
            <w:r w:rsidRPr="00171B3B">
              <w:rPr>
                <w:rFonts w:ascii="Angsana New" w:hAnsi="Angsana New" w:hint="cs"/>
                <w:spacing w:val="-4"/>
                <w:sz w:val="28"/>
                <w:szCs w:val="28"/>
              </w:rPr>
              <w:t>2565</w:t>
            </w:r>
          </w:p>
        </w:tc>
        <w:tc>
          <w:tcPr>
            <w:tcW w:w="1080" w:type="dxa"/>
            <w:vAlign w:val="bottom"/>
          </w:tcPr>
          <w:p w14:paraId="3764D778" w14:textId="1488FEF0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2,000</w:t>
            </w:r>
          </w:p>
        </w:tc>
        <w:tc>
          <w:tcPr>
            <w:tcW w:w="1080" w:type="dxa"/>
            <w:vAlign w:val="bottom"/>
          </w:tcPr>
          <w:p w14:paraId="32AAD802" w14:textId="66A8EF8A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23,135</w:t>
            </w:r>
          </w:p>
        </w:tc>
        <w:tc>
          <w:tcPr>
            <w:tcW w:w="1080" w:type="dxa"/>
            <w:vAlign w:val="bottom"/>
          </w:tcPr>
          <w:p w14:paraId="5F2D8E28" w14:textId="79FA5D5E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67,753</w:t>
            </w:r>
          </w:p>
        </w:tc>
        <w:tc>
          <w:tcPr>
            <w:tcW w:w="1080" w:type="dxa"/>
            <w:vAlign w:val="bottom"/>
          </w:tcPr>
          <w:p w14:paraId="71B36EAB" w14:textId="14DCCFFE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123,265</w:t>
            </w:r>
          </w:p>
        </w:tc>
        <w:tc>
          <w:tcPr>
            <w:tcW w:w="1080" w:type="dxa"/>
            <w:vAlign w:val="bottom"/>
          </w:tcPr>
          <w:p w14:paraId="0BA983AB" w14:textId="76240C07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1,178</w:t>
            </w:r>
          </w:p>
        </w:tc>
        <w:tc>
          <w:tcPr>
            <w:tcW w:w="1080" w:type="dxa"/>
            <w:vAlign w:val="bottom"/>
          </w:tcPr>
          <w:p w14:paraId="012D002E" w14:textId="5FEE50B1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9,342</w:t>
            </w:r>
          </w:p>
        </w:tc>
        <w:tc>
          <w:tcPr>
            <w:tcW w:w="1080" w:type="dxa"/>
            <w:vAlign w:val="bottom"/>
          </w:tcPr>
          <w:p w14:paraId="366C9C02" w14:textId="549A82B9" w:rsidR="00A101C7" w:rsidRPr="00171B3B" w:rsidRDefault="00A101C7" w:rsidP="00A101C7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226,673</w:t>
            </w:r>
          </w:p>
        </w:tc>
      </w:tr>
      <w:tr w:rsidR="00973A82" w:rsidRPr="00171B3B" w14:paraId="208BA63C" w14:textId="77777777" w:rsidTr="00807AF6">
        <w:tc>
          <w:tcPr>
            <w:tcW w:w="2610" w:type="dxa"/>
            <w:vAlign w:val="bottom"/>
          </w:tcPr>
          <w:p w14:paraId="314A9E73" w14:textId="77777777" w:rsidR="00973A82" w:rsidRPr="00171B3B" w:rsidRDefault="00973A82" w:rsidP="00973A82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ซื้อเพิ่ม</w:t>
            </w:r>
          </w:p>
        </w:tc>
        <w:tc>
          <w:tcPr>
            <w:tcW w:w="1080" w:type="dxa"/>
            <w:vAlign w:val="bottom"/>
          </w:tcPr>
          <w:p w14:paraId="16AD7B2B" w14:textId="410CD5E2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185AEED9" w14:textId="37BEB9B5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1,364</w:t>
            </w:r>
          </w:p>
        </w:tc>
        <w:tc>
          <w:tcPr>
            <w:tcW w:w="1080" w:type="dxa"/>
            <w:vAlign w:val="bottom"/>
          </w:tcPr>
          <w:p w14:paraId="7389C695" w14:textId="2AE7163E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11,377</w:t>
            </w:r>
          </w:p>
        </w:tc>
        <w:tc>
          <w:tcPr>
            <w:tcW w:w="1080" w:type="dxa"/>
            <w:vAlign w:val="bottom"/>
          </w:tcPr>
          <w:p w14:paraId="07943479" w14:textId="7E4D18EB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32,734</w:t>
            </w:r>
          </w:p>
        </w:tc>
        <w:tc>
          <w:tcPr>
            <w:tcW w:w="1080" w:type="dxa"/>
            <w:vAlign w:val="bottom"/>
          </w:tcPr>
          <w:p w14:paraId="5BADC0A0" w14:textId="1EAD3129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33C39C95" w14:textId="207E12AC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13,917</w:t>
            </w:r>
          </w:p>
        </w:tc>
        <w:tc>
          <w:tcPr>
            <w:tcW w:w="1080" w:type="dxa"/>
            <w:vAlign w:val="bottom"/>
          </w:tcPr>
          <w:p w14:paraId="725ACD87" w14:textId="1F9F15F2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59,392</w:t>
            </w:r>
          </w:p>
        </w:tc>
      </w:tr>
      <w:tr w:rsidR="00973A82" w:rsidRPr="00171B3B" w14:paraId="48C16289" w14:textId="77777777" w:rsidTr="00807AF6">
        <w:tc>
          <w:tcPr>
            <w:tcW w:w="2610" w:type="dxa"/>
            <w:vAlign w:val="bottom"/>
          </w:tcPr>
          <w:p w14:paraId="28751EBF" w14:textId="77777777" w:rsidR="00973A82" w:rsidRPr="00171B3B" w:rsidRDefault="00973A82" w:rsidP="00973A82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จำหน่ายและตัดจำหน่าย</w:t>
            </w:r>
          </w:p>
        </w:tc>
        <w:tc>
          <w:tcPr>
            <w:tcW w:w="1080" w:type="dxa"/>
            <w:vAlign w:val="bottom"/>
          </w:tcPr>
          <w:p w14:paraId="30293BC9" w14:textId="6054767B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38E762EA" w14:textId="34288CC8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(203)</w:t>
            </w:r>
          </w:p>
        </w:tc>
        <w:tc>
          <w:tcPr>
            <w:tcW w:w="1080" w:type="dxa"/>
            <w:vAlign w:val="bottom"/>
          </w:tcPr>
          <w:p w14:paraId="1FCA7D22" w14:textId="12ADB012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(1,849)</w:t>
            </w:r>
          </w:p>
        </w:tc>
        <w:tc>
          <w:tcPr>
            <w:tcW w:w="1080" w:type="dxa"/>
            <w:vAlign w:val="bottom"/>
          </w:tcPr>
          <w:p w14:paraId="362F37D3" w14:textId="2C486D18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(2,858)</w:t>
            </w:r>
          </w:p>
        </w:tc>
        <w:tc>
          <w:tcPr>
            <w:tcW w:w="1080" w:type="dxa"/>
            <w:vAlign w:val="bottom"/>
          </w:tcPr>
          <w:p w14:paraId="4C7D7584" w14:textId="4198E340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041216F5" w14:textId="3CE0E627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45076BDA" w14:textId="43E68835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(4,910)</w:t>
            </w:r>
          </w:p>
        </w:tc>
      </w:tr>
      <w:tr w:rsidR="00973A82" w:rsidRPr="00171B3B" w14:paraId="158C42CE" w14:textId="77777777" w:rsidTr="00807AF6">
        <w:tc>
          <w:tcPr>
            <w:tcW w:w="2610" w:type="dxa"/>
            <w:vAlign w:val="bottom"/>
          </w:tcPr>
          <w:p w14:paraId="3DEE0187" w14:textId="77777777" w:rsidR="00973A82" w:rsidRPr="00171B3B" w:rsidRDefault="00973A82" w:rsidP="00973A82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โอนเข้า(ออก)</w:t>
            </w:r>
          </w:p>
        </w:tc>
        <w:tc>
          <w:tcPr>
            <w:tcW w:w="1080" w:type="dxa"/>
            <w:vAlign w:val="bottom"/>
          </w:tcPr>
          <w:p w14:paraId="6EBD7720" w14:textId="256E0862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758FF3B8" w14:textId="7F884FA6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1,514</w:t>
            </w:r>
          </w:p>
        </w:tc>
        <w:tc>
          <w:tcPr>
            <w:tcW w:w="1080" w:type="dxa"/>
            <w:vAlign w:val="bottom"/>
          </w:tcPr>
          <w:p w14:paraId="2E85C5AB" w14:textId="2B64984E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4,637</w:t>
            </w:r>
          </w:p>
        </w:tc>
        <w:tc>
          <w:tcPr>
            <w:tcW w:w="1080" w:type="dxa"/>
            <w:vAlign w:val="bottom"/>
          </w:tcPr>
          <w:p w14:paraId="5CFCF348" w14:textId="4D33ABB2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18,229</w:t>
            </w:r>
          </w:p>
        </w:tc>
        <w:tc>
          <w:tcPr>
            <w:tcW w:w="1080" w:type="dxa"/>
            <w:vAlign w:val="bottom"/>
          </w:tcPr>
          <w:p w14:paraId="6F0DF9E7" w14:textId="03681A00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06391094" w14:textId="2FE22402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(22,646)</w:t>
            </w:r>
          </w:p>
        </w:tc>
        <w:tc>
          <w:tcPr>
            <w:tcW w:w="1080" w:type="dxa"/>
            <w:vAlign w:val="bottom"/>
          </w:tcPr>
          <w:p w14:paraId="563DA268" w14:textId="118C31A7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1,734</w:t>
            </w:r>
          </w:p>
        </w:tc>
      </w:tr>
      <w:tr w:rsidR="00973A82" w:rsidRPr="00171B3B" w14:paraId="0BBA785A" w14:textId="77777777" w:rsidTr="00807AF6">
        <w:tc>
          <w:tcPr>
            <w:tcW w:w="2610" w:type="dxa"/>
            <w:vAlign w:val="bottom"/>
          </w:tcPr>
          <w:p w14:paraId="40EB9634" w14:textId="37D00EB6" w:rsidR="00973A82" w:rsidRPr="00171B3B" w:rsidRDefault="00973A82" w:rsidP="00973A82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left="162" w:hanging="162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pacing w:val="-4"/>
                <w:sz w:val="28"/>
                <w:szCs w:val="28"/>
              </w:rPr>
              <w:t xml:space="preserve">31 </w:t>
            </w:r>
            <w:r w:rsidRPr="00171B3B">
              <w:rPr>
                <w:rFonts w:ascii="Angsana New" w:hAnsi="Angsana New" w:hint="cs"/>
                <w:spacing w:val="-4"/>
                <w:sz w:val="28"/>
                <w:szCs w:val="28"/>
                <w:cs/>
              </w:rPr>
              <w:t xml:space="preserve">ธันวาคม </w:t>
            </w:r>
            <w:r w:rsidRPr="00171B3B">
              <w:rPr>
                <w:rFonts w:ascii="Angsana New" w:hAnsi="Angsana New" w:hint="cs"/>
                <w:spacing w:val="-4"/>
                <w:sz w:val="28"/>
                <w:szCs w:val="28"/>
              </w:rPr>
              <w:t>2566</w:t>
            </w:r>
          </w:p>
        </w:tc>
        <w:tc>
          <w:tcPr>
            <w:tcW w:w="1080" w:type="dxa"/>
            <w:vAlign w:val="bottom"/>
          </w:tcPr>
          <w:p w14:paraId="28EE19AA" w14:textId="4A598DBD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2,000</w:t>
            </w:r>
          </w:p>
        </w:tc>
        <w:tc>
          <w:tcPr>
            <w:tcW w:w="1080" w:type="dxa"/>
            <w:vAlign w:val="bottom"/>
          </w:tcPr>
          <w:p w14:paraId="515B6141" w14:textId="689F5CBB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25,810</w:t>
            </w:r>
          </w:p>
        </w:tc>
        <w:tc>
          <w:tcPr>
            <w:tcW w:w="1080" w:type="dxa"/>
            <w:vAlign w:val="bottom"/>
          </w:tcPr>
          <w:p w14:paraId="39AED3EE" w14:textId="44B5604E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81,918</w:t>
            </w:r>
          </w:p>
        </w:tc>
        <w:tc>
          <w:tcPr>
            <w:tcW w:w="1080" w:type="dxa"/>
            <w:vAlign w:val="bottom"/>
          </w:tcPr>
          <w:p w14:paraId="030518B9" w14:textId="7D3C592A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171,370</w:t>
            </w:r>
          </w:p>
        </w:tc>
        <w:tc>
          <w:tcPr>
            <w:tcW w:w="1080" w:type="dxa"/>
            <w:vAlign w:val="bottom"/>
          </w:tcPr>
          <w:p w14:paraId="75921AB7" w14:textId="0F358F61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1,178</w:t>
            </w:r>
          </w:p>
        </w:tc>
        <w:tc>
          <w:tcPr>
            <w:tcW w:w="1080" w:type="dxa"/>
            <w:vAlign w:val="bottom"/>
          </w:tcPr>
          <w:p w14:paraId="0117D074" w14:textId="14CA3E1A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613</w:t>
            </w:r>
          </w:p>
        </w:tc>
        <w:tc>
          <w:tcPr>
            <w:tcW w:w="1080" w:type="dxa"/>
            <w:vAlign w:val="bottom"/>
          </w:tcPr>
          <w:p w14:paraId="09A4A0D3" w14:textId="2DBD3853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282,889</w:t>
            </w:r>
          </w:p>
        </w:tc>
      </w:tr>
      <w:tr w:rsidR="00973A82" w:rsidRPr="00171B3B" w14:paraId="5543BD8A" w14:textId="77777777" w:rsidTr="00807AF6">
        <w:tc>
          <w:tcPr>
            <w:tcW w:w="2610" w:type="dxa"/>
            <w:vAlign w:val="bottom"/>
          </w:tcPr>
          <w:p w14:paraId="0BA7CE6E" w14:textId="77777777" w:rsidR="00973A82" w:rsidRPr="00171B3B" w:rsidRDefault="00973A82" w:rsidP="00973A82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ค่าเสื่อมราคาสะสม</w:t>
            </w:r>
          </w:p>
        </w:tc>
        <w:tc>
          <w:tcPr>
            <w:tcW w:w="1080" w:type="dxa"/>
            <w:vAlign w:val="bottom"/>
          </w:tcPr>
          <w:p w14:paraId="3FA716DC" w14:textId="77777777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0824BD4B" w14:textId="77777777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047EAD6F" w14:textId="77777777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0AD01DDF" w14:textId="77777777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6D169D5F" w14:textId="77777777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17A0298B" w14:textId="77777777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76667FDA" w14:textId="77777777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73A82" w:rsidRPr="00171B3B" w14:paraId="2036A0FB" w14:textId="77777777" w:rsidTr="00807AF6">
        <w:tc>
          <w:tcPr>
            <w:tcW w:w="2610" w:type="dxa"/>
            <w:vAlign w:val="bottom"/>
          </w:tcPr>
          <w:p w14:paraId="22CB2DFA" w14:textId="17AE1CB7" w:rsidR="00973A82" w:rsidRPr="00171B3B" w:rsidRDefault="00973A82" w:rsidP="00973A82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left="162" w:hanging="162"/>
              <w:rPr>
                <w:rFonts w:ascii="Angsana New" w:hAnsi="Angsana New"/>
                <w:spacing w:val="-4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pacing w:val="-4"/>
                <w:sz w:val="28"/>
                <w:szCs w:val="28"/>
              </w:rPr>
              <w:t xml:space="preserve">1 </w:t>
            </w:r>
            <w:r w:rsidRPr="00171B3B">
              <w:rPr>
                <w:rFonts w:ascii="Angsana New" w:hAnsi="Angsana New" w:hint="cs"/>
                <w:spacing w:val="-4"/>
                <w:sz w:val="28"/>
                <w:szCs w:val="28"/>
                <w:cs/>
              </w:rPr>
              <w:t xml:space="preserve">มกราคม </w:t>
            </w:r>
            <w:r w:rsidRPr="00171B3B">
              <w:rPr>
                <w:rFonts w:ascii="Angsana New" w:hAnsi="Angsana New" w:hint="cs"/>
                <w:spacing w:val="-4"/>
                <w:sz w:val="28"/>
                <w:szCs w:val="28"/>
              </w:rPr>
              <w:t>2565</w:t>
            </w:r>
          </w:p>
        </w:tc>
        <w:tc>
          <w:tcPr>
            <w:tcW w:w="1080" w:type="dxa"/>
            <w:vAlign w:val="bottom"/>
          </w:tcPr>
          <w:p w14:paraId="67AF974D" w14:textId="2D671E1D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2,000</w:t>
            </w:r>
          </w:p>
        </w:tc>
        <w:tc>
          <w:tcPr>
            <w:tcW w:w="1080" w:type="dxa"/>
            <w:vAlign w:val="bottom"/>
          </w:tcPr>
          <w:p w14:paraId="564C49C0" w14:textId="2547DF0B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15,516</w:t>
            </w:r>
          </w:p>
        </w:tc>
        <w:tc>
          <w:tcPr>
            <w:tcW w:w="1080" w:type="dxa"/>
            <w:vAlign w:val="bottom"/>
          </w:tcPr>
          <w:p w14:paraId="47B6305A" w14:textId="489EE87B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31,043</w:t>
            </w:r>
          </w:p>
        </w:tc>
        <w:tc>
          <w:tcPr>
            <w:tcW w:w="1080" w:type="dxa"/>
            <w:vAlign w:val="bottom"/>
          </w:tcPr>
          <w:p w14:paraId="3369D239" w14:textId="06D8A643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63,082</w:t>
            </w:r>
          </w:p>
        </w:tc>
        <w:tc>
          <w:tcPr>
            <w:tcW w:w="1080" w:type="dxa"/>
            <w:vAlign w:val="bottom"/>
          </w:tcPr>
          <w:p w14:paraId="7DB2B343" w14:textId="004D3548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698</w:t>
            </w:r>
          </w:p>
        </w:tc>
        <w:tc>
          <w:tcPr>
            <w:tcW w:w="1080" w:type="dxa"/>
            <w:vAlign w:val="bottom"/>
          </w:tcPr>
          <w:p w14:paraId="4B941A62" w14:textId="368B0392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0BC503FC" w14:textId="4D323406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112,339</w:t>
            </w:r>
          </w:p>
        </w:tc>
      </w:tr>
      <w:tr w:rsidR="00973A82" w:rsidRPr="00171B3B" w14:paraId="70A01519" w14:textId="77777777" w:rsidTr="00807AF6">
        <w:tc>
          <w:tcPr>
            <w:tcW w:w="2610" w:type="dxa"/>
            <w:vAlign w:val="bottom"/>
          </w:tcPr>
          <w:p w14:paraId="6ACA8D21" w14:textId="77777777" w:rsidR="00973A82" w:rsidRPr="00171B3B" w:rsidRDefault="00973A82" w:rsidP="00973A82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left="162" w:right="-65" w:hanging="162"/>
              <w:rPr>
                <w:rFonts w:ascii="Angsana New" w:hAnsi="Angsana New"/>
                <w:spacing w:val="-6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pacing w:val="-6"/>
                <w:sz w:val="28"/>
                <w:szCs w:val="28"/>
                <w:cs/>
              </w:rPr>
              <w:t>ค่าเสื่อมราคาสำหรับปี</w:t>
            </w:r>
          </w:p>
        </w:tc>
        <w:tc>
          <w:tcPr>
            <w:tcW w:w="1080" w:type="dxa"/>
            <w:vAlign w:val="bottom"/>
          </w:tcPr>
          <w:p w14:paraId="779523EB" w14:textId="75BC5E8F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2F8FF52B" w14:textId="3537A4E2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2,911</w:t>
            </w:r>
          </w:p>
        </w:tc>
        <w:tc>
          <w:tcPr>
            <w:tcW w:w="1080" w:type="dxa"/>
            <w:vAlign w:val="bottom"/>
          </w:tcPr>
          <w:p w14:paraId="40BD43C5" w14:textId="1F70F841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8,248</w:t>
            </w:r>
          </w:p>
        </w:tc>
        <w:tc>
          <w:tcPr>
            <w:tcW w:w="1080" w:type="dxa"/>
            <w:vAlign w:val="bottom"/>
          </w:tcPr>
          <w:p w14:paraId="37DDAB8B" w14:textId="6AF52D68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15,635</w:t>
            </w:r>
          </w:p>
        </w:tc>
        <w:tc>
          <w:tcPr>
            <w:tcW w:w="1080" w:type="dxa"/>
            <w:vAlign w:val="bottom"/>
          </w:tcPr>
          <w:p w14:paraId="4E0AB834" w14:textId="3F5B4EAD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137</w:t>
            </w:r>
          </w:p>
        </w:tc>
        <w:tc>
          <w:tcPr>
            <w:tcW w:w="1080" w:type="dxa"/>
            <w:vAlign w:val="bottom"/>
          </w:tcPr>
          <w:p w14:paraId="0C499263" w14:textId="110D12F4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7D819E3A" w14:textId="41F59995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26,931</w:t>
            </w:r>
          </w:p>
        </w:tc>
      </w:tr>
      <w:tr w:rsidR="00973A82" w:rsidRPr="00171B3B" w14:paraId="30809097" w14:textId="77777777" w:rsidTr="00807AF6">
        <w:tc>
          <w:tcPr>
            <w:tcW w:w="2610" w:type="dxa"/>
            <w:vAlign w:val="bottom"/>
          </w:tcPr>
          <w:p w14:paraId="48564E00" w14:textId="77777777" w:rsidR="00973A82" w:rsidRPr="00171B3B" w:rsidRDefault="00973A82" w:rsidP="00973A82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left="162" w:hanging="162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ค่าเสื่อมราคาสะสมสำหรับส่วนที่จำหน่ายและตัดจำหน่าย            </w:t>
            </w:r>
          </w:p>
        </w:tc>
        <w:tc>
          <w:tcPr>
            <w:tcW w:w="1080" w:type="dxa"/>
            <w:vAlign w:val="bottom"/>
          </w:tcPr>
          <w:p w14:paraId="31FB41D3" w14:textId="712CA460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0F18FDBE" w14:textId="32906388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(97)</w:t>
            </w:r>
          </w:p>
        </w:tc>
        <w:tc>
          <w:tcPr>
            <w:tcW w:w="1080" w:type="dxa"/>
            <w:vAlign w:val="bottom"/>
          </w:tcPr>
          <w:p w14:paraId="4CCB1D71" w14:textId="0E680C2D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(154)</w:t>
            </w:r>
          </w:p>
        </w:tc>
        <w:tc>
          <w:tcPr>
            <w:tcW w:w="1080" w:type="dxa"/>
            <w:vAlign w:val="bottom"/>
          </w:tcPr>
          <w:p w14:paraId="27355377" w14:textId="66A45F70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(5,026)</w:t>
            </w:r>
          </w:p>
        </w:tc>
        <w:tc>
          <w:tcPr>
            <w:tcW w:w="1080" w:type="dxa"/>
            <w:vAlign w:val="bottom"/>
          </w:tcPr>
          <w:p w14:paraId="43CFC6C9" w14:textId="2F30860D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1509DC99" w14:textId="77F7C457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36608950" w14:textId="29428AD0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(5,277)</w:t>
            </w:r>
          </w:p>
        </w:tc>
      </w:tr>
      <w:tr w:rsidR="00973A82" w:rsidRPr="00171B3B" w14:paraId="220300AF" w14:textId="77777777" w:rsidTr="00807AF6">
        <w:tc>
          <w:tcPr>
            <w:tcW w:w="2610" w:type="dxa"/>
            <w:vAlign w:val="bottom"/>
          </w:tcPr>
          <w:p w14:paraId="4F37B21E" w14:textId="746B3FEA" w:rsidR="00973A82" w:rsidRPr="00171B3B" w:rsidRDefault="00973A82" w:rsidP="00973A82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left="162" w:hanging="162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pacing w:val="-4"/>
                <w:sz w:val="28"/>
                <w:szCs w:val="28"/>
              </w:rPr>
              <w:t xml:space="preserve">31 </w:t>
            </w:r>
            <w:r w:rsidRPr="00171B3B">
              <w:rPr>
                <w:rFonts w:ascii="Angsana New" w:hAnsi="Angsana New" w:hint="cs"/>
                <w:spacing w:val="-4"/>
                <w:sz w:val="28"/>
                <w:szCs w:val="28"/>
                <w:cs/>
              </w:rPr>
              <w:t xml:space="preserve">ธันวาคม </w:t>
            </w:r>
            <w:r w:rsidRPr="00171B3B">
              <w:rPr>
                <w:rFonts w:ascii="Angsana New" w:hAnsi="Angsana New" w:hint="cs"/>
                <w:spacing w:val="-4"/>
                <w:sz w:val="28"/>
                <w:szCs w:val="28"/>
              </w:rPr>
              <w:t>2565</w:t>
            </w:r>
          </w:p>
        </w:tc>
        <w:tc>
          <w:tcPr>
            <w:tcW w:w="1080" w:type="dxa"/>
            <w:vAlign w:val="bottom"/>
          </w:tcPr>
          <w:p w14:paraId="26B90AC2" w14:textId="78D40887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2,000</w:t>
            </w:r>
          </w:p>
        </w:tc>
        <w:tc>
          <w:tcPr>
            <w:tcW w:w="1080" w:type="dxa"/>
            <w:vAlign w:val="bottom"/>
          </w:tcPr>
          <w:p w14:paraId="23DE707F" w14:textId="7958215E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18,330</w:t>
            </w:r>
          </w:p>
        </w:tc>
        <w:tc>
          <w:tcPr>
            <w:tcW w:w="1080" w:type="dxa"/>
            <w:vAlign w:val="bottom"/>
          </w:tcPr>
          <w:p w14:paraId="278E7E92" w14:textId="45051CF1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39,137</w:t>
            </w:r>
          </w:p>
        </w:tc>
        <w:tc>
          <w:tcPr>
            <w:tcW w:w="1080" w:type="dxa"/>
            <w:vAlign w:val="bottom"/>
          </w:tcPr>
          <w:p w14:paraId="209A76FD" w14:textId="703424E3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73,691</w:t>
            </w:r>
          </w:p>
        </w:tc>
        <w:tc>
          <w:tcPr>
            <w:tcW w:w="1080" w:type="dxa"/>
            <w:vAlign w:val="bottom"/>
          </w:tcPr>
          <w:p w14:paraId="60D39A7B" w14:textId="1B78026B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835</w:t>
            </w:r>
          </w:p>
        </w:tc>
        <w:tc>
          <w:tcPr>
            <w:tcW w:w="1080" w:type="dxa"/>
            <w:vAlign w:val="bottom"/>
          </w:tcPr>
          <w:p w14:paraId="30DA40F8" w14:textId="6601705A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3FFB2D3B" w14:textId="60401059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133,993</w:t>
            </w:r>
          </w:p>
        </w:tc>
      </w:tr>
      <w:tr w:rsidR="00973A82" w:rsidRPr="00171B3B" w14:paraId="6BF0835F" w14:textId="77777777" w:rsidTr="00807AF6">
        <w:tc>
          <w:tcPr>
            <w:tcW w:w="2610" w:type="dxa"/>
            <w:vAlign w:val="bottom"/>
          </w:tcPr>
          <w:p w14:paraId="683E01A7" w14:textId="77777777" w:rsidR="00973A82" w:rsidRPr="00171B3B" w:rsidRDefault="00973A82" w:rsidP="00973A82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left="162" w:hanging="162"/>
              <w:rPr>
                <w:rFonts w:ascii="Angsana New" w:hAnsi="Angsana New"/>
                <w:spacing w:val="-6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pacing w:val="-6"/>
                <w:sz w:val="28"/>
                <w:szCs w:val="28"/>
                <w:cs/>
              </w:rPr>
              <w:t>ค่าเสื่อมราคาสำหรับปี</w:t>
            </w:r>
          </w:p>
        </w:tc>
        <w:tc>
          <w:tcPr>
            <w:tcW w:w="1080" w:type="dxa"/>
            <w:vAlign w:val="bottom"/>
          </w:tcPr>
          <w:p w14:paraId="2DD259D5" w14:textId="53C8945A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79CD0503" w14:textId="18436F6B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2,999</w:t>
            </w:r>
          </w:p>
        </w:tc>
        <w:tc>
          <w:tcPr>
            <w:tcW w:w="1080" w:type="dxa"/>
            <w:vAlign w:val="bottom"/>
          </w:tcPr>
          <w:p w14:paraId="49462C9D" w14:textId="6E161F87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9,766</w:t>
            </w:r>
          </w:p>
        </w:tc>
        <w:tc>
          <w:tcPr>
            <w:tcW w:w="1080" w:type="dxa"/>
            <w:vAlign w:val="bottom"/>
          </w:tcPr>
          <w:p w14:paraId="242A6BDD" w14:textId="61C47F11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18,841</w:t>
            </w:r>
          </w:p>
        </w:tc>
        <w:tc>
          <w:tcPr>
            <w:tcW w:w="1080" w:type="dxa"/>
            <w:vAlign w:val="bottom"/>
          </w:tcPr>
          <w:p w14:paraId="0A78B52F" w14:textId="4A4BA749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138</w:t>
            </w:r>
          </w:p>
        </w:tc>
        <w:tc>
          <w:tcPr>
            <w:tcW w:w="1080" w:type="dxa"/>
            <w:vAlign w:val="bottom"/>
          </w:tcPr>
          <w:p w14:paraId="53CB92E1" w14:textId="6ADEB265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43CEB487" w14:textId="446630D8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31,744</w:t>
            </w:r>
          </w:p>
        </w:tc>
      </w:tr>
      <w:tr w:rsidR="00973A82" w:rsidRPr="00171B3B" w14:paraId="09D8B76F" w14:textId="77777777" w:rsidTr="00807AF6">
        <w:tc>
          <w:tcPr>
            <w:tcW w:w="2610" w:type="dxa"/>
            <w:vAlign w:val="bottom"/>
          </w:tcPr>
          <w:p w14:paraId="04ECB5AC" w14:textId="77777777" w:rsidR="00973A82" w:rsidRPr="00171B3B" w:rsidRDefault="00973A82" w:rsidP="00973A82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left="162" w:hanging="162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ค่าเสื่อมราคาสะสมสำหรับส่วนที่จำหน่ายและตัดจำหน่าย            </w:t>
            </w:r>
          </w:p>
        </w:tc>
        <w:tc>
          <w:tcPr>
            <w:tcW w:w="1080" w:type="dxa"/>
            <w:vAlign w:val="bottom"/>
          </w:tcPr>
          <w:p w14:paraId="0802392A" w14:textId="25E36F32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5857C424" w14:textId="2473A80A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(190)</w:t>
            </w:r>
          </w:p>
        </w:tc>
        <w:tc>
          <w:tcPr>
            <w:tcW w:w="1080" w:type="dxa"/>
            <w:vAlign w:val="bottom"/>
          </w:tcPr>
          <w:p w14:paraId="3A0C88A6" w14:textId="040253EA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(1,040)</w:t>
            </w:r>
          </w:p>
        </w:tc>
        <w:tc>
          <w:tcPr>
            <w:tcW w:w="1080" w:type="dxa"/>
            <w:vAlign w:val="bottom"/>
          </w:tcPr>
          <w:p w14:paraId="0DE30D8B" w14:textId="6859E809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(1,043)</w:t>
            </w:r>
          </w:p>
        </w:tc>
        <w:tc>
          <w:tcPr>
            <w:tcW w:w="1080" w:type="dxa"/>
            <w:vAlign w:val="bottom"/>
          </w:tcPr>
          <w:p w14:paraId="5A8B3AAD" w14:textId="4F6776B9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2A56ECFE" w14:textId="3DA98DB3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63CEA68F" w14:textId="7D5AB2EC" w:rsidR="00973A82" w:rsidRPr="00171B3B" w:rsidRDefault="00171B3B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/>
                <w:sz w:val="28"/>
                <w:szCs w:val="28"/>
              </w:rPr>
              <w:t>(</w:t>
            </w:r>
            <w:r w:rsidR="00973A82" w:rsidRPr="00171B3B">
              <w:rPr>
                <w:rFonts w:ascii="Angsana New" w:hAnsi="Angsana New" w:hint="cs"/>
                <w:sz w:val="28"/>
                <w:szCs w:val="28"/>
              </w:rPr>
              <w:t>2,273</w:t>
            </w:r>
            <w:r w:rsidRPr="00171B3B">
              <w:rPr>
                <w:rFonts w:ascii="Angsana New" w:hAnsi="Angsana New"/>
                <w:sz w:val="28"/>
                <w:szCs w:val="28"/>
              </w:rPr>
              <w:t>)</w:t>
            </w:r>
          </w:p>
        </w:tc>
      </w:tr>
      <w:tr w:rsidR="00973A82" w:rsidRPr="00171B3B" w14:paraId="3ECB59F9" w14:textId="77777777" w:rsidTr="00807AF6">
        <w:tc>
          <w:tcPr>
            <w:tcW w:w="2610" w:type="dxa"/>
            <w:vAlign w:val="bottom"/>
          </w:tcPr>
          <w:p w14:paraId="5A01DDFC" w14:textId="4B9CCED9" w:rsidR="00973A82" w:rsidRPr="00171B3B" w:rsidRDefault="00973A82" w:rsidP="00973A82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left="162" w:hanging="162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pacing w:val="-4"/>
                <w:sz w:val="28"/>
                <w:szCs w:val="28"/>
              </w:rPr>
              <w:t xml:space="preserve">31 </w:t>
            </w:r>
            <w:r w:rsidRPr="00171B3B">
              <w:rPr>
                <w:rFonts w:ascii="Angsana New" w:hAnsi="Angsana New" w:hint="cs"/>
                <w:spacing w:val="-4"/>
                <w:sz w:val="28"/>
                <w:szCs w:val="28"/>
                <w:cs/>
              </w:rPr>
              <w:t xml:space="preserve">ธันวาคม </w:t>
            </w:r>
            <w:r w:rsidRPr="00171B3B">
              <w:rPr>
                <w:rFonts w:ascii="Angsana New" w:hAnsi="Angsana New" w:hint="cs"/>
                <w:spacing w:val="-4"/>
                <w:sz w:val="28"/>
                <w:szCs w:val="28"/>
              </w:rPr>
              <w:t>2566</w:t>
            </w:r>
          </w:p>
        </w:tc>
        <w:tc>
          <w:tcPr>
            <w:tcW w:w="1080" w:type="dxa"/>
            <w:vAlign w:val="bottom"/>
          </w:tcPr>
          <w:p w14:paraId="14AE0363" w14:textId="1C15C01C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2,000</w:t>
            </w:r>
          </w:p>
        </w:tc>
        <w:tc>
          <w:tcPr>
            <w:tcW w:w="1080" w:type="dxa"/>
            <w:vAlign w:val="bottom"/>
          </w:tcPr>
          <w:p w14:paraId="72C4A396" w14:textId="0977C0ED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21,139</w:t>
            </w:r>
          </w:p>
        </w:tc>
        <w:tc>
          <w:tcPr>
            <w:tcW w:w="1080" w:type="dxa"/>
            <w:vAlign w:val="bottom"/>
          </w:tcPr>
          <w:p w14:paraId="7CC49B4A" w14:textId="5230F3E7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47,863</w:t>
            </w:r>
          </w:p>
        </w:tc>
        <w:tc>
          <w:tcPr>
            <w:tcW w:w="1080" w:type="dxa"/>
            <w:vAlign w:val="bottom"/>
          </w:tcPr>
          <w:p w14:paraId="1D865202" w14:textId="3B09BA69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91,489</w:t>
            </w:r>
          </w:p>
        </w:tc>
        <w:tc>
          <w:tcPr>
            <w:tcW w:w="1080" w:type="dxa"/>
            <w:vAlign w:val="bottom"/>
          </w:tcPr>
          <w:p w14:paraId="4504CE66" w14:textId="7F4131A5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973</w:t>
            </w:r>
          </w:p>
        </w:tc>
        <w:tc>
          <w:tcPr>
            <w:tcW w:w="1080" w:type="dxa"/>
            <w:vAlign w:val="bottom"/>
          </w:tcPr>
          <w:p w14:paraId="646EF751" w14:textId="271BBE87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1012DD95" w14:textId="2D0159B5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163,464</w:t>
            </w:r>
          </w:p>
        </w:tc>
      </w:tr>
      <w:tr w:rsidR="00973A82" w:rsidRPr="00171B3B" w14:paraId="1BE3EEAA" w14:textId="77777777" w:rsidTr="00807AF6">
        <w:tc>
          <w:tcPr>
            <w:tcW w:w="2610" w:type="dxa"/>
            <w:vAlign w:val="bottom"/>
          </w:tcPr>
          <w:p w14:paraId="50AECE55" w14:textId="77777777" w:rsidR="00973A82" w:rsidRPr="00171B3B" w:rsidRDefault="00973A82" w:rsidP="00973A82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มูลค่าสุทธิตามบัญชี</w:t>
            </w:r>
          </w:p>
        </w:tc>
        <w:tc>
          <w:tcPr>
            <w:tcW w:w="1080" w:type="dxa"/>
            <w:vAlign w:val="bottom"/>
          </w:tcPr>
          <w:p w14:paraId="5D2E8106" w14:textId="77777777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5C189D78" w14:textId="77777777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375DD9B7" w14:textId="77777777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26760225" w14:textId="77777777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183D15EB" w14:textId="77777777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7A7E8EFE" w14:textId="77777777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64409012" w14:textId="77777777" w:rsidR="00973A82" w:rsidRPr="00171B3B" w:rsidRDefault="00973A82" w:rsidP="00973A82">
            <w:pP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73A82" w:rsidRPr="00171B3B" w14:paraId="0CEAD5EF" w14:textId="77777777" w:rsidTr="00807AF6">
        <w:tc>
          <w:tcPr>
            <w:tcW w:w="2610" w:type="dxa"/>
            <w:vAlign w:val="bottom"/>
          </w:tcPr>
          <w:p w14:paraId="1247A75C" w14:textId="3227EBA1" w:rsidR="00973A82" w:rsidRPr="00171B3B" w:rsidRDefault="00973A82" w:rsidP="00973A82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left="162" w:hanging="162"/>
              <w:rPr>
                <w:rFonts w:ascii="Angsana New" w:hAnsi="Angsana New"/>
                <w:spacing w:val="-4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pacing w:val="-4"/>
                <w:sz w:val="28"/>
                <w:szCs w:val="28"/>
              </w:rPr>
              <w:t xml:space="preserve">31 </w:t>
            </w:r>
            <w:r w:rsidRPr="00171B3B">
              <w:rPr>
                <w:rFonts w:ascii="Angsana New" w:hAnsi="Angsana New" w:hint="cs"/>
                <w:spacing w:val="-4"/>
                <w:sz w:val="28"/>
                <w:szCs w:val="28"/>
                <w:cs/>
              </w:rPr>
              <w:t xml:space="preserve">ธันวาคม </w:t>
            </w:r>
            <w:r w:rsidRPr="00171B3B">
              <w:rPr>
                <w:rFonts w:ascii="Angsana New" w:hAnsi="Angsana New" w:hint="cs"/>
                <w:spacing w:val="-4"/>
                <w:sz w:val="28"/>
                <w:szCs w:val="28"/>
              </w:rPr>
              <w:t>2565</w:t>
            </w:r>
          </w:p>
        </w:tc>
        <w:tc>
          <w:tcPr>
            <w:tcW w:w="1080" w:type="dxa"/>
            <w:vAlign w:val="bottom"/>
          </w:tcPr>
          <w:p w14:paraId="61EC1F5B" w14:textId="1E6F5EEE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3A7BC2F8" w14:textId="6A1F5795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4,805</w:t>
            </w:r>
          </w:p>
        </w:tc>
        <w:tc>
          <w:tcPr>
            <w:tcW w:w="1080" w:type="dxa"/>
            <w:vAlign w:val="bottom"/>
          </w:tcPr>
          <w:p w14:paraId="38F386ED" w14:textId="0F245C45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28,616</w:t>
            </w:r>
          </w:p>
        </w:tc>
        <w:tc>
          <w:tcPr>
            <w:tcW w:w="1080" w:type="dxa"/>
            <w:vAlign w:val="bottom"/>
          </w:tcPr>
          <w:p w14:paraId="718BFBF9" w14:textId="3C101434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49,574</w:t>
            </w:r>
          </w:p>
        </w:tc>
        <w:tc>
          <w:tcPr>
            <w:tcW w:w="1080" w:type="dxa"/>
            <w:vAlign w:val="bottom"/>
          </w:tcPr>
          <w:p w14:paraId="224E8368" w14:textId="772A56A2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343</w:t>
            </w:r>
          </w:p>
        </w:tc>
        <w:tc>
          <w:tcPr>
            <w:tcW w:w="1080" w:type="dxa"/>
            <w:vAlign w:val="bottom"/>
          </w:tcPr>
          <w:p w14:paraId="391401AD" w14:textId="7AC2A88F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9,342</w:t>
            </w:r>
          </w:p>
        </w:tc>
        <w:tc>
          <w:tcPr>
            <w:tcW w:w="1080" w:type="dxa"/>
            <w:vAlign w:val="bottom"/>
          </w:tcPr>
          <w:p w14:paraId="4F911BF8" w14:textId="019BC0F4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92,680</w:t>
            </w:r>
          </w:p>
        </w:tc>
      </w:tr>
      <w:tr w:rsidR="00973A82" w:rsidRPr="00171B3B" w14:paraId="05808E8B" w14:textId="77777777" w:rsidTr="00807AF6">
        <w:tc>
          <w:tcPr>
            <w:tcW w:w="2610" w:type="dxa"/>
            <w:vAlign w:val="bottom"/>
          </w:tcPr>
          <w:p w14:paraId="281DE753" w14:textId="0C6D2947" w:rsidR="00973A82" w:rsidRPr="00171B3B" w:rsidRDefault="00973A82" w:rsidP="00973A82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left="162" w:hanging="162"/>
              <w:rPr>
                <w:rFonts w:ascii="Angsana New" w:hAnsi="Angsana New"/>
                <w:spacing w:val="-4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pacing w:val="-4"/>
                <w:sz w:val="28"/>
                <w:szCs w:val="28"/>
              </w:rPr>
              <w:t xml:space="preserve">31 </w:t>
            </w:r>
            <w:r w:rsidRPr="00171B3B">
              <w:rPr>
                <w:rFonts w:ascii="Angsana New" w:hAnsi="Angsana New" w:hint="cs"/>
                <w:spacing w:val="-4"/>
                <w:sz w:val="28"/>
                <w:szCs w:val="28"/>
                <w:cs/>
              </w:rPr>
              <w:t xml:space="preserve">ธันวาคม </w:t>
            </w:r>
            <w:r w:rsidRPr="00171B3B">
              <w:rPr>
                <w:rFonts w:ascii="Angsana New" w:hAnsi="Angsana New" w:hint="cs"/>
                <w:spacing w:val="-4"/>
                <w:sz w:val="28"/>
                <w:szCs w:val="28"/>
              </w:rPr>
              <w:t xml:space="preserve">2566 </w:t>
            </w:r>
          </w:p>
        </w:tc>
        <w:tc>
          <w:tcPr>
            <w:tcW w:w="1080" w:type="dxa"/>
            <w:vAlign w:val="bottom"/>
          </w:tcPr>
          <w:p w14:paraId="1E402928" w14:textId="4F460756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1E779A62" w14:textId="4C945F03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4,671</w:t>
            </w:r>
          </w:p>
        </w:tc>
        <w:tc>
          <w:tcPr>
            <w:tcW w:w="1080" w:type="dxa"/>
            <w:vAlign w:val="bottom"/>
          </w:tcPr>
          <w:p w14:paraId="6D6A5394" w14:textId="730DC330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34,055</w:t>
            </w:r>
          </w:p>
        </w:tc>
        <w:tc>
          <w:tcPr>
            <w:tcW w:w="1080" w:type="dxa"/>
            <w:vAlign w:val="bottom"/>
          </w:tcPr>
          <w:p w14:paraId="23153487" w14:textId="7206051E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79,881</w:t>
            </w:r>
          </w:p>
        </w:tc>
        <w:tc>
          <w:tcPr>
            <w:tcW w:w="1080" w:type="dxa"/>
            <w:vAlign w:val="bottom"/>
          </w:tcPr>
          <w:p w14:paraId="7F8CD7E9" w14:textId="6BFF3353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205</w:t>
            </w:r>
          </w:p>
        </w:tc>
        <w:tc>
          <w:tcPr>
            <w:tcW w:w="1080" w:type="dxa"/>
            <w:vAlign w:val="bottom"/>
          </w:tcPr>
          <w:p w14:paraId="594400AD" w14:textId="3860F8DB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613</w:t>
            </w:r>
          </w:p>
        </w:tc>
        <w:tc>
          <w:tcPr>
            <w:tcW w:w="1080" w:type="dxa"/>
            <w:vAlign w:val="bottom"/>
          </w:tcPr>
          <w:p w14:paraId="20DAD094" w14:textId="7B37AD37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119,425</w:t>
            </w:r>
          </w:p>
        </w:tc>
      </w:tr>
      <w:tr w:rsidR="00973A82" w:rsidRPr="00171B3B" w14:paraId="3E62BA45" w14:textId="77777777" w:rsidTr="00807AF6">
        <w:tc>
          <w:tcPr>
            <w:tcW w:w="2610" w:type="dxa"/>
            <w:vAlign w:val="bottom"/>
          </w:tcPr>
          <w:p w14:paraId="2FE916A1" w14:textId="77777777" w:rsidR="00973A82" w:rsidRPr="00171B3B" w:rsidRDefault="00973A82" w:rsidP="00973A82">
            <w:pPr>
              <w:tabs>
                <w:tab w:val="left" w:pos="720"/>
                <w:tab w:val="right" w:pos="7200"/>
                <w:tab w:val="right" w:pos="8540"/>
              </w:tabs>
              <w:spacing w:line="360" w:lineRule="exact"/>
              <w:ind w:left="162" w:hanging="162"/>
              <w:rPr>
                <w:rFonts w:ascii="Angsana New" w:hAnsi="Angsana New"/>
                <w:spacing w:val="-4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ค่าเสื่อมราคา</w:t>
            </w:r>
            <w:r w:rsidRPr="00171B3B">
              <w:rPr>
                <w:rFonts w:ascii="Angsana New" w:hAnsi="Angsana New" w:hint="cs"/>
                <w:b/>
                <w:bCs/>
                <w:spacing w:val="-6"/>
                <w:sz w:val="28"/>
                <w:szCs w:val="28"/>
                <w:cs/>
              </w:rPr>
              <w:t>สำหรับปี</w:t>
            </w:r>
          </w:p>
        </w:tc>
        <w:tc>
          <w:tcPr>
            <w:tcW w:w="1080" w:type="dxa"/>
            <w:vAlign w:val="bottom"/>
          </w:tcPr>
          <w:p w14:paraId="1C15F7CE" w14:textId="77777777" w:rsidR="00973A82" w:rsidRPr="00171B3B" w:rsidRDefault="00973A82" w:rsidP="00973A82">
            <w:pPr>
              <w:tabs>
                <w:tab w:val="decimal" w:pos="793"/>
              </w:tabs>
              <w:overflowPunct/>
              <w:autoSpaceDE/>
              <w:autoSpaceDN/>
              <w:adjustRightInd/>
              <w:spacing w:line="360" w:lineRule="exact"/>
              <w:ind w:left="-108" w:right="-10"/>
              <w:jc w:val="right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11D06119" w14:textId="77777777" w:rsidR="00973A82" w:rsidRPr="00171B3B" w:rsidRDefault="00973A82" w:rsidP="00973A82">
            <w:pPr>
              <w:tabs>
                <w:tab w:val="decimal" w:pos="793"/>
              </w:tabs>
              <w:overflowPunct/>
              <w:autoSpaceDE/>
              <w:autoSpaceDN/>
              <w:adjustRightInd/>
              <w:spacing w:line="360" w:lineRule="exact"/>
              <w:ind w:left="-108" w:right="-10"/>
              <w:jc w:val="right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0229A599" w14:textId="77777777" w:rsidR="00973A82" w:rsidRPr="00171B3B" w:rsidRDefault="00973A82" w:rsidP="00973A82">
            <w:pPr>
              <w:tabs>
                <w:tab w:val="decimal" w:pos="793"/>
              </w:tabs>
              <w:overflowPunct/>
              <w:autoSpaceDE/>
              <w:autoSpaceDN/>
              <w:adjustRightInd/>
              <w:spacing w:line="360" w:lineRule="exact"/>
              <w:ind w:left="-108" w:right="-10"/>
              <w:jc w:val="right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12C283D3" w14:textId="77777777" w:rsidR="00973A82" w:rsidRPr="00171B3B" w:rsidRDefault="00973A82" w:rsidP="00973A82">
            <w:pPr>
              <w:tabs>
                <w:tab w:val="decimal" w:pos="793"/>
              </w:tabs>
              <w:overflowPunct/>
              <w:autoSpaceDE/>
              <w:autoSpaceDN/>
              <w:adjustRightInd/>
              <w:spacing w:line="360" w:lineRule="exact"/>
              <w:ind w:left="-108" w:right="-10"/>
              <w:jc w:val="right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4B47F3B2" w14:textId="77777777" w:rsidR="00973A82" w:rsidRPr="00171B3B" w:rsidRDefault="00973A82" w:rsidP="00973A82">
            <w:pPr>
              <w:tabs>
                <w:tab w:val="decimal" w:pos="793"/>
              </w:tabs>
              <w:overflowPunct/>
              <w:autoSpaceDE/>
              <w:autoSpaceDN/>
              <w:adjustRightInd/>
              <w:spacing w:line="360" w:lineRule="exact"/>
              <w:ind w:left="-108" w:right="-10"/>
              <w:jc w:val="right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225CCD6E" w14:textId="77777777" w:rsidR="00973A82" w:rsidRPr="00171B3B" w:rsidRDefault="00973A82" w:rsidP="00973A82">
            <w:pPr>
              <w:tabs>
                <w:tab w:val="decimal" w:pos="793"/>
              </w:tabs>
              <w:overflowPunct/>
              <w:autoSpaceDE/>
              <w:autoSpaceDN/>
              <w:adjustRightInd/>
              <w:spacing w:line="360" w:lineRule="exact"/>
              <w:ind w:left="-108" w:right="-10"/>
              <w:jc w:val="right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5D41BFAA" w14:textId="77777777" w:rsidR="00973A82" w:rsidRPr="00171B3B" w:rsidRDefault="00973A82" w:rsidP="00973A82">
            <w:pPr>
              <w:tabs>
                <w:tab w:val="decimal" w:pos="793"/>
              </w:tabs>
              <w:overflowPunct/>
              <w:autoSpaceDE/>
              <w:autoSpaceDN/>
              <w:adjustRightInd/>
              <w:spacing w:line="360" w:lineRule="exact"/>
              <w:ind w:left="-108" w:right="-10"/>
              <w:jc w:val="right"/>
              <w:textAlignment w:val="auto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73A82" w:rsidRPr="00171B3B" w14:paraId="7A78AEAC" w14:textId="77777777" w:rsidTr="00807AF6">
        <w:tc>
          <w:tcPr>
            <w:tcW w:w="9090" w:type="dxa"/>
            <w:gridSpan w:val="7"/>
            <w:vAlign w:val="bottom"/>
          </w:tcPr>
          <w:p w14:paraId="6C90B6EA" w14:textId="68895AB3" w:rsidR="00973A82" w:rsidRPr="00171B3B" w:rsidRDefault="00973A82" w:rsidP="00973A82">
            <w:pPr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2565 (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จำนวน 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25.2 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ล้านบาท รวมอยู่ในค่าใช้จ่ายในการขายส่วนที่เหลือรวมอยู่ในค่าใช้จ่ายในการบริหาร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>)</w:t>
            </w:r>
          </w:p>
        </w:tc>
        <w:tc>
          <w:tcPr>
            <w:tcW w:w="1080" w:type="dxa"/>
            <w:vAlign w:val="bottom"/>
          </w:tcPr>
          <w:p w14:paraId="06C624A6" w14:textId="5E862018" w:rsidR="00973A82" w:rsidRPr="00171B3B" w:rsidRDefault="00973A82" w:rsidP="00973A82">
            <w:pPr>
              <w:pBdr>
                <w:bottom w:val="double" w:sz="6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26,931</w:t>
            </w:r>
          </w:p>
        </w:tc>
      </w:tr>
      <w:tr w:rsidR="00973A82" w:rsidRPr="00171B3B" w14:paraId="56E754E7" w14:textId="77777777" w:rsidTr="00807AF6">
        <w:trPr>
          <w:trHeight w:val="261"/>
        </w:trPr>
        <w:tc>
          <w:tcPr>
            <w:tcW w:w="9090" w:type="dxa"/>
            <w:gridSpan w:val="7"/>
            <w:vAlign w:val="bottom"/>
          </w:tcPr>
          <w:p w14:paraId="02D1E96F" w14:textId="7EC1CB2B" w:rsidR="00973A82" w:rsidRPr="00171B3B" w:rsidRDefault="00973A82" w:rsidP="00973A82">
            <w:pPr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2566 (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จำนวน 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>30</w:t>
            </w:r>
            <w:r w:rsidR="00193468">
              <w:rPr>
                <w:rFonts w:ascii="Angsana New" w:hAnsi="Angsana New"/>
                <w:sz w:val="28"/>
                <w:szCs w:val="28"/>
              </w:rPr>
              <w:t>.0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 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ล้านบาท รวมอยู่ในค่าใช้จ่ายในการขายส่วนที่เหลือรวมอยู่ในค่าใช้จ่ายในการบริหาร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>)</w:t>
            </w:r>
          </w:p>
        </w:tc>
        <w:tc>
          <w:tcPr>
            <w:tcW w:w="1080" w:type="dxa"/>
            <w:vAlign w:val="bottom"/>
          </w:tcPr>
          <w:p w14:paraId="49F4FEFF" w14:textId="4536912B" w:rsidR="00973A82" w:rsidRPr="00171B3B" w:rsidRDefault="00973A82" w:rsidP="00973A82">
            <w:pPr>
              <w:pBdr>
                <w:bottom w:val="double" w:sz="6" w:space="1" w:color="auto"/>
              </w:pBdr>
              <w:tabs>
                <w:tab w:val="decimal" w:pos="792"/>
              </w:tabs>
              <w:overflowPunct/>
              <w:autoSpaceDE/>
              <w:autoSpaceDN/>
              <w:adjustRightInd/>
              <w:spacing w:line="360" w:lineRule="exact"/>
              <w:ind w:left="-18" w:right="-10"/>
              <w:textAlignment w:val="auto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31,744</w:t>
            </w:r>
          </w:p>
        </w:tc>
      </w:tr>
    </w:tbl>
    <w:p w14:paraId="03B111B7" w14:textId="77B028F7" w:rsidR="00BB787D" w:rsidRPr="00171B3B" w:rsidRDefault="00BB787D" w:rsidP="00A12BD9">
      <w:pPr>
        <w:spacing w:before="240" w:after="120"/>
        <w:ind w:left="547" w:right="-43" w:hanging="547"/>
        <w:jc w:val="thaiDistribute"/>
        <w:rPr>
          <w:rFonts w:ascii="Angsana New" w:hAnsi="Angsana New"/>
          <w:sz w:val="32"/>
          <w:szCs w:val="32"/>
          <w:cs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DF4827" w:rsidRPr="00171B3B">
        <w:rPr>
          <w:rFonts w:ascii="Angsana New" w:hAnsi="Angsana New" w:hint="cs"/>
          <w:sz w:val="32"/>
          <w:szCs w:val="32"/>
        </w:rPr>
        <w:t>31</w:t>
      </w:r>
      <w:r w:rsidRPr="00171B3B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Pr="00171B3B">
        <w:rPr>
          <w:rFonts w:ascii="Angsana New" w:hAnsi="Angsana New" w:hint="cs"/>
          <w:sz w:val="32"/>
          <w:szCs w:val="32"/>
          <w:cs/>
        </w:rPr>
        <w:t xml:space="preserve"> บริษัทฯมีอุปกรณ์จำนวนหนึ่งซึ่งตัดค่าเสื่อมราคาหมดแล้วแต่ยังใช้งานอยู่</w:t>
      </w:r>
      <w:r w:rsidR="00921181" w:rsidRPr="00171B3B">
        <w:rPr>
          <w:rFonts w:ascii="Angsana New" w:hAnsi="Angsana New" w:hint="cs"/>
          <w:sz w:val="32"/>
          <w:szCs w:val="32"/>
          <w:cs/>
        </w:rPr>
        <w:t xml:space="preserve">     </w:t>
      </w:r>
      <w:r w:rsidRPr="00171B3B">
        <w:rPr>
          <w:rFonts w:ascii="Angsana New" w:hAnsi="Angsana New" w:hint="cs"/>
          <w:sz w:val="32"/>
          <w:szCs w:val="32"/>
          <w:cs/>
        </w:rPr>
        <w:t xml:space="preserve"> มูลค่าตามบัญชีก่อนหักค่าเสื่อมราคาสะสมของสินทรัพย์ดังกล่าวมีจำนวนเงินประมาณ </w:t>
      </w:r>
      <w:r w:rsidR="004D6AE1">
        <w:rPr>
          <w:rFonts w:ascii="Angsana New" w:hAnsi="Angsana New"/>
          <w:sz w:val="32"/>
          <w:szCs w:val="32"/>
        </w:rPr>
        <w:t>96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 xml:space="preserve">ล้านบาท </w:t>
      </w:r>
      <w:r w:rsidR="00826E05" w:rsidRPr="00171B3B">
        <w:rPr>
          <w:rFonts w:ascii="Angsana New" w:hAnsi="Angsana New" w:hint="cs"/>
          <w:sz w:val="32"/>
          <w:szCs w:val="32"/>
          <w:cs/>
        </w:rPr>
        <w:t>(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="00826E05" w:rsidRPr="00171B3B">
        <w:rPr>
          <w:rFonts w:ascii="Angsana New" w:hAnsi="Angsana New" w:hint="cs"/>
          <w:sz w:val="32"/>
          <w:szCs w:val="32"/>
          <w:cs/>
        </w:rPr>
        <w:t>: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="00A101C7" w:rsidRPr="00171B3B">
        <w:rPr>
          <w:rFonts w:ascii="Angsana New" w:hAnsi="Angsana New" w:hint="cs"/>
          <w:sz w:val="32"/>
          <w:szCs w:val="32"/>
        </w:rPr>
        <w:t>7</w:t>
      </w:r>
      <w:r w:rsidR="00807AF6" w:rsidRPr="00171B3B">
        <w:rPr>
          <w:rFonts w:ascii="Angsana New" w:hAnsi="Angsana New" w:hint="cs"/>
          <w:sz w:val="32"/>
          <w:szCs w:val="32"/>
        </w:rPr>
        <w:t>6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ล้านบาท)</w:t>
      </w:r>
    </w:p>
    <w:p w14:paraId="701DC5D1" w14:textId="77777777" w:rsidR="00AA781E" w:rsidRPr="00171B3B" w:rsidRDefault="00AA781E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br w:type="page"/>
      </w:r>
    </w:p>
    <w:p w14:paraId="3B014D42" w14:textId="59000071" w:rsidR="005D1A8C" w:rsidRPr="00171B3B" w:rsidRDefault="009A484C" w:rsidP="00AA781E">
      <w:pPr>
        <w:spacing w:before="240" w:after="120"/>
        <w:ind w:left="547" w:right="-43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lastRenderedPageBreak/>
        <w:t>1</w:t>
      </w:r>
      <w:r w:rsidR="00A80FB4" w:rsidRPr="00171B3B">
        <w:rPr>
          <w:rFonts w:ascii="Angsana New" w:hAnsi="Angsana New" w:hint="cs"/>
          <w:b/>
          <w:bCs/>
          <w:sz w:val="32"/>
          <w:szCs w:val="32"/>
        </w:rPr>
        <w:t>2</w:t>
      </w:r>
      <w:r w:rsidR="005D1A8C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5D1A8C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5D1A8C" w:rsidRPr="00171B3B">
        <w:rPr>
          <w:rFonts w:ascii="Angsana New" w:hAnsi="Angsana New" w:hint="cs"/>
          <w:b/>
          <w:bCs/>
          <w:sz w:val="32"/>
          <w:szCs w:val="32"/>
          <w:cs/>
        </w:rPr>
        <w:t>สินทรัพย์ไม่มีตัวตน</w:t>
      </w:r>
      <w:r w:rsidR="009C0B8D" w:rsidRPr="00171B3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14:paraId="3BFDA429" w14:textId="7430205C" w:rsidR="009223EE" w:rsidRPr="00171B3B" w:rsidRDefault="009223EE" w:rsidP="00E916D9">
      <w:pPr>
        <w:spacing w:before="120" w:after="120"/>
        <w:ind w:left="547" w:right="-43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="00FF70FD" w:rsidRPr="00171B3B">
        <w:rPr>
          <w:rFonts w:ascii="Angsana New" w:hAnsi="Angsana New" w:hint="cs"/>
          <w:sz w:val="32"/>
          <w:szCs w:val="32"/>
          <w:cs/>
        </w:rPr>
        <w:t>มูลค่า</w:t>
      </w:r>
      <w:r w:rsidR="00193468" w:rsidRPr="00171B3B">
        <w:rPr>
          <w:rFonts w:ascii="Angsana New" w:hAnsi="Angsana New" w:hint="cs"/>
          <w:sz w:val="32"/>
          <w:szCs w:val="32"/>
          <w:cs/>
        </w:rPr>
        <w:t>สุทธิ</w:t>
      </w:r>
      <w:r w:rsidR="00FF70FD" w:rsidRPr="00171B3B">
        <w:rPr>
          <w:rFonts w:ascii="Angsana New" w:hAnsi="Angsana New" w:hint="cs"/>
          <w:sz w:val="32"/>
          <w:szCs w:val="32"/>
          <w:cs/>
        </w:rPr>
        <w:t xml:space="preserve">ตามบัญชีของสินทรัพย์ไม่มีตัวตน ณ วันที่ </w:t>
      </w:r>
      <w:r w:rsidR="00DF4827" w:rsidRPr="00171B3B">
        <w:rPr>
          <w:rFonts w:ascii="Angsana New" w:hAnsi="Angsana New" w:hint="cs"/>
          <w:sz w:val="32"/>
          <w:szCs w:val="32"/>
        </w:rPr>
        <w:t>31</w:t>
      </w:r>
      <w:r w:rsidR="00965825" w:rsidRPr="00171B3B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="00FF70FD" w:rsidRPr="00171B3B">
        <w:rPr>
          <w:rFonts w:ascii="Angsana New" w:hAnsi="Angsana New" w:hint="cs"/>
          <w:sz w:val="32"/>
          <w:szCs w:val="32"/>
          <w:cs/>
        </w:rPr>
        <w:t xml:space="preserve"> </w:t>
      </w:r>
      <w:r w:rsidR="00826E05" w:rsidRPr="00171B3B">
        <w:rPr>
          <w:rFonts w:ascii="Angsana New" w:hAnsi="Angsana New" w:hint="cs"/>
          <w:sz w:val="32"/>
          <w:szCs w:val="32"/>
          <w:cs/>
        </w:rPr>
        <w:t xml:space="preserve">และ 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="00FF70FD" w:rsidRPr="00171B3B">
        <w:rPr>
          <w:rFonts w:ascii="Angsana New" w:hAnsi="Angsana New" w:hint="cs"/>
          <w:sz w:val="32"/>
          <w:szCs w:val="32"/>
          <w:cs/>
        </w:rPr>
        <w:t xml:space="preserve"> แสดงได้ดังนี้</w:t>
      </w:r>
    </w:p>
    <w:tbl>
      <w:tblPr>
        <w:tblW w:w="9180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4230"/>
        <w:gridCol w:w="1650"/>
        <w:gridCol w:w="825"/>
        <w:gridCol w:w="825"/>
        <w:gridCol w:w="1650"/>
      </w:tblGrid>
      <w:tr w:rsidR="008734DF" w:rsidRPr="00171B3B" w14:paraId="17332B86" w14:textId="77777777" w:rsidTr="00807AF6">
        <w:tc>
          <w:tcPr>
            <w:tcW w:w="4230" w:type="dxa"/>
            <w:shd w:val="clear" w:color="auto" w:fill="auto"/>
            <w:vAlign w:val="bottom"/>
          </w:tcPr>
          <w:p w14:paraId="0C8F81CE" w14:textId="77777777" w:rsidR="008734DF" w:rsidRPr="00171B3B" w:rsidRDefault="008734DF" w:rsidP="00E916D9">
            <w:pPr>
              <w:ind w:left="151" w:hanging="151"/>
              <w:jc w:val="thaiDistribute"/>
              <w:outlineLvl w:val="0"/>
              <w:rPr>
                <w:rFonts w:ascii="Angsana New" w:hAnsi="Angsana New"/>
                <w:sz w:val="32"/>
                <w:szCs w:val="32"/>
                <w:lang w:val="en-GB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bottom"/>
          </w:tcPr>
          <w:p w14:paraId="78736531" w14:textId="77777777" w:rsidR="008734DF" w:rsidRPr="00171B3B" w:rsidRDefault="008734DF" w:rsidP="00E916D9">
            <w:pPr>
              <w:tabs>
                <w:tab w:val="right" w:pos="1033"/>
              </w:tabs>
              <w:ind w:right="-72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bottom"/>
          </w:tcPr>
          <w:p w14:paraId="7DFE1331" w14:textId="77777777" w:rsidR="008734DF" w:rsidRPr="00171B3B" w:rsidRDefault="008734DF" w:rsidP="00807AF6">
            <w:pPr>
              <w:tabs>
                <w:tab w:val="right" w:pos="1033"/>
              </w:tabs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พันบาท)</w:t>
            </w:r>
          </w:p>
        </w:tc>
      </w:tr>
      <w:tr w:rsidR="008734DF" w:rsidRPr="00171B3B" w14:paraId="61DD1A2A" w14:textId="77777777" w:rsidTr="00807AF6">
        <w:tc>
          <w:tcPr>
            <w:tcW w:w="4230" w:type="dxa"/>
            <w:shd w:val="clear" w:color="auto" w:fill="auto"/>
            <w:vAlign w:val="bottom"/>
          </w:tcPr>
          <w:p w14:paraId="21197CBD" w14:textId="77777777" w:rsidR="008734DF" w:rsidRPr="00171B3B" w:rsidRDefault="008734DF" w:rsidP="00E916D9">
            <w:pPr>
              <w:ind w:left="151" w:hanging="151"/>
              <w:jc w:val="center"/>
              <w:outlineLv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9D315F4" w14:textId="77777777" w:rsidR="008734DF" w:rsidRPr="00171B3B" w:rsidRDefault="008734DF" w:rsidP="00807AF6">
            <w:pPr>
              <w:pBdr>
                <w:bottom w:val="single" w:sz="4" w:space="1" w:color="auto"/>
              </w:pBdr>
              <w:tabs>
                <w:tab w:val="center" w:pos="6840"/>
                <w:tab w:val="center" w:pos="8280"/>
              </w:tabs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ค่าสิทธิที่จะใช้ชื่อและดำเนินธุรกิจ</w:t>
            </w: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61FE33CA" w14:textId="77777777" w:rsidR="008734DF" w:rsidRPr="00171B3B" w:rsidRDefault="008734DF" w:rsidP="00807AF6">
            <w:pPr>
              <w:pBdr>
                <w:bottom w:val="single" w:sz="4" w:space="1" w:color="auto"/>
              </w:pBdr>
              <w:tabs>
                <w:tab w:val="center" w:pos="6840"/>
                <w:tab w:val="center" w:pos="8280"/>
              </w:tabs>
              <w:ind w:right="-43"/>
              <w:jc w:val="center"/>
              <w:rPr>
                <w:rFonts w:ascii="Angsana New" w:hAnsi="Angsana New"/>
                <w:strike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ซอฟต์แวร์คอมพิวเตอร์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7015B9C7" w14:textId="77777777" w:rsidR="008734DF" w:rsidRPr="00171B3B" w:rsidRDefault="008734DF" w:rsidP="00807AF6">
            <w:pPr>
              <w:pBdr>
                <w:bottom w:val="single" w:sz="4" w:space="1" w:color="auto"/>
              </w:pBdr>
              <w:tabs>
                <w:tab w:val="right" w:pos="1033"/>
              </w:tabs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0C84E8A1" w14:textId="77777777" w:rsidR="008734DF" w:rsidRPr="00171B3B" w:rsidRDefault="008734DF" w:rsidP="00807AF6">
            <w:pPr>
              <w:pBdr>
                <w:bottom w:val="single" w:sz="4" w:space="1" w:color="auto"/>
              </w:pBdr>
              <w:tabs>
                <w:tab w:val="right" w:pos="1033"/>
              </w:tabs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</w:tr>
      <w:tr w:rsidR="008734DF" w:rsidRPr="00171B3B" w14:paraId="352A60CF" w14:textId="77777777" w:rsidTr="00807AF6">
        <w:tc>
          <w:tcPr>
            <w:tcW w:w="4230" w:type="dxa"/>
            <w:shd w:val="clear" w:color="auto" w:fill="auto"/>
            <w:vAlign w:val="bottom"/>
          </w:tcPr>
          <w:p w14:paraId="7A41A781" w14:textId="4E5B33F6" w:rsidR="008734DF" w:rsidRPr="00171B3B" w:rsidRDefault="008734DF" w:rsidP="00E916D9">
            <w:pPr>
              <w:ind w:left="151" w:right="-72" w:hanging="151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ณ วันที่ </w:t>
            </w:r>
            <w:r w:rsidR="00965825" w:rsidRPr="00171B3B">
              <w:rPr>
                <w:rFonts w:ascii="Angsana New" w:hAnsi="Angsana New" w:hint="cs"/>
                <w:sz w:val="32"/>
                <w:szCs w:val="32"/>
              </w:rPr>
              <w:t xml:space="preserve">31 </w:t>
            </w:r>
            <w:r w:rsidR="00965825"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ธันวาคม </w:t>
            </w:r>
            <w:r w:rsidR="00B0440F" w:rsidRPr="00171B3B">
              <w:rPr>
                <w:rFonts w:ascii="Angsana New" w:hAnsi="Angsana New" w:hint="cs"/>
                <w:sz w:val="32"/>
                <w:szCs w:val="32"/>
              </w:rPr>
              <w:t>2566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: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43C3EF6E" w14:textId="77777777" w:rsidR="008734DF" w:rsidRPr="00171B3B" w:rsidRDefault="008734DF" w:rsidP="00E916D9">
            <w:pPr>
              <w:tabs>
                <w:tab w:val="decimal" w:pos="1037"/>
              </w:tabs>
              <w:ind w:right="-7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4EC53AA2" w14:textId="77777777" w:rsidR="008734DF" w:rsidRPr="00171B3B" w:rsidRDefault="008734DF" w:rsidP="00E916D9">
            <w:pPr>
              <w:tabs>
                <w:tab w:val="decimal" w:pos="1037"/>
              </w:tabs>
              <w:ind w:right="-7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F67335D" w14:textId="77777777" w:rsidR="008734DF" w:rsidRPr="00171B3B" w:rsidRDefault="008734DF" w:rsidP="00E916D9">
            <w:pPr>
              <w:tabs>
                <w:tab w:val="decimal" w:pos="1037"/>
              </w:tabs>
              <w:ind w:right="-72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73A82" w:rsidRPr="00171B3B" w14:paraId="3267644A" w14:textId="77777777" w:rsidTr="00807AF6">
        <w:tc>
          <w:tcPr>
            <w:tcW w:w="4230" w:type="dxa"/>
            <w:shd w:val="clear" w:color="auto" w:fill="auto"/>
            <w:vAlign w:val="bottom"/>
          </w:tcPr>
          <w:p w14:paraId="35D0BFF0" w14:textId="77777777" w:rsidR="00973A82" w:rsidRPr="00171B3B" w:rsidRDefault="00973A82" w:rsidP="00973A82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ราคาทุน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246032C1" w14:textId="547575CB" w:rsidR="00973A82" w:rsidRPr="00171B3B" w:rsidRDefault="00897779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42,723</w:t>
            </w: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1987E46B" w14:textId="41F09441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45,374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0D52893B" w14:textId="30EE33EE" w:rsidR="00973A82" w:rsidRPr="00171B3B" w:rsidRDefault="00897779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88,097</w:t>
            </w:r>
          </w:p>
        </w:tc>
      </w:tr>
      <w:tr w:rsidR="00973A82" w:rsidRPr="00171B3B" w14:paraId="4BB52243" w14:textId="77777777" w:rsidTr="00807AF6">
        <w:tc>
          <w:tcPr>
            <w:tcW w:w="4230" w:type="dxa"/>
            <w:shd w:val="clear" w:color="auto" w:fill="auto"/>
            <w:vAlign w:val="bottom"/>
          </w:tcPr>
          <w:p w14:paraId="437F4C24" w14:textId="77777777" w:rsidR="00973A82" w:rsidRPr="00171B3B" w:rsidRDefault="00973A82" w:rsidP="00973A82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หัก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: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 ค่าตัดจำหน่ายสะสม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0598D214" w14:textId="1997FD54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(27,951)</w:t>
            </w: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52C00A4D" w14:textId="76DE335D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(23,439)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2C581F4A" w14:textId="45656B4C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(51,390)</w:t>
            </w:r>
          </w:p>
        </w:tc>
      </w:tr>
      <w:tr w:rsidR="00973A82" w:rsidRPr="00171B3B" w14:paraId="41C3CE13" w14:textId="77777777" w:rsidTr="00807AF6">
        <w:tc>
          <w:tcPr>
            <w:tcW w:w="4230" w:type="dxa"/>
            <w:shd w:val="clear" w:color="auto" w:fill="auto"/>
            <w:vAlign w:val="bottom"/>
          </w:tcPr>
          <w:p w14:paraId="7EF05002" w14:textId="20527559" w:rsidR="00973A82" w:rsidRPr="00171B3B" w:rsidRDefault="00973A82" w:rsidP="00973A82">
            <w:pPr>
              <w:ind w:left="151" w:right="-72" w:hanging="151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มูลค่า</w:t>
            </w:r>
            <w:r w:rsidR="00193468" w:rsidRPr="00171B3B">
              <w:rPr>
                <w:rFonts w:ascii="Angsana New" w:hAnsi="Angsana New" w:hint="cs"/>
                <w:sz w:val="32"/>
                <w:szCs w:val="32"/>
                <w:cs/>
              </w:rPr>
              <w:t>สุทธิ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ตามบัญชี 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643A5D9A" w14:textId="08B788D9" w:rsidR="00973A82" w:rsidRPr="00171B3B" w:rsidRDefault="00897779" w:rsidP="00973A82">
            <w:pPr>
              <w:pBdr>
                <w:bottom w:val="doub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14,772</w:t>
            </w: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2E25C6F8" w14:textId="40351B72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21,935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7A4EF2C1" w14:textId="00468927" w:rsidR="00973A82" w:rsidRPr="00171B3B" w:rsidRDefault="00897779" w:rsidP="00973A82">
            <w:pPr>
              <w:pBdr>
                <w:bottom w:val="doub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36,707</w:t>
            </w:r>
          </w:p>
        </w:tc>
      </w:tr>
      <w:tr w:rsidR="00973A82" w:rsidRPr="00171B3B" w14:paraId="37CAF1A7" w14:textId="77777777" w:rsidTr="00807AF6">
        <w:tc>
          <w:tcPr>
            <w:tcW w:w="4230" w:type="dxa"/>
            <w:shd w:val="clear" w:color="auto" w:fill="auto"/>
            <w:vAlign w:val="bottom"/>
          </w:tcPr>
          <w:p w14:paraId="0FC58167" w14:textId="77777777" w:rsidR="00973A82" w:rsidRPr="00171B3B" w:rsidRDefault="00973A82" w:rsidP="00973A82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2701FF5F" w14:textId="77777777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12AEA6C6" w14:textId="77777777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140A370" w14:textId="77777777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73A82" w:rsidRPr="00171B3B" w14:paraId="1B8F0CC1" w14:textId="77777777" w:rsidTr="00807AF6">
        <w:tc>
          <w:tcPr>
            <w:tcW w:w="4230" w:type="dxa"/>
            <w:shd w:val="clear" w:color="auto" w:fill="auto"/>
            <w:vAlign w:val="bottom"/>
          </w:tcPr>
          <w:p w14:paraId="7FA57811" w14:textId="70DEA198" w:rsidR="00973A82" w:rsidRPr="00171B3B" w:rsidRDefault="00973A82" w:rsidP="00973A82">
            <w:pPr>
              <w:ind w:left="153" w:right="-74" w:hanging="153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ณ วันที่ 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31 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ธันวาคม 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2565: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09FC33AB" w14:textId="77777777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2B56D49B" w14:textId="77777777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D26FB9A" w14:textId="77777777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73A82" w:rsidRPr="00171B3B" w14:paraId="0E1F491D" w14:textId="77777777" w:rsidTr="00807AF6">
        <w:tc>
          <w:tcPr>
            <w:tcW w:w="4230" w:type="dxa"/>
            <w:shd w:val="clear" w:color="auto" w:fill="auto"/>
            <w:vAlign w:val="bottom"/>
          </w:tcPr>
          <w:p w14:paraId="59E8F85E" w14:textId="77777777" w:rsidR="00973A82" w:rsidRPr="00171B3B" w:rsidRDefault="00973A82" w:rsidP="00973A82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ราคาทุน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598D0716" w14:textId="4427C68D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40,268</w:t>
            </w: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1255C823" w14:textId="6CE6781A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41,009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7FEBA4D4" w14:textId="349E42FE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81,277</w:t>
            </w:r>
          </w:p>
        </w:tc>
      </w:tr>
      <w:tr w:rsidR="00973A82" w:rsidRPr="00171B3B" w14:paraId="04147CF8" w14:textId="77777777" w:rsidTr="00807AF6">
        <w:tc>
          <w:tcPr>
            <w:tcW w:w="4230" w:type="dxa"/>
            <w:shd w:val="clear" w:color="auto" w:fill="auto"/>
            <w:vAlign w:val="bottom"/>
          </w:tcPr>
          <w:p w14:paraId="614486D2" w14:textId="77777777" w:rsidR="00973A82" w:rsidRPr="00171B3B" w:rsidRDefault="00973A82" w:rsidP="00973A82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หัก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: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 ค่าตัดจำหน่ายสะสม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1CF5035A" w14:textId="164C735B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(23,774)</w:t>
            </w: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7E8E5E18" w14:textId="30FA5A22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(20,392)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36BCCD15" w14:textId="6BFDC3E5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(44,166)</w:t>
            </w:r>
          </w:p>
        </w:tc>
      </w:tr>
      <w:tr w:rsidR="00973A82" w:rsidRPr="00171B3B" w14:paraId="7E4F4A7B" w14:textId="77777777" w:rsidTr="00807AF6">
        <w:tc>
          <w:tcPr>
            <w:tcW w:w="4230" w:type="dxa"/>
            <w:shd w:val="clear" w:color="auto" w:fill="auto"/>
            <w:vAlign w:val="bottom"/>
          </w:tcPr>
          <w:p w14:paraId="210ADD82" w14:textId="00282CFC" w:rsidR="00973A82" w:rsidRPr="00171B3B" w:rsidRDefault="00973A82" w:rsidP="00973A82">
            <w:pPr>
              <w:ind w:left="151" w:right="-72" w:hanging="151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มูลค่า</w:t>
            </w:r>
            <w:r w:rsidR="00193468" w:rsidRPr="00171B3B">
              <w:rPr>
                <w:rFonts w:ascii="Angsana New" w:hAnsi="Angsana New" w:hint="cs"/>
                <w:sz w:val="32"/>
                <w:szCs w:val="32"/>
                <w:cs/>
              </w:rPr>
              <w:t>สุทธิ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ตามบัญชี 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38E08C88" w14:textId="3355A226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16,494</w:t>
            </w: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197C221D" w14:textId="177F6F6D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20,617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4A356ACE" w14:textId="1D211482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37,111</w:t>
            </w:r>
          </w:p>
        </w:tc>
      </w:tr>
    </w:tbl>
    <w:p w14:paraId="42E9553B" w14:textId="1F4F0577" w:rsidR="00FF70FD" w:rsidRPr="00171B3B" w:rsidRDefault="00FF70FD" w:rsidP="00807AF6">
      <w:pPr>
        <w:spacing w:before="240" w:after="120"/>
        <w:ind w:left="547" w:right="-43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การกระทบยอดมูลค่า</w:t>
      </w:r>
      <w:r w:rsidR="00193468" w:rsidRPr="00171B3B">
        <w:rPr>
          <w:rFonts w:ascii="Angsana New" w:hAnsi="Angsana New" w:hint="cs"/>
          <w:sz w:val="32"/>
          <w:szCs w:val="32"/>
          <w:cs/>
        </w:rPr>
        <w:t>สุทธิ</w:t>
      </w:r>
      <w:r w:rsidRPr="00171B3B">
        <w:rPr>
          <w:rFonts w:ascii="Angsana New" w:hAnsi="Angsana New" w:hint="cs"/>
          <w:sz w:val="32"/>
          <w:szCs w:val="32"/>
          <w:cs/>
        </w:rPr>
        <w:t>ตามบัญชีของสินทรัพย์ไม่มีตัวตน</w:t>
      </w:r>
      <w:r w:rsidR="00FA5FD0" w:rsidRPr="00171B3B">
        <w:rPr>
          <w:rFonts w:ascii="Angsana New" w:hAnsi="Angsana New" w:hint="cs"/>
          <w:sz w:val="32"/>
          <w:szCs w:val="32"/>
          <w:cs/>
        </w:rPr>
        <w:t xml:space="preserve">สำหรับปี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="00FA5FD0" w:rsidRPr="00171B3B">
        <w:rPr>
          <w:rFonts w:ascii="Angsana New" w:hAnsi="Angsana New" w:hint="cs"/>
          <w:sz w:val="32"/>
          <w:szCs w:val="32"/>
          <w:cs/>
        </w:rPr>
        <w:t xml:space="preserve"> </w:t>
      </w:r>
      <w:r w:rsidR="00826E05" w:rsidRPr="00171B3B">
        <w:rPr>
          <w:rFonts w:ascii="Angsana New" w:hAnsi="Angsana New" w:hint="cs"/>
          <w:sz w:val="32"/>
          <w:szCs w:val="32"/>
          <w:cs/>
        </w:rPr>
        <w:t xml:space="preserve">และ 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="00F779C4"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แสดงได้ดังนี้</w:t>
      </w:r>
    </w:p>
    <w:p w14:paraId="0C779EB7" w14:textId="77777777" w:rsidR="00FF70FD" w:rsidRPr="00171B3B" w:rsidRDefault="00FF70FD" w:rsidP="00807AF6">
      <w:pPr>
        <w:ind w:left="6480" w:right="-50" w:firstLine="605"/>
        <w:jc w:val="right"/>
        <w:rPr>
          <w:rFonts w:ascii="Angsana New" w:hAnsi="Angsana New"/>
          <w:sz w:val="32"/>
          <w:szCs w:val="32"/>
          <w:lang w:val="th-TH"/>
        </w:rPr>
      </w:pPr>
      <w:r w:rsidRPr="00171B3B">
        <w:rPr>
          <w:rFonts w:ascii="Angsana New" w:hAnsi="Angsana New" w:hint="cs"/>
          <w:sz w:val="32"/>
          <w:szCs w:val="32"/>
        </w:rPr>
        <w:t>(</w:t>
      </w:r>
      <w:r w:rsidRPr="00171B3B">
        <w:rPr>
          <w:rFonts w:ascii="Angsana New" w:hAnsi="Angsana New" w:hint="cs"/>
          <w:sz w:val="32"/>
          <w:szCs w:val="32"/>
          <w:cs/>
        </w:rPr>
        <w:t>หน่วย: พันบาท)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940"/>
        <w:gridCol w:w="1620"/>
        <w:gridCol w:w="1620"/>
      </w:tblGrid>
      <w:tr w:rsidR="00E3324C" w:rsidRPr="00171B3B" w14:paraId="31D88B1A" w14:textId="77777777" w:rsidTr="00807AF6">
        <w:tc>
          <w:tcPr>
            <w:tcW w:w="5940" w:type="dxa"/>
            <w:vAlign w:val="bottom"/>
          </w:tcPr>
          <w:p w14:paraId="641083A2" w14:textId="77777777" w:rsidR="00E3324C" w:rsidRPr="00171B3B" w:rsidRDefault="00E3324C" w:rsidP="00E916D9">
            <w:pPr>
              <w:tabs>
                <w:tab w:val="left" w:pos="900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6896BDAF" w14:textId="7014A5F8" w:rsidR="00E3324C" w:rsidRPr="00171B3B" w:rsidRDefault="00B0440F" w:rsidP="00E916D9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620" w:type="dxa"/>
            <w:vAlign w:val="bottom"/>
          </w:tcPr>
          <w:p w14:paraId="79F7C8A0" w14:textId="363E34DD" w:rsidR="00E3324C" w:rsidRPr="00171B3B" w:rsidRDefault="00B0440F" w:rsidP="00E916D9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973A82" w:rsidRPr="00171B3B" w14:paraId="4C882517" w14:textId="77777777" w:rsidTr="00807AF6">
        <w:tc>
          <w:tcPr>
            <w:tcW w:w="5940" w:type="dxa"/>
            <w:vAlign w:val="bottom"/>
          </w:tcPr>
          <w:p w14:paraId="5B5D2A5A" w14:textId="35917BCD" w:rsidR="00973A82" w:rsidRPr="00171B3B" w:rsidRDefault="00973A82" w:rsidP="00973A82">
            <w:pPr>
              <w:tabs>
                <w:tab w:val="left" w:pos="900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มูลค่า</w:t>
            </w:r>
            <w:r w:rsidR="00193468" w:rsidRPr="00171B3B">
              <w:rPr>
                <w:rFonts w:ascii="Angsana New" w:hAnsi="Angsana New" w:hint="cs"/>
                <w:sz w:val="32"/>
                <w:szCs w:val="32"/>
                <w:cs/>
              </w:rPr>
              <w:t>สุทธิ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ตามบัญชีต้นปี</w:t>
            </w:r>
          </w:p>
        </w:tc>
        <w:tc>
          <w:tcPr>
            <w:tcW w:w="1620" w:type="dxa"/>
            <w:vAlign w:val="bottom"/>
          </w:tcPr>
          <w:p w14:paraId="202EAA98" w14:textId="2402C22C" w:rsidR="00973A82" w:rsidRPr="00171B3B" w:rsidRDefault="00973A82" w:rsidP="00973A82">
            <w:pPr>
              <w:tabs>
                <w:tab w:val="decimal" w:pos="124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37,111</w:t>
            </w:r>
          </w:p>
        </w:tc>
        <w:tc>
          <w:tcPr>
            <w:tcW w:w="1620" w:type="dxa"/>
            <w:vAlign w:val="bottom"/>
          </w:tcPr>
          <w:p w14:paraId="39535246" w14:textId="79417D2C" w:rsidR="00973A82" w:rsidRPr="00171B3B" w:rsidRDefault="00973A82" w:rsidP="00973A82">
            <w:pPr>
              <w:tabs>
                <w:tab w:val="decimal" w:pos="124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22,143</w:t>
            </w:r>
          </w:p>
        </w:tc>
      </w:tr>
      <w:tr w:rsidR="00973A82" w:rsidRPr="00171B3B" w14:paraId="760522D8" w14:textId="77777777" w:rsidTr="00807AF6">
        <w:tc>
          <w:tcPr>
            <w:tcW w:w="5940" w:type="dxa"/>
            <w:vAlign w:val="bottom"/>
          </w:tcPr>
          <w:p w14:paraId="1E03BF25" w14:textId="77777777" w:rsidR="00973A82" w:rsidRPr="00171B3B" w:rsidRDefault="00973A82" w:rsidP="00973A82">
            <w:pPr>
              <w:tabs>
                <w:tab w:val="left" w:pos="432"/>
                <w:tab w:val="left" w:pos="900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ซื้อโปรแกรมคอมพิวเตอร์</w:t>
            </w:r>
          </w:p>
        </w:tc>
        <w:tc>
          <w:tcPr>
            <w:tcW w:w="1620" w:type="dxa"/>
            <w:vAlign w:val="bottom"/>
          </w:tcPr>
          <w:p w14:paraId="10C8B57A" w14:textId="18DFCD1B" w:rsidR="00973A82" w:rsidRPr="00171B3B" w:rsidRDefault="00973A82" w:rsidP="00973A82">
            <w:pPr>
              <w:tabs>
                <w:tab w:val="decimal" w:pos="124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7,606</w:t>
            </w:r>
          </w:p>
        </w:tc>
        <w:tc>
          <w:tcPr>
            <w:tcW w:w="1620" w:type="dxa"/>
            <w:vAlign w:val="bottom"/>
          </w:tcPr>
          <w:p w14:paraId="7EE6C449" w14:textId="2AEC3ACF" w:rsidR="00973A82" w:rsidRPr="00171B3B" w:rsidRDefault="00973A82" w:rsidP="00973A82">
            <w:pPr>
              <w:tabs>
                <w:tab w:val="decimal" w:pos="124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15,735</w:t>
            </w:r>
          </w:p>
        </w:tc>
      </w:tr>
      <w:tr w:rsidR="00973A82" w:rsidRPr="00171B3B" w14:paraId="2717BACE" w14:textId="77777777" w:rsidTr="00807AF6">
        <w:tc>
          <w:tcPr>
            <w:tcW w:w="5940" w:type="dxa"/>
            <w:vAlign w:val="bottom"/>
          </w:tcPr>
          <w:p w14:paraId="3E16C243" w14:textId="77777777" w:rsidR="00973A82" w:rsidRPr="00171B3B" w:rsidRDefault="00973A82" w:rsidP="00973A82">
            <w:pPr>
              <w:tabs>
                <w:tab w:val="left" w:pos="432"/>
                <w:tab w:val="left" w:pos="900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ค่าสิทธิที่จะใช้ชื่อและดำเนินธุรกิจเพิ่มขึ้น</w:t>
            </w:r>
          </w:p>
        </w:tc>
        <w:tc>
          <w:tcPr>
            <w:tcW w:w="1620" w:type="dxa"/>
            <w:vAlign w:val="bottom"/>
          </w:tcPr>
          <w:p w14:paraId="0A275FAE" w14:textId="0AEB9286" w:rsidR="00973A82" w:rsidRPr="00171B3B" w:rsidRDefault="00897779" w:rsidP="00973A82">
            <w:pPr>
              <w:tabs>
                <w:tab w:val="decimal" w:pos="124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2,455</w:t>
            </w:r>
          </w:p>
        </w:tc>
        <w:tc>
          <w:tcPr>
            <w:tcW w:w="1620" w:type="dxa"/>
            <w:vAlign w:val="bottom"/>
          </w:tcPr>
          <w:p w14:paraId="238E59CC" w14:textId="5AFF99DA" w:rsidR="00973A82" w:rsidRPr="00171B3B" w:rsidRDefault="00973A82" w:rsidP="00973A82">
            <w:pPr>
              <w:tabs>
                <w:tab w:val="decimal" w:pos="124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7,224</w:t>
            </w:r>
          </w:p>
        </w:tc>
      </w:tr>
      <w:tr w:rsidR="00973A82" w:rsidRPr="00171B3B" w14:paraId="4F67A79C" w14:textId="77777777" w:rsidTr="00807AF6">
        <w:tc>
          <w:tcPr>
            <w:tcW w:w="5940" w:type="dxa"/>
            <w:vAlign w:val="bottom"/>
          </w:tcPr>
          <w:p w14:paraId="79570B1D" w14:textId="1C4E2A4E" w:rsidR="00973A82" w:rsidRPr="00171B3B" w:rsidRDefault="00973A82" w:rsidP="00973A82">
            <w:pPr>
              <w:tabs>
                <w:tab w:val="left" w:pos="432"/>
                <w:tab w:val="left" w:pos="900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ตัดจำหน่ายโปรแกรมคอมพิวเตอร์</w:t>
            </w:r>
          </w:p>
        </w:tc>
        <w:tc>
          <w:tcPr>
            <w:tcW w:w="1620" w:type="dxa"/>
            <w:vAlign w:val="bottom"/>
          </w:tcPr>
          <w:p w14:paraId="1B5246E2" w14:textId="2366E55F" w:rsidR="00973A82" w:rsidRPr="00171B3B" w:rsidRDefault="00973A82" w:rsidP="00973A82">
            <w:pPr>
              <w:tabs>
                <w:tab w:val="decimal" w:pos="124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(902)</w:t>
            </w:r>
          </w:p>
        </w:tc>
        <w:tc>
          <w:tcPr>
            <w:tcW w:w="1620" w:type="dxa"/>
            <w:vAlign w:val="bottom"/>
          </w:tcPr>
          <w:p w14:paraId="3E75FC95" w14:textId="3E7B13B4" w:rsidR="00973A82" w:rsidRPr="00171B3B" w:rsidRDefault="00973A82" w:rsidP="00973A82">
            <w:pPr>
              <w:tabs>
                <w:tab w:val="decimal" w:pos="124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-</w:t>
            </w:r>
          </w:p>
        </w:tc>
      </w:tr>
      <w:tr w:rsidR="00973A82" w:rsidRPr="00171B3B" w14:paraId="59B59DFA" w14:textId="77777777" w:rsidTr="00807AF6">
        <w:tc>
          <w:tcPr>
            <w:tcW w:w="5940" w:type="dxa"/>
            <w:vAlign w:val="bottom"/>
          </w:tcPr>
          <w:p w14:paraId="5466468E" w14:textId="77777777" w:rsidR="00973A82" w:rsidRPr="00171B3B" w:rsidRDefault="00973A82" w:rsidP="00973A82">
            <w:pPr>
              <w:tabs>
                <w:tab w:val="left" w:pos="432"/>
                <w:tab w:val="left" w:pos="900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ค่าตัดจำหน่ายสำหรับปี</w:t>
            </w:r>
          </w:p>
        </w:tc>
        <w:tc>
          <w:tcPr>
            <w:tcW w:w="1620" w:type="dxa"/>
            <w:vAlign w:val="bottom"/>
          </w:tcPr>
          <w:p w14:paraId="72AD87A1" w14:textId="3D7A3B96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4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(9,563)</w:t>
            </w:r>
          </w:p>
        </w:tc>
        <w:tc>
          <w:tcPr>
            <w:tcW w:w="1620" w:type="dxa"/>
            <w:vAlign w:val="bottom"/>
          </w:tcPr>
          <w:p w14:paraId="063927B9" w14:textId="0939059C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4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(7,991)</w:t>
            </w:r>
          </w:p>
        </w:tc>
      </w:tr>
      <w:tr w:rsidR="00973A82" w:rsidRPr="00171B3B" w14:paraId="4FC33890" w14:textId="77777777" w:rsidTr="00807AF6">
        <w:tc>
          <w:tcPr>
            <w:tcW w:w="5940" w:type="dxa"/>
            <w:vAlign w:val="bottom"/>
          </w:tcPr>
          <w:p w14:paraId="277A5B62" w14:textId="29472B96" w:rsidR="00973A82" w:rsidRPr="00171B3B" w:rsidRDefault="00973A82" w:rsidP="00973A82">
            <w:pPr>
              <w:tabs>
                <w:tab w:val="left" w:pos="900"/>
                <w:tab w:val="left" w:pos="28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มูลค่า</w:t>
            </w:r>
            <w:r w:rsidR="00193468" w:rsidRPr="00171B3B">
              <w:rPr>
                <w:rFonts w:ascii="Angsana New" w:hAnsi="Angsana New" w:hint="cs"/>
                <w:sz w:val="32"/>
                <w:szCs w:val="32"/>
                <w:cs/>
              </w:rPr>
              <w:t>สุทธิ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ตามบัญชีปลายปี</w:t>
            </w:r>
          </w:p>
        </w:tc>
        <w:tc>
          <w:tcPr>
            <w:tcW w:w="1620" w:type="dxa"/>
            <w:vAlign w:val="bottom"/>
          </w:tcPr>
          <w:p w14:paraId="1C109718" w14:textId="4A706EF4" w:rsidR="00973A82" w:rsidRPr="00171B3B" w:rsidRDefault="00897779" w:rsidP="00973A82">
            <w:pPr>
              <w:pBdr>
                <w:bottom w:val="double" w:sz="4" w:space="1" w:color="auto"/>
              </w:pBdr>
              <w:tabs>
                <w:tab w:val="decimal" w:pos="124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36,707</w:t>
            </w:r>
          </w:p>
        </w:tc>
        <w:tc>
          <w:tcPr>
            <w:tcW w:w="1620" w:type="dxa"/>
            <w:vAlign w:val="bottom"/>
          </w:tcPr>
          <w:p w14:paraId="43813B0D" w14:textId="64ACC830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24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37,111</w:t>
            </w:r>
          </w:p>
        </w:tc>
      </w:tr>
    </w:tbl>
    <w:p w14:paraId="0F5DDA29" w14:textId="77777777" w:rsidR="008734DF" w:rsidRPr="00171B3B" w:rsidRDefault="008734DF" w:rsidP="00E3324C">
      <w:pPr>
        <w:spacing w:before="240" w:after="120"/>
        <w:ind w:left="540" w:right="-43" w:hanging="540"/>
        <w:jc w:val="thaiDistribute"/>
        <w:rPr>
          <w:rFonts w:ascii="Angsana New" w:hAnsi="Angsana New"/>
          <w:b/>
          <w:bCs/>
          <w:sz w:val="32"/>
          <w:szCs w:val="32"/>
          <w:cs/>
        </w:rPr>
      </w:pPr>
    </w:p>
    <w:p w14:paraId="1E871550" w14:textId="77777777" w:rsidR="00F04954" w:rsidRPr="00171B3B" w:rsidRDefault="008734DF" w:rsidP="00973A82">
      <w:pPr>
        <w:spacing w:before="120" w:after="120"/>
        <w:ind w:left="547" w:right="-43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br w:type="page"/>
      </w:r>
      <w:r w:rsidR="009A484C" w:rsidRPr="00171B3B">
        <w:rPr>
          <w:rFonts w:ascii="Angsana New" w:hAnsi="Angsana New" w:hint="cs"/>
          <w:b/>
          <w:bCs/>
          <w:sz w:val="32"/>
          <w:szCs w:val="32"/>
        </w:rPr>
        <w:lastRenderedPageBreak/>
        <w:t>1</w:t>
      </w:r>
      <w:r w:rsidR="00A80FB4" w:rsidRPr="00171B3B">
        <w:rPr>
          <w:rFonts w:ascii="Angsana New" w:hAnsi="Angsana New" w:hint="cs"/>
          <w:b/>
          <w:bCs/>
          <w:sz w:val="32"/>
          <w:szCs w:val="32"/>
        </w:rPr>
        <w:t>3</w:t>
      </w:r>
      <w:r w:rsidR="00F04954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F04954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F04954" w:rsidRPr="00171B3B">
        <w:rPr>
          <w:rFonts w:ascii="Angsana New" w:hAnsi="Angsana New" w:hint="cs"/>
          <w:b/>
          <w:bCs/>
          <w:sz w:val="32"/>
          <w:szCs w:val="32"/>
          <w:cs/>
        </w:rPr>
        <w:t>สินทรัพย์ไม่หมุนเวียนอื่น</w:t>
      </w:r>
    </w:p>
    <w:p w14:paraId="3F495D4D" w14:textId="04813B38" w:rsidR="00F04954" w:rsidRPr="00171B3B" w:rsidRDefault="00F04954" w:rsidP="00973A82">
      <w:pPr>
        <w:spacing w:before="120" w:after="120"/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 xml:space="preserve">ยอดคงเหลือของสินทรัพย์ไม่หมุนเวียนอื่น ณ วันที่ </w:t>
      </w:r>
      <w:r w:rsidR="00965825" w:rsidRPr="00171B3B">
        <w:rPr>
          <w:rFonts w:ascii="Angsana New" w:hAnsi="Angsana New" w:hint="cs"/>
          <w:sz w:val="32"/>
          <w:szCs w:val="32"/>
        </w:rPr>
        <w:t>31</w:t>
      </w:r>
      <w:r w:rsidR="00965825" w:rsidRPr="00171B3B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="00800D8D" w:rsidRPr="00171B3B">
        <w:rPr>
          <w:rFonts w:ascii="Angsana New" w:hAnsi="Angsana New" w:hint="cs"/>
          <w:sz w:val="32"/>
          <w:szCs w:val="32"/>
        </w:rPr>
        <w:t xml:space="preserve"> </w:t>
      </w:r>
      <w:r w:rsidR="00826E05" w:rsidRPr="00171B3B">
        <w:rPr>
          <w:rFonts w:ascii="Angsana New" w:hAnsi="Angsana New" w:hint="cs"/>
          <w:sz w:val="32"/>
          <w:szCs w:val="32"/>
          <w:cs/>
        </w:rPr>
        <w:t xml:space="preserve">และ 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="00B84B51" w:rsidRPr="00171B3B">
        <w:rPr>
          <w:rFonts w:ascii="Angsana New" w:hAnsi="Angsana New" w:hint="cs"/>
          <w:sz w:val="32"/>
          <w:szCs w:val="32"/>
          <w:cs/>
        </w:rPr>
        <w:t>คือเงินมัดจำทั้งจำนวน</w:t>
      </w:r>
    </w:p>
    <w:p w14:paraId="605FE397" w14:textId="77777777" w:rsidR="00973A82" w:rsidRPr="00171B3B" w:rsidRDefault="002D02D1" w:rsidP="00973A82">
      <w:pPr>
        <w:spacing w:before="120" w:after="120"/>
        <w:ind w:left="547" w:right="-43" w:hanging="547"/>
        <w:jc w:val="thaiDistribute"/>
        <w:rPr>
          <w:rFonts w:ascii="Angsana New" w:hAnsi="Angsana New"/>
          <w:b/>
          <w:bCs/>
          <w:sz w:val="32"/>
          <w:szCs w:val="32"/>
        </w:rPr>
      </w:pPr>
      <w:bookmarkStart w:id="3" w:name="_Hlk62548048"/>
      <w:r w:rsidRPr="00171B3B">
        <w:rPr>
          <w:rFonts w:ascii="Angsana New" w:hAnsi="Angsana New" w:hint="cs"/>
          <w:b/>
          <w:bCs/>
          <w:sz w:val="32"/>
          <w:szCs w:val="32"/>
        </w:rPr>
        <w:t>1</w:t>
      </w:r>
      <w:r w:rsidR="00A4717A" w:rsidRPr="00171B3B">
        <w:rPr>
          <w:rFonts w:ascii="Angsana New" w:hAnsi="Angsana New" w:hint="cs"/>
          <w:b/>
          <w:bCs/>
          <w:sz w:val="32"/>
          <w:szCs w:val="32"/>
        </w:rPr>
        <w:t>4</w:t>
      </w:r>
      <w:r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Pr="00171B3B">
        <w:rPr>
          <w:rFonts w:ascii="Angsana New" w:hAnsi="Angsana New" w:hint="cs"/>
          <w:b/>
          <w:bCs/>
          <w:sz w:val="32"/>
          <w:szCs w:val="32"/>
          <w:cs/>
        </w:rPr>
        <w:tab/>
      </w:r>
      <w:bookmarkStart w:id="4" w:name="OLE_LINK1"/>
      <w:bookmarkEnd w:id="3"/>
      <w:r w:rsidR="00973A82" w:rsidRPr="00171B3B">
        <w:rPr>
          <w:rFonts w:ascii="Angsana New" w:hAnsi="Angsana New" w:hint="cs"/>
          <w:b/>
          <w:bCs/>
          <w:sz w:val="32"/>
          <w:szCs w:val="32"/>
          <w:cs/>
        </w:rPr>
        <w:t>เงินกู้ยืมระยะสั้นจากสถาบันการเงิน</w:t>
      </w:r>
      <w:bookmarkEnd w:id="4"/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4140"/>
        <w:gridCol w:w="1680"/>
        <w:gridCol w:w="1680"/>
        <w:gridCol w:w="1680"/>
      </w:tblGrid>
      <w:tr w:rsidR="00973A82" w:rsidRPr="00171B3B" w14:paraId="388FA2F9" w14:textId="77777777" w:rsidTr="00C26EF9">
        <w:tc>
          <w:tcPr>
            <w:tcW w:w="4140" w:type="dxa"/>
            <w:vAlign w:val="bottom"/>
          </w:tcPr>
          <w:p w14:paraId="59AB14C2" w14:textId="77777777" w:rsidR="00973A82" w:rsidRPr="00171B3B" w:rsidRDefault="00973A82" w:rsidP="00973A82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ab/>
            </w:r>
            <w:r w:rsidRPr="00171B3B">
              <w:rPr>
                <w:rFonts w:ascii="Angsana New" w:hAnsi="Angsana New" w:hint="cs"/>
                <w:b/>
                <w:bCs/>
                <w:sz w:val="32"/>
                <w:szCs w:val="32"/>
              </w:rPr>
              <w:tab/>
            </w:r>
            <w:r w:rsidRPr="00171B3B">
              <w:rPr>
                <w:rFonts w:ascii="Angsana New" w:hAnsi="Angsana New" w:hint="cs"/>
                <w:sz w:val="32"/>
                <w:szCs w:val="32"/>
              </w:rPr>
              <w:tab/>
            </w:r>
          </w:p>
        </w:tc>
        <w:tc>
          <w:tcPr>
            <w:tcW w:w="5040" w:type="dxa"/>
            <w:gridSpan w:val="3"/>
          </w:tcPr>
          <w:p w14:paraId="58045076" w14:textId="77777777" w:rsidR="00973A82" w:rsidRPr="00171B3B" w:rsidRDefault="00973A82" w:rsidP="00973A82">
            <w:pPr>
              <w:ind w:right="-14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พันบาท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)</w:t>
            </w:r>
          </w:p>
        </w:tc>
      </w:tr>
      <w:tr w:rsidR="00973A82" w:rsidRPr="00171B3B" w14:paraId="09BDE28A" w14:textId="77777777" w:rsidTr="00973A82">
        <w:tc>
          <w:tcPr>
            <w:tcW w:w="4140" w:type="dxa"/>
            <w:vAlign w:val="bottom"/>
          </w:tcPr>
          <w:p w14:paraId="796BF7B4" w14:textId="77777777" w:rsidR="00973A82" w:rsidRPr="00171B3B" w:rsidRDefault="00973A82" w:rsidP="00973A82">
            <w:pPr>
              <w:ind w:right="-14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80" w:type="dxa"/>
          </w:tcPr>
          <w:p w14:paraId="3E0ABF02" w14:textId="77777777" w:rsidR="00973A82" w:rsidRPr="00171B3B" w:rsidRDefault="00973A82" w:rsidP="00973A82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อัตราดอกเบี้ย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(ร้อยละต่อปี)</w:t>
            </w:r>
          </w:p>
        </w:tc>
        <w:tc>
          <w:tcPr>
            <w:tcW w:w="1680" w:type="dxa"/>
            <w:vAlign w:val="bottom"/>
          </w:tcPr>
          <w:p w14:paraId="3D4E8B11" w14:textId="2A5FD13E" w:rsidR="00973A82" w:rsidRPr="00171B3B" w:rsidRDefault="00973A82" w:rsidP="00973A82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2566</w:t>
            </w:r>
          </w:p>
        </w:tc>
        <w:tc>
          <w:tcPr>
            <w:tcW w:w="1680" w:type="dxa"/>
            <w:vAlign w:val="bottom"/>
          </w:tcPr>
          <w:p w14:paraId="0939CEC4" w14:textId="38EAF065" w:rsidR="00973A82" w:rsidRPr="00171B3B" w:rsidRDefault="00973A82" w:rsidP="00973A82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</w:tr>
      <w:tr w:rsidR="00973A82" w:rsidRPr="00171B3B" w14:paraId="7C8EB7C2" w14:textId="77777777" w:rsidTr="00973A82">
        <w:tc>
          <w:tcPr>
            <w:tcW w:w="4140" w:type="dxa"/>
            <w:vAlign w:val="bottom"/>
          </w:tcPr>
          <w:p w14:paraId="54A8777D" w14:textId="77777777" w:rsidR="00973A82" w:rsidRPr="00171B3B" w:rsidRDefault="00973A82" w:rsidP="00973A82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ตั๋วสัญญาใช้เงิน</w:t>
            </w:r>
          </w:p>
        </w:tc>
        <w:tc>
          <w:tcPr>
            <w:tcW w:w="1680" w:type="dxa"/>
          </w:tcPr>
          <w:p w14:paraId="5DFCC875" w14:textId="77777777" w:rsidR="00973A82" w:rsidRPr="00171B3B" w:rsidRDefault="00973A82" w:rsidP="00973A8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4.27</w:t>
            </w:r>
          </w:p>
        </w:tc>
        <w:tc>
          <w:tcPr>
            <w:tcW w:w="1680" w:type="dxa"/>
            <w:vAlign w:val="bottom"/>
          </w:tcPr>
          <w:p w14:paraId="45A3065F" w14:textId="77777777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162,500</w:t>
            </w:r>
          </w:p>
        </w:tc>
        <w:tc>
          <w:tcPr>
            <w:tcW w:w="1680" w:type="dxa"/>
            <w:vAlign w:val="bottom"/>
          </w:tcPr>
          <w:p w14:paraId="1A384A7F" w14:textId="77777777" w:rsidR="00973A82" w:rsidRPr="00171B3B" w:rsidRDefault="00973A82" w:rsidP="00973A82">
            <w:pPr>
              <w:tabs>
                <w:tab w:val="decimal" w:pos="1239"/>
              </w:tabs>
              <w:ind w:left="-105" w:right="-10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-</w:t>
            </w:r>
          </w:p>
        </w:tc>
      </w:tr>
      <w:tr w:rsidR="00973A82" w:rsidRPr="00171B3B" w14:paraId="1D9471B9" w14:textId="77777777" w:rsidTr="00973A82">
        <w:tc>
          <w:tcPr>
            <w:tcW w:w="4140" w:type="dxa"/>
            <w:vAlign w:val="bottom"/>
          </w:tcPr>
          <w:p w14:paraId="0A2C9493" w14:textId="77777777" w:rsidR="00973A82" w:rsidRPr="00171B3B" w:rsidRDefault="00973A82" w:rsidP="00973A82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ทรั</w:t>
            </w:r>
            <w:proofErr w:type="spellEnd"/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สต์รีซีท</w:t>
            </w:r>
          </w:p>
        </w:tc>
        <w:tc>
          <w:tcPr>
            <w:tcW w:w="1680" w:type="dxa"/>
          </w:tcPr>
          <w:p w14:paraId="6B4C920F" w14:textId="77777777" w:rsidR="00973A82" w:rsidRPr="00171B3B" w:rsidRDefault="00973A82" w:rsidP="00973A8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4.30</w:t>
            </w:r>
          </w:p>
        </w:tc>
        <w:tc>
          <w:tcPr>
            <w:tcW w:w="1680" w:type="dxa"/>
            <w:vAlign w:val="bottom"/>
          </w:tcPr>
          <w:p w14:paraId="738C2E4D" w14:textId="77777777" w:rsidR="00973A82" w:rsidRPr="00171B3B" w:rsidRDefault="00973A82" w:rsidP="00973A82">
            <w:pPr>
              <w:pBdr>
                <w:bottom w:val="single" w:sz="6" w:space="1" w:color="auto"/>
              </w:pBd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20,565</w:t>
            </w:r>
          </w:p>
        </w:tc>
        <w:tc>
          <w:tcPr>
            <w:tcW w:w="1680" w:type="dxa"/>
            <w:vAlign w:val="bottom"/>
          </w:tcPr>
          <w:p w14:paraId="63D92CB1" w14:textId="77777777" w:rsidR="00973A82" w:rsidRPr="00171B3B" w:rsidRDefault="00973A82" w:rsidP="00973A82">
            <w:pPr>
              <w:pBdr>
                <w:bottom w:val="single" w:sz="6" w:space="1" w:color="auto"/>
              </w:pBd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-</w:t>
            </w:r>
          </w:p>
        </w:tc>
      </w:tr>
      <w:tr w:rsidR="00973A82" w:rsidRPr="00171B3B" w14:paraId="6AE2F763" w14:textId="77777777" w:rsidTr="00973A82">
        <w:tc>
          <w:tcPr>
            <w:tcW w:w="4140" w:type="dxa"/>
            <w:vAlign w:val="bottom"/>
          </w:tcPr>
          <w:p w14:paraId="62DB7D81" w14:textId="77777777" w:rsidR="00973A82" w:rsidRPr="00171B3B" w:rsidRDefault="00973A82" w:rsidP="00973A82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</w:tcPr>
          <w:p w14:paraId="196A99A7" w14:textId="77777777" w:rsidR="00973A82" w:rsidRPr="00171B3B" w:rsidRDefault="00973A82" w:rsidP="00973A82">
            <w:pPr>
              <w:tabs>
                <w:tab w:val="decimal" w:pos="1155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80" w:type="dxa"/>
            <w:vAlign w:val="bottom"/>
          </w:tcPr>
          <w:p w14:paraId="299562B4" w14:textId="77777777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183,065</w:t>
            </w:r>
          </w:p>
        </w:tc>
        <w:tc>
          <w:tcPr>
            <w:tcW w:w="1680" w:type="dxa"/>
            <w:vAlign w:val="bottom"/>
          </w:tcPr>
          <w:p w14:paraId="62F84E5B" w14:textId="77777777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-</w:t>
            </w:r>
          </w:p>
        </w:tc>
      </w:tr>
    </w:tbl>
    <w:p w14:paraId="2039743F" w14:textId="2E6C4DC2" w:rsidR="00973A82" w:rsidRPr="00171B3B" w:rsidRDefault="00973A82" w:rsidP="00973A82">
      <w:pPr>
        <w:spacing w:before="24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b/>
          <w:bCs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Pr="00171B3B">
        <w:rPr>
          <w:rFonts w:ascii="Angsana New" w:hAnsi="Angsana New" w:hint="cs"/>
          <w:sz w:val="32"/>
          <w:szCs w:val="32"/>
        </w:rPr>
        <w:t xml:space="preserve">31 </w:t>
      </w:r>
      <w:r w:rsidRPr="00171B3B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Pr="00171B3B">
        <w:rPr>
          <w:rFonts w:ascii="Angsana New" w:hAnsi="Angsana New" w:hint="cs"/>
          <w:sz w:val="32"/>
          <w:szCs w:val="32"/>
        </w:rPr>
        <w:t xml:space="preserve">2566 </w:t>
      </w:r>
      <w:r w:rsidRPr="00171B3B">
        <w:rPr>
          <w:rFonts w:ascii="Angsana New" w:hAnsi="Angsana New" w:hint="cs"/>
          <w:sz w:val="32"/>
          <w:szCs w:val="32"/>
          <w:cs/>
        </w:rPr>
        <w:t xml:space="preserve">บริษัทฯ มีวงเงินกู้ยืมระยะสั้นตามสัญญาเงินกู้ที่ยังไม่ได้เบิกใช้จำนวน </w:t>
      </w:r>
      <w:r w:rsidR="00897779">
        <w:rPr>
          <w:rFonts w:ascii="Angsana New" w:hAnsi="Angsana New"/>
          <w:sz w:val="32"/>
          <w:szCs w:val="32"/>
        </w:rPr>
        <w:t xml:space="preserve">                      </w:t>
      </w:r>
      <w:r w:rsidR="00193468">
        <w:rPr>
          <w:rFonts w:ascii="Angsana New" w:hAnsi="Angsana New"/>
          <w:sz w:val="32"/>
          <w:szCs w:val="32"/>
        </w:rPr>
        <w:t>3</w:t>
      </w:r>
      <w:r w:rsidRPr="00171B3B">
        <w:rPr>
          <w:rFonts w:ascii="Angsana New" w:hAnsi="Angsana New" w:hint="cs"/>
          <w:sz w:val="32"/>
          <w:szCs w:val="32"/>
        </w:rPr>
        <w:t xml:space="preserve">67 </w:t>
      </w:r>
      <w:r w:rsidRPr="00171B3B">
        <w:rPr>
          <w:rFonts w:ascii="Angsana New" w:hAnsi="Angsana New" w:hint="cs"/>
          <w:sz w:val="32"/>
          <w:szCs w:val="32"/>
          <w:cs/>
        </w:rPr>
        <w:t xml:space="preserve">ล้านบาท </w:t>
      </w:r>
      <w:r w:rsidRPr="00171B3B">
        <w:rPr>
          <w:rFonts w:ascii="Angsana New" w:hAnsi="Angsana New" w:hint="cs"/>
          <w:sz w:val="32"/>
          <w:szCs w:val="32"/>
        </w:rPr>
        <w:t>(31</w:t>
      </w:r>
      <w:r w:rsidRPr="00171B3B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Pr="00171B3B">
        <w:rPr>
          <w:rFonts w:ascii="Angsana New" w:hAnsi="Angsana New" w:hint="cs"/>
          <w:sz w:val="32"/>
          <w:szCs w:val="32"/>
        </w:rPr>
        <w:t xml:space="preserve">2565: 350 </w:t>
      </w:r>
      <w:r w:rsidRPr="00171B3B">
        <w:rPr>
          <w:rFonts w:ascii="Angsana New" w:hAnsi="Angsana New" w:hint="cs"/>
          <w:sz w:val="32"/>
          <w:szCs w:val="32"/>
          <w:cs/>
        </w:rPr>
        <w:t>ล้านบาท</w:t>
      </w:r>
      <w:r w:rsidRPr="00171B3B">
        <w:rPr>
          <w:rFonts w:ascii="Angsana New" w:hAnsi="Angsana New" w:hint="cs"/>
          <w:sz w:val="32"/>
          <w:szCs w:val="32"/>
        </w:rPr>
        <w:t>)</w:t>
      </w:r>
    </w:p>
    <w:p w14:paraId="19CCFD67" w14:textId="1B2B1F63" w:rsidR="009223EE" w:rsidRPr="00171B3B" w:rsidRDefault="00973A82" w:rsidP="00973A82">
      <w:pPr>
        <w:pStyle w:val="Heading2"/>
        <w:spacing w:before="120"/>
        <w:ind w:left="540" w:hanging="540"/>
        <w:rPr>
          <w:b/>
          <w:bCs/>
        </w:rPr>
      </w:pPr>
      <w:r w:rsidRPr="00171B3B">
        <w:rPr>
          <w:rFonts w:hint="cs"/>
          <w:b/>
          <w:bCs/>
        </w:rPr>
        <w:t>15.</w:t>
      </w:r>
      <w:r w:rsidRPr="00171B3B">
        <w:rPr>
          <w:rFonts w:hint="cs"/>
          <w:b/>
          <w:bCs/>
        </w:rPr>
        <w:tab/>
      </w:r>
      <w:r w:rsidR="009223EE" w:rsidRPr="00171B3B">
        <w:rPr>
          <w:rFonts w:hint="cs"/>
          <w:b/>
          <w:bCs/>
          <w:cs/>
        </w:rPr>
        <w:t>เจ้าหนี้การค้าและเจ้าหนี้อื่น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850"/>
        <w:gridCol w:w="1665"/>
        <w:gridCol w:w="1665"/>
      </w:tblGrid>
      <w:tr w:rsidR="009223EE" w:rsidRPr="00171B3B" w14:paraId="6ED8E464" w14:textId="77777777" w:rsidTr="00807AF6">
        <w:tc>
          <w:tcPr>
            <w:tcW w:w="5850" w:type="dxa"/>
            <w:vAlign w:val="bottom"/>
          </w:tcPr>
          <w:p w14:paraId="68220958" w14:textId="77777777" w:rsidR="009223EE" w:rsidRPr="00171B3B" w:rsidRDefault="009223EE" w:rsidP="00973A82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b/>
                <w:bCs/>
                <w:sz w:val="32"/>
                <w:szCs w:val="32"/>
              </w:rPr>
              <w:tab/>
            </w:r>
            <w:r w:rsidRPr="00171B3B">
              <w:rPr>
                <w:rFonts w:ascii="Angsana New" w:hAnsi="Angsana New" w:hint="cs"/>
                <w:b/>
                <w:bCs/>
                <w:sz w:val="32"/>
                <w:szCs w:val="32"/>
              </w:rPr>
              <w:tab/>
            </w:r>
            <w:r w:rsidRPr="00171B3B">
              <w:rPr>
                <w:rFonts w:ascii="Angsana New" w:hAnsi="Angsana New" w:hint="cs"/>
                <w:sz w:val="32"/>
                <w:szCs w:val="32"/>
              </w:rPr>
              <w:tab/>
            </w:r>
          </w:p>
        </w:tc>
        <w:tc>
          <w:tcPr>
            <w:tcW w:w="3330" w:type="dxa"/>
            <w:gridSpan w:val="2"/>
            <w:vAlign w:val="bottom"/>
          </w:tcPr>
          <w:p w14:paraId="7CCD6642" w14:textId="77777777" w:rsidR="009223EE" w:rsidRPr="00171B3B" w:rsidRDefault="009223EE" w:rsidP="00973A82">
            <w:pPr>
              <w:ind w:right="-14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พันบาท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)</w:t>
            </w:r>
          </w:p>
        </w:tc>
      </w:tr>
      <w:tr w:rsidR="005833CF" w:rsidRPr="00171B3B" w14:paraId="439A7673" w14:textId="77777777" w:rsidTr="00807AF6">
        <w:tc>
          <w:tcPr>
            <w:tcW w:w="5850" w:type="dxa"/>
            <w:vAlign w:val="bottom"/>
          </w:tcPr>
          <w:p w14:paraId="11BEB842" w14:textId="77777777" w:rsidR="005833CF" w:rsidRPr="00171B3B" w:rsidRDefault="005833CF" w:rsidP="00973A82">
            <w:pPr>
              <w:ind w:right="-14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65" w:type="dxa"/>
            <w:vAlign w:val="bottom"/>
          </w:tcPr>
          <w:p w14:paraId="5CAF6D0E" w14:textId="3B081986" w:rsidR="005833CF" w:rsidRPr="00171B3B" w:rsidRDefault="00B0440F" w:rsidP="00973A82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665" w:type="dxa"/>
            <w:vAlign w:val="bottom"/>
          </w:tcPr>
          <w:p w14:paraId="50F78AF3" w14:textId="4D101C69" w:rsidR="005833CF" w:rsidRPr="00171B3B" w:rsidRDefault="00B0440F" w:rsidP="00973A82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973A82" w:rsidRPr="00171B3B" w14:paraId="382F25A2" w14:textId="77777777" w:rsidTr="00807AF6">
        <w:tc>
          <w:tcPr>
            <w:tcW w:w="5850" w:type="dxa"/>
            <w:vAlign w:val="bottom"/>
          </w:tcPr>
          <w:p w14:paraId="17BF0261" w14:textId="77777777" w:rsidR="00973A82" w:rsidRPr="00171B3B" w:rsidRDefault="00973A82" w:rsidP="00973A82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เจ้าหนี้การค้า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กิจการที่เกี่ยวข้องกัน</w:t>
            </w:r>
          </w:p>
        </w:tc>
        <w:tc>
          <w:tcPr>
            <w:tcW w:w="1665" w:type="dxa"/>
            <w:vAlign w:val="bottom"/>
          </w:tcPr>
          <w:p w14:paraId="15CB0C99" w14:textId="669C3F35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46</w:t>
            </w:r>
          </w:p>
        </w:tc>
        <w:tc>
          <w:tcPr>
            <w:tcW w:w="1665" w:type="dxa"/>
            <w:vAlign w:val="bottom"/>
          </w:tcPr>
          <w:p w14:paraId="29AEF664" w14:textId="2CE3A1DE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</w:t>
            </w:r>
          </w:p>
        </w:tc>
      </w:tr>
      <w:tr w:rsidR="00973A82" w:rsidRPr="00171B3B" w14:paraId="19D7FD5F" w14:textId="77777777" w:rsidTr="00807AF6">
        <w:tc>
          <w:tcPr>
            <w:tcW w:w="5850" w:type="dxa"/>
            <w:vAlign w:val="bottom"/>
          </w:tcPr>
          <w:p w14:paraId="03C38063" w14:textId="77777777" w:rsidR="00973A82" w:rsidRPr="00171B3B" w:rsidRDefault="00973A82" w:rsidP="00973A82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เจ้าหนี้การค้า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665" w:type="dxa"/>
            <w:vAlign w:val="bottom"/>
          </w:tcPr>
          <w:p w14:paraId="7E2102D8" w14:textId="1331B4B1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267,188</w:t>
            </w:r>
          </w:p>
        </w:tc>
        <w:tc>
          <w:tcPr>
            <w:tcW w:w="1665" w:type="dxa"/>
            <w:vAlign w:val="bottom"/>
          </w:tcPr>
          <w:p w14:paraId="5377111A" w14:textId="3D416F39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298,005</w:t>
            </w:r>
          </w:p>
        </w:tc>
      </w:tr>
      <w:tr w:rsidR="00973A82" w:rsidRPr="00171B3B" w14:paraId="068D656E" w14:textId="77777777" w:rsidTr="00807AF6">
        <w:tc>
          <w:tcPr>
            <w:tcW w:w="5850" w:type="dxa"/>
            <w:vAlign w:val="bottom"/>
          </w:tcPr>
          <w:p w14:paraId="0E1FE0B5" w14:textId="77777777" w:rsidR="00973A82" w:rsidRPr="00171B3B" w:rsidRDefault="00973A82" w:rsidP="00973A82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เจ้าหนี้อื่น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กิจการที่เกี่ยวข้องกัน</w:t>
            </w:r>
          </w:p>
        </w:tc>
        <w:tc>
          <w:tcPr>
            <w:tcW w:w="1665" w:type="dxa"/>
            <w:vAlign w:val="bottom"/>
          </w:tcPr>
          <w:p w14:paraId="77FC4642" w14:textId="74ED9502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1,099</w:t>
            </w:r>
          </w:p>
        </w:tc>
        <w:tc>
          <w:tcPr>
            <w:tcW w:w="1665" w:type="dxa"/>
            <w:vAlign w:val="bottom"/>
          </w:tcPr>
          <w:p w14:paraId="24204F42" w14:textId="566B8F08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960</w:t>
            </w:r>
          </w:p>
        </w:tc>
      </w:tr>
      <w:tr w:rsidR="00973A82" w:rsidRPr="00171B3B" w14:paraId="0D54801D" w14:textId="77777777" w:rsidTr="00807AF6">
        <w:tc>
          <w:tcPr>
            <w:tcW w:w="5850" w:type="dxa"/>
            <w:vAlign w:val="bottom"/>
          </w:tcPr>
          <w:p w14:paraId="7978E741" w14:textId="77777777" w:rsidR="00973A82" w:rsidRPr="00171B3B" w:rsidRDefault="00973A82" w:rsidP="00973A82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เจ้าหนี้อื่น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665" w:type="dxa"/>
            <w:vAlign w:val="bottom"/>
          </w:tcPr>
          <w:p w14:paraId="2E4C8E98" w14:textId="0BC50807" w:rsidR="00973A82" w:rsidRPr="00171B3B" w:rsidRDefault="00897779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13,635</w:t>
            </w:r>
          </w:p>
        </w:tc>
        <w:tc>
          <w:tcPr>
            <w:tcW w:w="1665" w:type="dxa"/>
            <w:vAlign w:val="bottom"/>
          </w:tcPr>
          <w:p w14:paraId="4A0718F0" w14:textId="7A540592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12,336</w:t>
            </w:r>
          </w:p>
        </w:tc>
      </w:tr>
      <w:tr w:rsidR="00973A82" w:rsidRPr="00171B3B" w14:paraId="3D1BA13E" w14:textId="77777777" w:rsidTr="00807AF6">
        <w:tc>
          <w:tcPr>
            <w:tcW w:w="5850" w:type="dxa"/>
            <w:vAlign w:val="bottom"/>
          </w:tcPr>
          <w:p w14:paraId="7DC3929A" w14:textId="77777777" w:rsidR="00973A82" w:rsidRPr="00171B3B" w:rsidRDefault="00973A82" w:rsidP="00973A82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ค่าใช้จ่ายค้างจ่าย 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- 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กิจการที่เกี่ยวข้องกัน</w:t>
            </w:r>
          </w:p>
        </w:tc>
        <w:tc>
          <w:tcPr>
            <w:tcW w:w="1665" w:type="dxa"/>
            <w:vAlign w:val="bottom"/>
          </w:tcPr>
          <w:p w14:paraId="52DC1561" w14:textId="462BF3FD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1,598</w:t>
            </w:r>
          </w:p>
        </w:tc>
        <w:tc>
          <w:tcPr>
            <w:tcW w:w="1665" w:type="dxa"/>
            <w:vAlign w:val="bottom"/>
          </w:tcPr>
          <w:p w14:paraId="602D18C2" w14:textId="729748DB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700</w:t>
            </w:r>
          </w:p>
        </w:tc>
      </w:tr>
      <w:tr w:rsidR="00973A82" w:rsidRPr="00171B3B" w14:paraId="5DDF8DB2" w14:textId="77777777" w:rsidTr="00807AF6">
        <w:tc>
          <w:tcPr>
            <w:tcW w:w="5850" w:type="dxa"/>
            <w:vAlign w:val="bottom"/>
          </w:tcPr>
          <w:p w14:paraId="6805AE66" w14:textId="77777777" w:rsidR="00973A82" w:rsidRPr="00171B3B" w:rsidRDefault="00973A82" w:rsidP="00973A82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ค่าใช้จ่ายค้างจ่าย 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- 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665" w:type="dxa"/>
            <w:vAlign w:val="bottom"/>
          </w:tcPr>
          <w:p w14:paraId="3D0067F4" w14:textId="1F3C00A3" w:rsidR="00973A82" w:rsidRPr="00171B3B" w:rsidRDefault="00973A82" w:rsidP="00973A82">
            <w:pPr>
              <w:pBdr>
                <w:bottom w:val="single" w:sz="6" w:space="1" w:color="auto"/>
              </w:pBd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15,992</w:t>
            </w:r>
          </w:p>
        </w:tc>
        <w:tc>
          <w:tcPr>
            <w:tcW w:w="1665" w:type="dxa"/>
            <w:vAlign w:val="bottom"/>
          </w:tcPr>
          <w:p w14:paraId="53A0E0DE" w14:textId="24D94CCC" w:rsidR="00973A82" w:rsidRPr="00171B3B" w:rsidRDefault="00973A82" w:rsidP="00973A82">
            <w:pPr>
              <w:pBdr>
                <w:bottom w:val="single" w:sz="6" w:space="1" w:color="auto"/>
              </w:pBd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21,722</w:t>
            </w:r>
          </w:p>
        </w:tc>
      </w:tr>
      <w:tr w:rsidR="00973A82" w:rsidRPr="00171B3B" w14:paraId="3759A5A8" w14:textId="77777777" w:rsidTr="00807AF6">
        <w:tc>
          <w:tcPr>
            <w:tcW w:w="5850" w:type="dxa"/>
            <w:vAlign w:val="bottom"/>
          </w:tcPr>
          <w:p w14:paraId="644BD8D4" w14:textId="77777777" w:rsidR="00973A82" w:rsidRPr="00171B3B" w:rsidRDefault="00973A82" w:rsidP="00973A82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รวมเจ้าหนี้การค้าและเจ้าหนี้อื่น</w:t>
            </w:r>
          </w:p>
        </w:tc>
        <w:tc>
          <w:tcPr>
            <w:tcW w:w="1665" w:type="dxa"/>
            <w:vAlign w:val="bottom"/>
          </w:tcPr>
          <w:p w14:paraId="4CCA1DD3" w14:textId="50B89774" w:rsidR="00973A82" w:rsidRPr="00171B3B" w:rsidRDefault="00897779" w:rsidP="00973A82">
            <w:pPr>
              <w:pBdr>
                <w:bottom w:val="double" w:sz="4" w:space="1" w:color="auto"/>
              </w:pBd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299,558</w:t>
            </w:r>
          </w:p>
        </w:tc>
        <w:tc>
          <w:tcPr>
            <w:tcW w:w="1665" w:type="dxa"/>
            <w:vAlign w:val="bottom"/>
          </w:tcPr>
          <w:p w14:paraId="00E6F535" w14:textId="7AA8F16C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333,725</w:t>
            </w:r>
          </w:p>
        </w:tc>
      </w:tr>
    </w:tbl>
    <w:p w14:paraId="321C57A1" w14:textId="77777777" w:rsidR="00973A82" w:rsidRPr="00171B3B" w:rsidRDefault="00973A82" w:rsidP="007B5008">
      <w:pPr>
        <w:pStyle w:val="Heading2"/>
        <w:ind w:left="547"/>
        <w:rPr>
          <w:b/>
          <w:bCs/>
        </w:rPr>
      </w:pPr>
    </w:p>
    <w:p w14:paraId="20C698B5" w14:textId="77777777" w:rsidR="00973A82" w:rsidRPr="00171B3B" w:rsidRDefault="00973A82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</w:rPr>
        <w:br w:type="page"/>
      </w:r>
    </w:p>
    <w:p w14:paraId="59D15D45" w14:textId="25067372" w:rsidR="002D02D1" w:rsidRPr="00171B3B" w:rsidRDefault="00A80FB4" w:rsidP="007B5008">
      <w:pPr>
        <w:pStyle w:val="Heading2"/>
        <w:ind w:left="547"/>
        <w:rPr>
          <w:b/>
          <w:bCs/>
        </w:rPr>
      </w:pPr>
      <w:r w:rsidRPr="00171B3B">
        <w:rPr>
          <w:rFonts w:hint="cs"/>
          <w:b/>
          <w:bCs/>
        </w:rPr>
        <w:lastRenderedPageBreak/>
        <w:t>1</w:t>
      </w:r>
      <w:r w:rsidR="00973A82" w:rsidRPr="00171B3B">
        <w:rPr>
          <w:rFonts w:hint="cs"/>
          <w:b/>
          <w:bCs/>
        </w:rPr>
        <w:t>6</w:t>
      </w:r>
      <w:r w:rsidR="002D02D1" w:rsidRPr="00171B3B">
        <w:rPr>
          <w:rFonts w:hint="cs"/>
          <w:b/>
          <w:bCs/>
          <w:cs/>
        </w:rPr>
        <w:t>.</w:t>
      </w:r>
      <w:r w:rsidR="002D02D1" w:rsidRPr="00171B3B">
        <w:rPr>
          <w:rFonts w:hint="cs"/>
          <w:b/>
          <w:bCs/>
          <w:cs/>
        </w:rPr>
        <w:tab/>
        <w:t xml:space="preserve">สัญญาเช่า </w:t>
      </w:r>
    </w:p>
    <w:p w14:paraId="4FF40C43" w14:textId="77777777" w:rsidR="002D02D1" w:rsidRPr="00171B3B" w:rsidRDefault="002D02D1" w:rsidP="007B5008">
      <w:pPr>
        <w:pStyle w:val="Heading2"/>
        <w:spacing w:before="120"/>
        <w:ind w:left="540" w:hanging="540"/>
        <w:rPr>
          <w:b/>
          <w:bCs/>
          <w:cs/>
        </w:rPr>
      </w:pPr>
      <w:r w:rsidRPr="00171B3B">
        <w:rPr>
          <w:rFonts w:hint="cs"/>
          <w:cs/>
        </w:rPr>
        <w:tab/>
      </w:r>
      <w:r w:rsidRPr="00171B3B">
        <w:rPr>
          <w:rFonts w:hint="cs"/>
          <w:b/>
          <w:bCs/>
          <w:cs/>
        </w:rPr>
        <w:t xml:space="preserve">บริษัทฯในฐานะผู้เช่า </w:t>
      </w:r>
    </w:p>
    <w:p w14:paraId="60874B44" w14:textId="4E8A065E" w:rsidR="002D02D1" w:rsidRPr="00171B3B" w:rsidRDefault="002D02D1" w:rsidP="007B5008">
      <w:pPr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บริษัทฯทำสัญญาเช่าสินทรัพย์เพื่อใช้ในการดำเนินงานของ</w:t>
      </w:r>
      <w:r w:rsidR="00706B94" w:rsidRPr="00171B3B">
        <w:rPr>
          <w:rFonts w:ascii="Angsana New" w:hAnsi="Angsana New" w:hint="cs"/>
          <w:sz w:val="32"/>
          <w:szCs w:val="32"/>
          <w:cs/>
        </w:rPr>
        <w:t>บริษัทฯ</w:t>
      </w:r>
      <w:r w:rsidR="00706B94"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 xml:space="preserve">โดยมีอายุสัญญาระหว่าง </w:t>
      </w:r>
      <w:r w:rsidR="00713759" w:rsidRPr="00171B3B">
        <w:rPr>
          <w:rFonts w:ascii="Angsana New" w:hAnsi="Angsana New" w:hint="cs"/>
          <w:sz w:val="32"/>
          <w:szCs w:val="32"/>
        </w:rPr>
        <w:t>2</w:t>
      </w:r>
      <w:r w:rsidR="00474857" w:rsidRPr="00171B3B">
        <w:rPr>
          <w:rFonts w:ascii="Angsana New" w:hAnsi="Angsana New" w:hint="cs"/>
          <w:sz w:val="32"/>
          <w:szCs w:val="32"/>
        </w:rPr>
        <w:t xml:space="preserve"> - 1</w:t>
      </w:r>
      <w:r w:rsidR="00193468">
        <w:rPr>
          <w:rFonts w:ascii="Angsana New" w:hAnsi="Angsana New"/>
          <w:sz w:val="32"/>
          <w:szCs w:val="32"/>
        </w:rPr>
        <w:t>5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 xml:space="preserve">ปี </w:t>
      </w:r>
    </w:p>
    <w:p w14:paraId="415F633E" w14:textId="77777777" w:rsidR="002D02D1" w:rsidRPr="00171B3B" w:rsidRDefault="002D02D1" w:rsidP="007B5008">
      <w:pPr>
        <w:pStyle w:val="ListParagraph"/>
        <w:numPr>
          <w:ilvl w:val="0"/>
          <w:numId w:val="8"/>
        </w:numPr>
        <w:spacing w:before="120" w:after="120"/>
        <w:ind w:left="900" w:right="-43"/>
        <w:contextualSpacing w:val="0"/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t>สินทรัพย์สิทธิการใช้</w:t>
      </w:r>
    </w:p>
    <w:p w14:paraId="036F1ED0" w14:textId="7B5E253A" w:rsidR="002D02D1" w:rsidRPr="00171B3B" w:rsidRDefault="002D02D1" w:rsidP="00B021F2">
      <w:pPr>
        <w:spacing w:before="120" w:after="120"/>
        <w:ind w:left="900"/>
        <w:jc w:val="thaiDistribute"/>
        <w:rPr>
          <w:rFonts w:ascii="Angsana New" w:hAnsi="Angsana New"/>
          <w:spacing w:val="-2"/>
          <w:sz w:val="32"/>
          <w:szCs w:val="32"/>
        </w:rPr>
      </w:pPr>
      <w:r w:rsidRPr="00171B3B">
        <w:rPr>
          <w:rFonts w:ascii="Angsana New" w:hAnsi="Angsana New" w:hint="cs"/>
          <w:spacing w:val="-2"/>
          <w:sz w:val="32"/>
          <w:szCs w:val="32"/>
          <w:cs/>
        </w:rPr>
        <w:t xml:space="preserve">รายการเปลี่ยนแปลงของบัญชีสินทรัพย์สิทธิการใช้สำหรับปีสิ้นสุดวันที่ </w:t>
      </w:r>
      <w:r w:rsidRPr="00171B3B">
        <w:rPr>
          <w:rFonts w:ascii="Angsana New" w:hAnsi="Angsana New" w:hint="cs"/>
          <w:spacing w:val="-2"/>
          <w:sz w:val="32"/>
          <w:szCs w:val="32"/>
        </w:rPr>
        <w:t>31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 xml:space="preserve"> ธันวาคม </w:t>
      </w:r>
      <w:r w:rsidR="00B0440F" w:rsidRPr="00171B3B">
        <w:rPr>
          <w:rFonts w:ascii="Angsana New" w:hAnsi="Angsana New" w:hint="cs"/>
          <w:spacing w:val="-2"/>
          <w:sz w:val="32"/>
          <w:szCs w:val="32"/>
        </w:rPr>
        <w:t>2566</w:t>
      </w:r>
      <w:r w:rsidR="00A80FB4" w:rsidRPr="00171B3B">
        <w:rPr>
          <w:rFonts w:ascii="Angsana New" w:hAnsi="Angsana New" w:hint="cs"/>
          <w:spacing w:val="-2"/>
          <w:sz w:val="32"/>
          <w:szCs w:val="32"/>
        </w:rPr>
        <w:t xml:space="preserve"> </w:t>
      </w:r>
      <w:r w:rsidR="00A80FB4" w:rsidRPr="00171B3B">
        <w:rPr>
          <w:rFonts w:ascii="Angsana New" w:hAnsi="Angsana New" w:hint="cs"/>
          <w:spacing w:val="-2"/>
          <w:sz w:val="32"/>
          <w:szCs w:val="32"/>
          <w:cs/>
        </w:rPr>
        <w:t>และ</w:t>
      </w:r>
      <w:r w:rsidR="00A80FB4" w:rsidRPr="00171B3B">
        <w:rPr>
          <w:rFonts w:ascii="Angsana New" w:hAnsi="Angsana New" w:hint="cs"/>
          <w:spacing w:val="-2"/>
          <w:sz w:val="32"/>
          <w:szCs w:val="32"/>
        </w:rPr>
        <w:t xml:space="preserve"> </w:t>
      </w:r>
      <w:r w:rsidR="00B0440F" w:rsidRPr="00171B3B">
        <w:rPr>
          <w:rFonts w:ascii="Angsana New" w:hAnsi="Angsana New" w:hint="cs"/>
          <w:spacing w:val="-2"/>
          <w:sz w:val="32"/>
          <w:szCs w:val="32"/>
        </w:rPr>
        <w:t>2565</w:t>
      </w:r>
      <w:r w:rsidRPr="00171B3B">
        <w:rPr>
          <w:rFonts w:ascii="Angsana New" w:hAnsi="Angsana New" w:hint="cs"/>
          <w:spacing w:val="-2"/>
          <w:sz w:val="32"/>
          <w:szCs w:val="32"/>
        </w:rPr>
        <w:t xml:space="preserve"> 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>สรุปได้ดังนี้</w:t>
      </w:r>
    </w:p>
    <w:tbl>
      <w:tblPr>
        <w:tblW w:w="8820" w:type="dxa"/>
        <w:tblInd w:w="810" w:type="dxa"/>
        <w:tblLayout w:type="fixed"/>
        <w:tblLook w:val="04A0" w:firstRow="1" w:lastRow="0" w:firstColumn="1" w:lastColumn="0" w:noHBand="0" w:noVBand="1"/>
      </w:tblPr>
      <w:tblGrid>
        <w:gridCol w:w="3960"/>
        <w:gridCol w:w="1530"/>
        <w:gridCol w:w="1665"/>
        <w:gridCol w:w="1665"/>
      </w:tblGrid>
      <w:tr w:rsidR="00F463E9" w:rsidRPr="00171B3B" w14:paraId="2512C399" w14:textId="77777777" w:rsidTr="00807AF6">
        <w:tc>
          <w:tcPr>
            <w:tcW w:w="3960" w:type="dxa"/>
          </w:tcPr>
          <w:p w14:paraId="58FDCA82" w14:textId="77777777" w:rsidR="00F463E9" w:rsidRPr="00171B3B" w:rsidRDefault="00F463E9" w:rsidP="007B5008">
            <w:pPr>
              <w:tabs>
                <w:tab w:val="right" w:pos="1033"/>
              </w:tabs>
              <w:ind w:right="-72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1B4EB8DE" w14:textId="77777777" w:rsidR="00F463E9" w:rsidRPr="00171B3B" w:rsidRDefault="00F463E9" w:rsidP="007B5008">
            <w:pPr>
              <w:tabs>
                <w:tab w:val="right" w:pos="1033"/>
              </w:tabs>
              <w:ind w:right="-72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30" w:type="dxa"/>
            <w:gridSpan w:val="2"/>
          </w:tcPr>
          <w:p w14:paraId="3616D5BF" w14:textId="77777777" w:rsidR="00F463E9" w:rsidRPr="00171B3B" w:rsidRDefault="00F463E9" w:rsidP="00807AF6">
            <w:pPr>
              <w:tabs>
                <w:tab w:val="right" w:pos="1033"/>
              </w:tabs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(หน่วย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พันบาท)</w:t>
            </w:r>
          </w:p>
        </w:tc>
      </w:tr>
      <w:tr w:rsidR="00FF169C" w:rsidRPr="00171B3B" w14:paraId="2CDBA708" w14:textId="77777777" w:rsidTr="00807AF6">
        <w:tc>
          <w:tcPr>
            <w:tcW w:w="3960" w:type="dxa"/>
          </w:tcPr>
          <w:p w14:paraId="5BE69BCC" w14:textId="77777777" w:rsidR="00FF169C" w:rsidRPr="00171B3B" w:rsidRDefault="00FF169C" w:rsidP="00FF169C">
            <w:pPr>
              <w:ind w:left="151" w:hanging="151"/>
              <w:outlineLvl w:val="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38F3CB6F" w14:textId="77777777" w:rsidR="00FF169C" w:rsidRPr="00171B3B" w:rsidRDefault="00FF169C" w:rsidP="00FF169C">
            <w:pPr>
              <w:ind w:right="-7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7BD0317F" w14:textId="3E4961B7" w:rsidR="00FF169C" w:rsidRPr="00171B3B" w:rsidRDefault="00B0440F" w:rsidP="00FF169C">
            <w:pPr>
              <w:ind w:right="-72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665" w:type="dxa"/>
            <w:vAlign w:val="bottom"/>
          </w:tcPr>
          <w:p w14:paraId="7D07BC9C" w14:textId="2238B7AA" w:rsidR="00FF169C" w:rsidRPr="00171B3B" w:rsidRDefault="00B0440F" w:rsidP="00FF169C">
            <w:pPr>
              <w:ind w:right="-72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973A82" w:rsidRPr="00171B3B" w14:paraId="11258101" w14:textId="77777777" w:rsidTr="00807AF6">
        <w:tc>
          <w:tcPr>
            <w:tcW w:w="3960" w:type="dxa"/>
          </w:tcPr>
          <w:p w14:paraId="01A3A937" w14:textId="77777777" w:rsidR="00973A82" w:rsidRPr="00171B3B" w:rsidRDefault="00973A82" w:rsidP="00973A82">
            <w:pPr>
              <w:ind w:left="151" w:hanging="151"/>
              <w:outlineLvl w:val="0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ยอดคงเหลือต้นปี</w:t>
            </w:r>
          </w:p>
        </w:tc>
        <w:tc>
          <w:tcPr>
            <w:tcW w:w="1530" w:type="dxa"/>
            <w:vAlign w:val="bottom"/>
          </w:tcPr>
          <w:p w14:paraId="7E9F4525" w14:textId="77777777" w:rsidR="00973A82" w:rsidRPr="00171B3B" w:rsidRDefault="00973A82" w:rsidP="00973A82">
            <w:pPr>
              <w:tabs>
                <w:tab w:val="decimal" w:pos="1245"/>
              </w:tabs>
              <w:ind w:right="-7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3F2C960D" w14:textId="7C127EE1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134,609</w:t>
            </w:r>
          </w:p>
        </w:tc>
        <w:tc>
          <w:tcPr>
            <w:tcW w:w="1665" w:type="dxa"/>
            <w:vAlign w:val="bottom"/>
          </w:tcPr>
          <w:p w14:paraId="2C854E9C" w14:textId="4729190B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145,592</w:t>
            </w:r>
          </w:p>
        </w:tc>
      </w:tr>
      <w:tr w:rsidR="00973A82" w:rsidRPr="00171B3B" w14:paraId="449CD8A6" w14:textId="77777777" w:rsidTr="00807AF6">
        <w:tc>
          <w:tcPr>
            <w:tcW w:w="3960" w:type="dxa"/>
          </w:tcPr>
          <w:p w14:paraId="66D2BE08" w14:textId="77777777" w:rsidR="00973A82" w:rsidRPr="00171B3B" w:rsidRDefault="00973A82" w:rsidP="00973A82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ซื้อเพิ่ม</w:t>
            </w:r>
          </w:p>
        </w:tc>
        <w:tc>
          <w:tcPr>
            <w:tcW w:w="1530" w:type="dxa"/>
            <w:vAlign w:val="bottom"/>
          </w:tcPr>
          <w:p w14:paraId="3DD11B5D" w14:textId="77777777" w:rsidR="00973A82" w:rsidRPr="00171B3B" w:rsidRDefault="00973A82" w:rsidP="00973A82">
            <w:pPr>
              <w:tabs>
                <w:tab w:val="decimal" w:pos="1245"/>
              </w:tabs>
              <w:ind w:right="-7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1A138C30" w14:textId="6C9A7F83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2,420</w:t>
            </w:r>
          </w:p>
        </w:tc>
        <w:tc>
          <w:tcPr>
            <w:tcW w:w="1665" w:type="dxa"/>
            <w:vAlign w:val="bottom"/>
          </w:tcPr>
          <w:p w14:paraId="7AF5D943" w14:textId="725B3A8D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4,202</w:t>
            </w:r>
          </w:p>
        </w:tc>
      </w:tr>
      <w:tr w:rsidR="00973A82" w:rsidRPr="00171B3B" w14:paraId="541BC8AA" w14:textId="77777777" w:rsidTr="00807AF6">
        <w:tc>
          <w:tcPr>
            <w:tcW w:w="3960" w:type="dxa"/>
          </w:tcPr>
          <w:p w14:paraId="50303524" w14:textId="77777777" w:rsidR="00973A82" w:rsidRPr="00171B3B" w:rsidRDefault="00973A82" w:rsidP="00973A82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530" w:type="dxa"/>
            <w:vAlign w:val="bottom"/>
          </w:tcPr>
          <w:p w14:paraId="647381F0" w14:textId="77777777" w:rsidR="00973A82" w:rsidRPr="00171B3B" w:rsidRDefault="00973A82" w:rsidP="00973A82">
            <w:pPr>
              <w:tabs>
                <w:tab w:val="decimal" w:pos="1245"/>
              </w:tabs>
              <w:ind w:right="-7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3E4CC88D" w14:textId="7E1AB581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76,994</w:t>
            </w:r>
          </w:p>
        </w:tc>
        <w:tc>
          <w:tcPr>
            <w:tcW w:w="1665" w:type="dxa"/>
            <w:vAlign w:val="bottom"/>
          </w:tcPr>
          <w:p w14:paraId="22B6A670" w14:textId="7034F5D8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54,042</w:t>
            </w:r>
          </w:p>
        </w:tc>
      </w:tr>
      <w:tr w:rsidR="00973A82" w:rsidRPr="00171B3B" w14:paraId="041CDD22" w14:textId="77777777" w:rsidTr="00807AF6">
        <w:tc>
          <w:tcPr>
            <w:tcW w:w="3960" w:type="dxa"/>
          </w:tcPr>
          <w:p w14:paraId="5FF66E38" w14:textId="4D3CAF7D" w:rsidR="00973A82" w:rsidRPr="00171B3B" w:rsidRDefault="00973A82" w:rsidP="00973A82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จำหน่ายสินทรัพย์สิทธิการเช่า</w:t>
            </w:r>
          </w:p>
        </w:tc>
        <w:tc>
          <w:tcPr>
            <w:tcW w:w="1530" w:type="dxa"/>
            <w:vAlign w:val="bottom"/>
          </w:tcPr>
          <w:p w14:paraId="0BEF4D83" w14:textId="77777777" w:rsidR="00973A82" w:rsidRPr="00171B3B" w:rsidRDefault="00973A82" w:rsidP="00973A82">
            <w:pPr>
              <w:tabs>
                <w:tab w:val="decimal" w:pos="1245"/>
              </w:tabs>
              <w:ind w:right="-7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767D5508" w14:textId="61B20BE0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(754)</w:t>
            </w:r>
          </w:p>
        </w:tc>
        <w:tc>
          <w:tcPr>
            <w:tcW w:w="1665" w:type="dxa"/>
            <w:vAlign w:val="bottom"/>
          </w:tcPr>
          <w:p w14:paraId="413407D2" w14:textId="784A2AD5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-</w:t>
            </w:r>
          </w:p>
        </w:tc>
      </w:tr>
      <w:tr w:rsidR="00973A82" w:rsidRPr="00171B3B" w14:paraId="0E1BBBC3" w14:textId="77777777" w:rsidTr="00807AF6">
        <w:tc>
          <w:tcPr>
            <w:tcW w:w="3960" w:type="dxa"/>
          </w:tcPr>
          <w:p w14:paraId="48EE0184" w14:textId="0D45A799" w:rsidR="00973A82" w:rsidRPr="00171B3B" w:rsidRDefault="00973A82" w:rsidP="00973A82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ลดลงจากการเปลี่ยนแปลงสัญญาเช่า</w:t>
            </w:r>
          </w:p>
        </w:tc>
        <w:tc>
          <w:tcPr>
            <w:tcW w:w="1530" w:type="dxa"/>
            <w:vAlign w:val="bottom"/>
          </w:tcPr>
          <w:p w14:paraId="6DBD0409" w14:textId="77777777" w:rsidR="00973A82" w:rsidRPr="00171B3B" w:rsidRDefault="00973A82" w:rsidP="00973A82">
            <w:pPr>
              <w:tabs>
                <w:tab w:val="decimal" w:pos="1245"/>
              </w:tabs>
              <w:ind w:right="-7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0750BA5E" w14:textId="067E6D84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(358)</w:t>
            </w:r>
          </w:p>
        </w:tc>
        <w:tc>
          <w:tcPr>
            <w:tcW w:w="1665" w:type="dxa"/>
            <w:vAlign w:val="bottom"/>
          </w:tcPr>
          <w:p w14:paraId="3F0A6D9B" w14:textId="3098A2DC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(7,995)</w:t>
            </w:r>
          </w:p>
        </w:tc>
      </w:tr>
      <w:tr w:rsidR="00973A82" w:rsidRPr="00171B3B" w14:paraId="14C34A96" w14:textId="77777777" w:rsidTr="00807AF6">
        <w:tc>
          <w:tcPr>
            <w:tcW w:w="3960" w:type="dxa"/>
          </w:tcPr>
          <w:p w14:paraId="046B4D3E" w14:textId="443B59C5" w:rsidR="00973A82" w:rsidRPr="00171B3B" w:rsidRDefault="00973A82" w:rsidP="00973A82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ลดลงจากการประเมินสัญญาเช่าใหม่</w:t>
            </w:r>
          </w:p>
        </w:tc>
        <w:tc>
          <w:tcPr>
            <w:tcW w:w="1530" w:type="dxa"/>
            <w:vAlign w:val="bottom"/>
          </w:tcPr>
          <w:p w14:paraId="237F0157" w14:textId="77777777" w:rsidR="00973A82" w:rsidRPr="00171B3B" w:rsidRDefault="00973A82" w:rsidP="00973A82">
            <w:pPr>
              <w:tabs>
                <w:tab w:val="decimal" w:pos="1245"/>
              </w:tabs>
              <w:ind w:right="-7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5A633AD3" w14:textId="3B3C0BF6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(913)</w:t>
            </w:r>
          </w:p>
        </w:tc>
        <w:tc>
          <w:tcPr>
            <w:tcW w:w="1665" w:type="dxa"/>
            <w:vAlign w:val="bottom"/>
          </w:tcPr>
          <w:p w14:paraId="2BD490C9" w14:textId="7D154BB5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(850)</w:t>
            </w:r>
          </w:p>
        </w:tc>
      </w:tr>
      <w:tr w:rsidR="00973A82" w:rsidRPr="00171B3B" w14:paraId="3BDC1FF1" w14:textId="77777777" w:rsidTr="00807AF6">
        <w:tc>
          <w:tcPr>
            <w:tcW w:w="3960" w:type="dxa"/>
          </w:tcPr>
          <w:p w14:paraId="58FEE342" w14:textId="77777777" w:rsidR="00973A82" w:rsidRPr="00171B3B" w:rsidRDefault="00973A82" w:rsidP="00973A82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ค่าเสื่อมราคาสำหรับปี</w:t>
            </w:r>
          </w:p>
        </w:tc>
        <w:tc>
          <w:tcPr>
            <w:tcW w:w="1530" w:type="dxa"/>
            <w:vAlign w:val="bottom"/>
          </w:tcPr>
          <w:p w14:paraId="45613664" w14:textId="77777777" w:rsidR="00973A82" w:rsidRPr="00171B3B" w:rsidRDefault="00973A82" w:rsidP="00973A82">
            <w:pPr>
              <w:tabs>
                <w:tab w:val="decimal" w:pos="1245"/>
              </w:tabs>
              <w:ind w:right="-7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3D7064E2" w14:textId="09A3C040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(70,393)</w:t>
            </w:r>
          </w:p>
        </w:tc>
        <w:tc>
          <w:tcPr>
            <w:tcW w:w="1665" w:type="dxa"/>
            <w:vAlign w:val="bottom"/>
          </w:tcPr>
          <w:p w14:paraId="1BDB01AE" w14:textId="4F649AF6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(60,382)</w:t>
            </w:r>
          </w:p>
        </w:tc>
      </w:tr>
      <w:tr w:rsidR="00973A82" w:rsidRPr="00171B3B" w14:paraId="40052D9F" w14:textId="77777777" w:rsidTr="00807AF6">
        <w:tc>
          <w:tcPr>
            <w:tcW w:w="3960" w:type="dxa"/>
          </w:tcPr>
          <w:p w14:paraId="06C22F14" w14:textId="77777777" w:rsidR="00973A82" w:rsidRPr="00171B3B" w:rsidRDefault="00973A82" w:rsidP="00973A82">
            <w:pPr>
              <w:ind w:left="151" w:right="-72" w:hanging="151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ยอดคงเหลือปลายปี</w:t>
            </w:r>
          </w:p>
        </w:tc>
        <w:tc>
          <w:tcPr>
            <w:tcW w:w="1530" w:type="dxa"/>
            <w:vAlign w:val="bottom"/>
          </w:tcPr>
          <w:p w14:paraId="6294D387" w14:textId="77777777" w:rsidR="00973A82" w:rsidRPr="00171B3B" w:rsidRDefault="00973A82" w:rsidP="00973A82">
            <w:pPr>
              <w:tabs>
                <w:tab w:val="decimal" w:pos="1245"/>
              </w:tabs>
              <w:ind w:right="-7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0283C3E7" w14:textId="6A130F98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141,605</w:t>
            </w:r>
          </w:p>
        </w:tc>
        <w:tc>
          <w:tcPr>
            <w:tcW w:w="1665" w:type="dxa"/>
            <w:vAlign w:val="bottom"/>
          </w:tcPr>
          <w:p w14:paraId="13FF30F0" w14:textId="6019BB1F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134,609</w:t>
            </w:r>
          </w:p>
        </w:tc>
      </w:tr>
    </w:tbl>
    <w:p w14:paraId="21B413B7" w14:textId="25373983" w:rsidR="002D02D1" w:rsidRPr="00171B3B" w:rsidRDefault="002D02D1" w:rsidP="003D3319">
      <w:pPr>
        <w:pStyle w:val="ListParagraph"/>
        <w:numPr>
          <w:ilvl w:val="0"/>
          <w:numId w:val="8"/>
        </w:numPr>
        <w:spacing w:before="240" w:after="120" w:line="400" w:lineRule="exact"/>
        <w:ind w:left="907" w:right="-43"/>
        <w:contextualSpacing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t>หนี้สินตามสัญญาเช่า</w:t>
      </w:r>
    </w:p>
    <w:tbl>
      <w:tblPr>
        <w:tblW w:w="8820" w:type="dxa"/>
        <w:tblInd w:w="810" w:type="dxa"/>
        <w:tblLayout w:type="fixed"/>
        <w:tblLook w:val="0000" w:firstRow="0" w:lastRow="0" w:firstColumn="0" w:lastColumn="0" w:noHBand="0" w:noVBand="0"/>
      </w:tblPr>
      <w:tblGrid>
        <w:gridCol w:w="5490"/>
        <w:gridCol w:w="1665"/>
        <w:gridCol w:w="1665"/>
      </w:tblGrid>
      <w:tr w:rsidR="002D02D1" w:rsidRPr="00171B3B" w14:paraId="0DF28018" w14:textId="77777777" w:rsidTr="00807AF6">
        <w:tc>
          <w:tcPr>
            <w:tcW w:w="5490" w:type="dxa"/>
            <w:vAlign w:val="bottom"/>
          </w:tcPr>
          <w:p w14:paraId="14651CFD" w14:textId="77777777" w:rsidR="002D02D1" w:rsidRPr="00171B3B" w:rsidRDefault="002D02D1" w:rsidP="003D3319">
            <w:pPr>
              <w:spacing w:line="380" w:lineRule="exact"/>
              <w:ind w:right="-14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b/>
                <w:bCs/>
                <w:sz w:val="32"/>
                <w:szCs w:val="32"/>
              </w:rPr>
              <w:tab/>
            </w:r>
            <w:r w:rsidRPr="00171B3B">
              <w:rPr>
                <w:rFonts w:ascii="Angsana New" w:hAnsi="Angsana New" w:hint="cs"/>
                <w:b/>
                <w:bCs/>
                <w:sz w:val="32"/>
                <w:szCs w:val="32"/>
              </w:rPr>
              <w:tab/>
            </w:r>
            <w:r w:rsidRPr="00171B3B">
              <w:rPr>
                <w:rFonts w:ascii="Angsana New" w:hAnsi="Angsana New" w:hint="cs"/>
                <w:sz w:val="32"/>
                <w:szCs w:val="32"/>
              </w:rPr>
              <w:tab/>
            </w:r>
          </w:p>
        </w:tc>
        <w:tc>
          <w:tcPr>
            <w:tcW w:w="3330" w:type="dxa"/>
            <w:gridSpan w:val="2"/>
            <w:vAlign w:val="bottom"/>
          </w:tcPr>
          <w:p w14:paraId="0615D0A8" w14:textId="77777777" w:rsidR="002D02D1" w:rsidRPr="00171B3B" w:rsidRDefault="002D02D1" w:rsidP="003D3319">
            <w:pPr>
              <w:spacing w:line="380" w:lineRule="exact"/>
              <w:ind w:right="-14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พันบาท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)</w:t>
            </w:r>
          </w:p>
        </w:tc>
      </w:tr>
      <w:tr w:rsidR="005616A4" w:rsidRPr="00171B3B" w14:paraId="72757394" w14:textId="77777777" w:rsidTr="00807AF6">
        <w:tc>
          <w:tcPr>
            <w:tcW w:w="5490" w:type="dxa"/>
            <w:vAlign w:val="bottom"/>
          </w:tcPr>
          <w:p w14:paraId="2B28E200" w14:textId="77777777" w:rsidR="005616A4" w:rsidRPr="00171B3B" w:rsidRDefault="005616A4" w:rsidP="003D3319">
            <w:pPr>
              <w:spacing w:line="380" w:lineRule="exact"/>
              <w:ind w:right="-14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65" w:type="dxa"/>
            <w:vAlign w:val="bottom"/>
          </w:tcPr>
          <w:p w14:paraId="5A72E633" w14:textId="649B2681" w:rsidR="005616A4" w:rsidRPr="00171B3B" w:rsidRDefault="00B0440F" w:rsidP="003D3319">
            <w:pPr>
              <w:tabs>
                <w:tab w:val="left" w:pos="900"/>
                <w:tab w:val="left" w:pos="2880"/>
              </w:tabs>
              <w:spacing w:line="380" w:lineRule="exact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665" w:type="dxa"/>
            <w:vAlign w:val="bottom"/>
          </w:tcPr>
          <w:p w14:paraId="04F62852" w14:textId="6A6CEA25" w:rsidR="005616A4" w:rsidRPr="00171B3B" w:rsidRDefault="00B0440F" w:rsidP="003D3319">
            <w:pPr>
              <w:tabs>
                <w:tab w:val="left" w:pos="900"/>
                <w:tab w:val="left" w:pos="2880"/>
              </w:tabs>
              <w:spacing w:line="380" w:lineRule="exact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973A82" w:rsidRPr="00171B3B" w14:paraId="45AABFE9" w14:textId="77777777" w:rsidTr="00807AF6">
        <w:tc>
          <w:tcPr>
            <w:tcW w:w="5490" w:type="dxa"/>
          </w:tcPr>
          <w:p w14:paraId="1EDFF1E6" w14:textId="77777777" w:rsidR="00973A82" w:rsidRPr="00171B3B" w:rsidRDefault="00973A82" w:rsidP="00973A82">
            <w:pPr>
              <w:spacing w:line="380" w:lineRule="exact"/>
              <w:ind w:left="151" w:right="-72" w:hanging="151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จำนวนเงินที่ต้องจ่ายตามสัญญาเช่า</w:t>
            </w:r>
          </w:p>
        </w:tc>
        <w:tc>
          <w:tcPr>
            <w:tcW w:w="1665" w:type="dxa"/>
            <w:vAlign w:val="bottom"/>
          </w:tcPr>
          <w:p w14:paraId="104FC539" w14:textId="0EA5853E" w:rsidR="00973A82" w:rsidRPr="00171B3B" w:rsidRDefault="00973A82" w:rsidP="00973A82">
            <w:pPr>
              <w:tabs>
                <w:tab w:val="decimal" w:pos="1245"/>
              </w:tabs>
              <w:spacing w:line="380" w:lineRule="exact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151,924</w:t>
            </w:r>
          </w:p>
        </w:tc>
        <w:tc>
          <w:tcPr>
            <w:tcW w:w="1665" w:type="dxa"/>
            <w:vAlign w:val="bottom"/>
          </w:tcPr>
          <w:p w14:paraId="5F4DC5D1" w14:textId="75FC5650" w:rsidR="00973A82" w:rsidRPr="00171B3B" w:rsidRDefault="00973A82" w:rsidP="00973A82">
            <w:pPr>
              <w:tabs>
                <w:tab w:val="decimal" w:pos="1245"/>
              </w:tabs>
              <w:spacing w:line="380" w:lineRule="exact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141,522</w:t>
            </w:r>
          </w:p>
        </w:tc>
      </w:tr>
      <w:tr w:rsidR="00973A82" w:rsidRPr="00171B3B" w14:paraId="238E9C37" w14:textId="77777777" w:rsidTr="00807AF6">
        <w:tc>
          <w:tcPr>
            <w:tcW w:w="5490" w:type="dxa"/>
          </w:tcPr>
          <w:p w14:paraId="42913772" w14:textId="77777777" w:rsidR="00973A82" w:rsidRPr="00171B3B" w:rsidRDefault="00973A82" w:rsidP="00973A82">
            <w:pPr>
              <w:spacing w:line="380" w:lineRule="exact"/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หัก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: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 ดอกเบี้ยรอการตัดจำหน่าย</w:t>
            </w:r>
          </w:p>
        </w:tc>
        <w:tc>
          <w:tcPr>
            <w:tcW w:w="1665" w:type="dxa"/>
            <w:vAlign w:val="bottom"/>
          </w:tcPr>
          <w:p w14:paraId="5808D62C" w14:textId="7EF54541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45"/>
              </w:tabs>
              <w:spacing w:line="380" w:lineRule="exact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(8,133)</w:t>
            </w:r>
          </w:p>
        </w:tc>
        <w:tc>
          <w:tcPr>
            <w:tcW w:w="1665" w:type="dxa"/>
            <w:vAlign w:val="bottom"/>
          </w:tcPr>
          <w:p w14:paraId="660D33F1" w14:textId="41D4EBC3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45"/>
              </w:tabs>
              <w:spacing w:line="380" w:lineRule="exact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(6,133)</w:t>
            </w:r>
          </w:p>
        </w:tc>
      </w:tr>
      <w:tr w:rsidR="00973A82" w:rsidRPr="00171B3B" w14:paraId="29128F33" w14:textId="77777777" w:rsidTr="00807AF6">
        <w:tc>
          <w:tcPr>
            <w:tcW w:w="5490" w:type="dxa"/>
          </w:tcPr>
          <w:p w14:paraId="310BA088" w14:textId="77777777" w:rsidR="00973A82" w:rsidRPr="00171B3B" w:rsidRDefault="00973A82" w:rsidP="00973A82">
            <w:pPr>
              <w:spacing w:line="380" w:lineRule="exact"/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65" w:type="dxa"/>
            <w:vAlign w:val="bottom"/>
          </w:tcPr>
          <w:p w14:paraId="261A3DE0" w14:textId="226ED57D" w:rsidR="00973A82" w:rsidRPr="00171B3B" w:rsidRDefault="00973A82" w:rsidP="00973A82">
            <w:pPr>
              <w:tabs>
                <w:tab w:val="decimal" w:pos="1245"/>
              </w:tabs>
              <w:spacing w:line="380" w:lineRule="exact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143,791</w:t>
            </w:r>
          </w:p>
        </w:tc>
        <w:tc>
          <w:tcPr>
            <w:tcW w:w="1665" w:type="dxa"/>
            <w:vAlign w:val="bottom"/>
          </w:tcPr>
          <w:p w14:paraId="57C48441" w14:textId="6B96969C" w:rsidR="00973A82" w:rsidRPr="00171B3B" w:rsidRDefault="00973A82" w:rsidP="00973A82">
            <w:pPr>
              <w:tabs>
                <w:tab w:val="decimal" w:pos="1245"/>
              </w:tabs>
              <w:spacing w:line="380" w:lineRule="exact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135,389</w:t>
            </w:r>
          </w:p>
        </w:tc>
      </w:tr>
      <w:tr w:rsidR="00973A82" w:rsidRPr="00171B3B" w14:paraId="727DE4D9" w14:textId="77777777" w:rsidTr="00807AF6">
        <w:tc>
          <w:tcPr>
            <w:tcW w:w="5490" w:type="dxa"/>
          </w:tcPr>
          <w:p w14:paraId="480C6C59" w14:textId="77777777" w:rsidR="00973A82" w:rsidRPr="00171B3B" w:rsidRDefault="00973A82" w:rsidP="00973A82">
            <w:pPr>
              <w:spacing w:line="380" w:lineRule="exact"/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หัก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: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 ส่วนที่ถึงกำหนดชำระภายในหนึ่งปี</w:t>
            </w:r>
          </w:p>
        </w:tc>
        <w:tc>
          <w:tcPr>
            <w:tcW w:w="1665" w:type="dxa"/>
            <w:vAlign w:val="bottom"/>
          </w:tcPr>
          <w:p w14:paraId="1FA55D7D" w14:textId="1100CE17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45"/>
              </w:tabs>
              <w:spacing w:line="380" w:lineRule="exact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(68,916)</w:t>
            </w:r>
          </w:p>
        </w:tc>
        <w:tc>
          <w:tcPr>
            <w:tcW w:w="1665" w:type="dxa"/>
            <w:vAlign w:val="bottom"/>
          </w:tcPr>
          <w:p w14:paraId="26003F02" w14:textId="6AB96A7C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45"/>
              </w:tabs>
              <w:spacing w:line="380" w:lineRule="exact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(63,728)</w:t>
            </w:r>
          </w:p>
        </w:tc>
      </w:tr>
      <w:tr w:rsidR="00973A82" w:rsidRPr="00171B3B" w14:paraId="31D73A45" w14:textId="77777777" w:rsidTr="00807AF6">
        <w:tc>
          <w:tcPr>
            <w:tcW w:w="5490" w:type="dxa"/>
          </w:tcPr>
          <w:p w14:paraId="62C150B7" w14:textId="77777777" w:rsidR="00973A82" w:rsidRPr="00171B3B" w:rsidRDefault="00973A82" w:rsidP="00973A82">
            <w:pPr>
              <w:spacing w:line="380" w:lineRule="exact"/>
              <w:ind w:left="151" w:right="-72" w:hanging="151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หนี้สินตามสัญญาเช่า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สุทธิจากส่วนที่ถึงกำหนดชำระภายในหนึ่งปี</w:t>
            </w:r>
          </w:p>
        </w:tc>
        <w:tc>
          <w:tcPr>
            <w:tcW w:w="1665" w:type="dxa"/>
            <w:vAlign w:val="bottom"/>
          </w:tcPr>
          <w:p w14:paraId="2D426E4C" w14:textId="66EF0C3D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245"/>
              </w:tabs>
              <w:spacing w:line="380" w:lineRule="exact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74,875</w:t>
            </w:r>
          </w:p>
        </w:tc>
        <w:tc>
          <w:tcPr>
            <w:tcW w:w="1665" w:type="dxa"/>
            <w:vAlign w:val="bottom"/>
          </w:tcPr>
          <w:p w14:paraId="688E3013" w14:textId="69DA2B8D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245"/>
              </w:tabs>
              <w:spacing w:line="380" w:lineRule="exact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71,661</w:t>
            </w:r>
          </w:p>
        </w:tc>
      </w:tr>
    </w:tbl>
    <w:p w14:paraId="24DE1AE1" w14:textId="77777777" w:rsidR="00973A82" w:rsidRPr="00171B3B" w:rsidRDefault="00973A82" w:rsidP="003D3319">
      <w:pPr>
        <w:tabs>
          <w:tab w:val="left" w:pos="1440"/>
        </w:tabs>
        <w:spacing w:before="120" w:after="120" w:line="400" w:lineRule="exact"/>
        <w:ind w:left="907"/>
        <w:jc w:val="thaiDistribute"/>
        <w:rPr>
          <w:rFonts w:ascii="Angsana New" w:hAnsi="Angsana New"/>
          <w:sz w:val="32"/>
          <w:szCs w:val="32"/>
          <w:cs/>
        </w:rPr>
      </w:pPr>
    </w:p>
    <w:p w14:paraId="33E9304E" w14:textId="77777777" w:rsidR="00973A82" w:rsidRPr="00171B3B" w:rsidRDefault="00973A82">
      <w:pPr>
        <w:overflowPunct/>
        <w:autoSpaceDE/>
        <w:autoSpaceDN/>
        <w:adjustRightInd/>
        <w:textAlignment w:val="auto"/>
        <w:rPr>
          <w:rFonts w:ascii="Angsana New" w:hAnsi="Angsana New"/>
          <w:sz w:val="32"/>
          <w:szCs w:val="32"/>
          <w:cs/>
        </w:rPr>
      </w:pPr>
      <w:r w:rsidRPr="00171B3B">
        <w:rPr>
          <w:rFonts w:ascii="Angsana New" w:hAnsi="Angsana New" w:hint="cs"/>
          <w:sz w:val="32"/>
          <w:szCs w:val="32"/>
          <w:cs/>
        </w:rPr>
        <w:br w:type="page"/>
      </w:r>
    </w:p>
    <w:p w14:paraId="28E33C17" w14:textId="77B9F497" w:rsidR="00B81D44" w:rsidRPr="00171B3B" w:rsidRDefault="00B81D44" w:rsidP="00973A82">
      <w:pPr>
        <w:tabs>
          <w:tab w:val="left" w:pos="1440"/>
        </w:tabs>
        <w:spacing w:before="120" w:after="120"/>
        <w:ind w:left="90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lastRenderedPageBreak/>
        <w:t xml:space="preserve">การเปลี่ยนแปลงของบัญชีหนี้สินตามสัญญาเช่าสำหรับปีสิ้นสุดวันที่ </w:t>
      </w:r>
      <w:r w:rsidRPr="00171B3B">
        <w:rPr>
          <w:rFonts w:ascii="Angsana New" w:hAnsi="Angsana New" w:hint="cs"/>
          <w:sz w:val="32"/>
          <w:szCs w:val="32"/>
        </w:rPr>
        <w:t xml:space="preserve">31 </w:t>
      </w:r>
      <w:r w:rsidRPr="00171B3B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Pr="00171B3B">
        <w:rPr>
          <w:rFonts w:ascii="Angsana New" w:hAnsi="Angsana New" w:hint="cs"/>
          <w:sz w:val="32"/>
          <w:szCs w:val="32"/>
          <w:cs/>
        </w:rPr>
        <w:t xml:space="preserve"> และ 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Pr="00171B3B">
        <w:rPr>
          <w:rFonts w:ascii="Angsana New" w:hAnsi="Angsana New" w:hint="cs"/>
          <w:sz w:val="32"/>
          <w:szCs w:val="32"/>
          <w:cs/>
        </w:rPr>
        <w:t xml:space="preserve"> มีรายละเอียดดังนี้</w:t>
      </w:r>
    </w:p>
    <w:tbl>
      <w:tblPr>
        <w:tblW w:w="8820" w:type="dxa"/>
        <w:tblInd w:w="810" w:type="dxa"/>
        <w:tblLayout w:type="fixed"/>
        <w:tblLook w:val="04A0" w:firstRow="1" w:lastRow="0" w:firstColumn="1" w:lastColumn="0" w:noHBand="0" w:noVBand="1"/>
      </w:tblPr>
      <w:tblGrid>
        <w:gridCol w:w="5580"/>
        <w:gridCol w:w="1620"/>
        <w:gridCol w:w="1620"/>
      </w:tblGrid>
      <w:tr w:rsidR="00B81D44" w:rsidRPr="00171B3B" w14:paraId="07FA47AF" w14:textId="77777777" w:rsidTr="00807AF6">
        <w:trPr>
          <w:trHeight w:val="198"/>
          <w:tblHeader/>
        </w:trPr>
        <w:tc>
          <w:tcPr>
            <w:tcW w:w="5580" w:type="dxa"/>
          </w:tcPr>
          <w:p w14:paraId="3084FBB9" w14:textId="77777777" w:rsidR="00B81D44" w:rsidRPr="00171B3B" w:rsidRDefault="00B81D44" w:rsidP="00973A82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240" w:type="dxa"/>
            <w:gridSpan w:val="2"/>
          </w:tcPr>
          <w:p w14:paraId="78B9B8FA" w14:textId="77777777" w:rsidR="00B81D44" w:rsidRPr="00171B3B" w:rsidRDefault="00B81D44" w:rsidP="00973A82">
            <w:pPr>
              <w:tabs>
                <w:tab w:val="decimal" w:pos="1037"/>
              </w:tabs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พันบาท)</w:t>
            </w:r>
          </w:p>
        </w:tc>
      </w:tr>
      <w:tr w:rsidR="00B81D44" w:rsidRPr="00171B3B" w14:paraId="46F41AA3" w14:textId="77777777" w:rsidTr="00807AF6">
        <w:trPr>
          <w:trHeight w:val="198"/>
          <w:tblHeader/>
        </w:trPr>
        <w:tc>
          <w:tcPr>
            <w:tcW w:w="5580" w:type="dxa"/>
          </w:tcPr>
          <w:p w14:paraId="279CB79A" w14:textId="77777777" w:rsidR="00B81D44" w:rsidRPr="00171B3B" w:rsidRDefault="00B81D44" w:rsidP="00973A82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423C5D2C" w14:textId="76153D6B" w:rsidR="00B81D44" w:rsidRPr="00171B3B" w:rsidRDefault="00B0440F" w:rsidP="00973A82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620" w:type="dxa"/>
          </w:tcPr>
          <w:p w14:paraId="20CF2CBD" w14:textId="275F001F" w:rsidR="00B81D44" w:rsidRPr="00171B3B" w:rsidRDefault="00B0440F" w:rsidP="00973A82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973A82" w:rsidRPr="00171B3B" w14:paraId="4FB93BEF" w14:textId="77777777" w:rsidTr="00807AF6">
        <w:trPr>
          <w:trHeight w:val="198"/>
        </w:trPr>
        <w:tc>
          <w:tcPr>
            <w:tcW w:w="5580" w:type="dxa"/>
          </w:tcPr>
          <w:p w14:paraId="1DAEC019" w14:textId="77777777" w:rsidR="00973A82" w:rsidRPr="00171B3B" w:rsidRDefault="00973A82" w:rsidP="00973A82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ยอดคงเหลือต้นปี</w:t>
            </w:r>
          </w:p>
        </w:tc>
        <w:tc>
          <w:tcPr>
            <w:tcW w:w="1620" w:type="dxa"/>
            <w:vAlign w:val="bottom"/>
          </w:tcPr>
          <w:p w14:paraId="540C539A" w14:textId="32A306FD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135,389</w:t>
            </w:r>
          </w:p>
        </w:tc>
        <w:tc>
          <w:tcPr>
            <w:tcW w:w="1620" w:type="dxa"/>
            <w:vAlign w:val="bottom"/>
          </w:tcPr>
          <w:p w14:paraId="77F01096" w14:textId="27CC073E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148,375</w:t>
            </w:r>
          </w:p>
        </w:tc>
      </w:tr>
      <w:tr w:rsidR="00973A82" w:rsidRPr="00171B3B" w14:paraId="0FBACCBC" w14:textId="77777777" w:rsidTr="00807AF6">
        <w:tc>
          <w:tcPr>
            <w:tcW w:w="5580" w:type="dxa"/>
          </w:tcPr>
          <w:p w14:paraId="103D19F7" w14:textId="77777777" w:rsidR="00973A82" w:rsidRPr="00171B3B" w:rsidRDefault="00973A82" w:rsidP="00973A82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620" w:type="dxa"/>
            <w:vAlign w:val="bottom"/>
          </w:tcPr>
          <w:p w14:paraId="1319DFEA" w14:textId="334FDC2C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76,994</w:t>
            </w:r>
          </w:p>
        </w:tc>
        <w:tc>
          <w:tcPr>
            <w:tcW w:w="1620" w:type="dxa"/>
            <w:vAlign w:val="bottom"/>
          </w:tcPr>
          <w:p w14:paraId="62AFDCE9" w14:textId="547728EB" w:rsidR="00973A82" w:rsidRPr="00171B3B" w:rsidRDefault="00973A82" w:rsidP="00973A82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51,592</w:t>
            </w:r>
          </w:p>
        </w:tc>
      </w:tr>
      <w:tr w:rsidR="00171B3B" w:rsidRPr="00171B3B" w14:paraId="451D720C" w14:textId="77777777" w:rsidTr="00807AF6">
        <w:tc>
          <w:tcPr>
            <w:tcW w:w="5580" w:type="dxa"/>
          </w:tcPr>
          <w:p w14:paraId="0C4D05F7" w14:textId="77777777" w:rsidR="00171B3B" w:rsidRPr="00171B3B" w:rsidRDefault="00171B3B" w:rsidP="00171B3B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ดอกเบี้ยที่รับรู้</w:t>
            </w:r>
          </w:p>
        </w:tc>
        <w:tc>
          <w:tcPr>
            <w:tcW w:w="1620" w:type="dxa"/>
            <w:vAlign w:val="bottom"/>
          </w:tcPr>
          <w:p w14:paraId="01EA9B04" w14:textId="4F4D8ABC" w:rsidR="00171B3B" w:rsidRPr="00171B3B" w:rsidRDefault="00171B3B" w:rsidP="00171B3B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4,5</w:t>
            </w:r>
            <w:r w:rsidRPr="00171B3B">
              <w:rPr>
                <w:rFonts w:ascii="Angsana New" w:hAnsi="Angsana New"/>
                <w:sz w:val="32"/>
                <w:szCs w:val="32"/>
              </w:rPr>
              <w:t>49</w:t>
            </w:r>
          </w:p>
        </w:tc>
        <w:tc>
          <w:tcPr>
            <w:tcW w:w="1620" w:type="dxa"/>
            <w:vAlign w:val="bottom"/>
          </w:tcPr>
          <w:p w14:paraId="2049AA78" w14:textId="4144117C" w:rsidR="00171B3B" w:rsidRPr="00171B3B" w:rsidRDefault="00171B3B" w:rsidP="00171B3B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5,423</w:t>
            </w:r>
          </w:p>
        </w:tc>
      </w:tr>
      <w:tr w:rsidR="00171B3B" w:rsidRPr="00171B3B" w14:paraId="0BCAFA71" w14:textId="77777777" w:rsidTr="00807AF6">
        <w:tc>
          <w:tcPr>
            <w:tcW w:w="5580" w:type="dxa"/>
          </w:tcPr>
          <w:p w14:paraId="15AD0689" w14:textId="77777777" w:rsidR="00171B3B" w:rsidRPr="00171B3B" w:rsidRDefault="00171B3B" w:rsidP="00171B3B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จ่ายค่าเช่า</w:t>
            </w:r>
          </w:p>
        </w:tc>
        <w:tc>
          <w:tcPr>
            <w:tcW w:w="1620" w:type="dxa"/>
            <w:vAlign w:val="bottom"/>
          </w:tcPr>
          <w:p w14:paraId="29E076E2" w14:textId="3369A804" w:rsidR="00171B3B" w:rsidRPr="00171B3B" w:rsidRDefault="00171B3B" w:rsidP="00171B3B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(70,4</w:t>
            </w:r>
            <w:r w:rsidR="006E0CC8">
              <w:rPr>
                <w:rFonts w:ascii="Angsana New" w:hAnsi="Angsana New"/>
                <w:sz w:val="32"/>
                <w:szCs w:val="32"/>
              </w:rPr>
              <w:t>22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)</w:t>
            </w:r>
          </w:p>
        </w:tc>
        <w:tc>
          <w:tcPr>
            <w:tcW w:w="1620" w:type="dxa"/>
            <w:vAlign w:val="bottom"/>
          </w:tcPr>
          <w:p w14:paraId="233D9006" w14:textId="4FF74D99" w:rsidR="00171B3B" w:rsidRPr="00171B3B" w:rsidRDefault="00171B3B" w:rsidP="00171B3B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(59,040)</w:t>
            </w:r>
          </w:p>
        </w:tc>
      </w:tr>
      <w:tr w:rsidR="00171B3B" w:rsidRPr="00171B3B" w14:paraId="7ABC1B82" w14:textId="77777777" w:rsidTr="00807AF6">
        <w:tc>
          <w:tcPr>
            <w:tcW w:w="5580" w:type="dxa"/>
          </w:tcPr>
          <w:p w14:paraId="04F686BD" w14:textId="318BC478" w:rsidR="00171B3B" w:rsidRPr="00171B3B" w:rsidRDefault="00DF6C88" w:rsidP="00171B3B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การลดค่าเช่าตามสัญญาจากผู้ให้เช่า</w:t>
            </w:r>
          </w:p>
        </w:tc>
        <w:tc>
          <w:tcPr>
            <w:tcW w:w="1620" w:type="dxa"/>
            <w:vAlign w:val="bottom"/>
          </w:tcPr>
          <w:p w14:paraId="009BB14B" w14:textId="20A2F09E" w:rsidR="00171B3B" w:rsidRPr="00171B3B" w:rsidRDefault="006E0CC8" w:rsidP="00171B3B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620" w:type="dxa"/>
            <w:vAlign w:val="bottom"/>
          </w:tcPr>
          <w:p w14:paraId="6FED394C" w14:textId="192EA3F1" w:rsidR="00171B3B" w:rsidRPr="00171B3B" w:rsidRDefault="00171B3B" w:rsidP="00171B3B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(1,594)</w:t>
            </w:r>
          </w:p>
        </w:tc>
      </w:tr>
      <w:tr w:rsidR="00171B3B" w:rsidRPr="00171B3B" w14:paraId="5FF9831D" w14:textId="77777777" w:rsidTr="00807AF6">
        <w:tc>
          <w:tcPr>
            <w:tcW w:w="5580" w:type="dxa"/>
          </w:tcPr>
          <w:p w14:paraId="1D783C32" w14:textId="77777777" w:rsidR="00171B3B" w:rsidRPr="00171B3B" w:rsidRDefault="00171B3B" w:rsidP="00171B3B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ลดลงจากการเปลี่ยนแปลงสัญญาเช่า</w:t>
            </w:r>
          </w:p>
        </w:tc>
        <w:tc>
          <w:tcPr>
            <w:tcW w:w="1620" w:type="dxa"/>
            <w:vAlign w:val="bottom"/>
          </w:tcPr>
          <w:p w14:paraId="28AA0848" w14:textId="01485A86" w:rsidR="00171B3B" w:rsidRPr="00171B3B" w:rsidRDefault="00171B3B" w:rsidP="00171B3B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</w:t>
            </w:r>
            <w:r w:rsidR="006E0CC8">
              <w:rPr>
                <w:rFonts w:ascii="Angsana New" w:hAnsi="Angsana New"/>
                <w:sz w:val="32"/>
                <w:szCs w:val="32"/>
              </w:rPr>
              <w:t>986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)</w:t>
            </w:r>
          </w:p>
        </w:tc>
        <w:tc>
          <w:tcPr>
            <w:tcW w:w="1620" w:type="dxa"/>
            <w:vAlign w:val="bottom"/>
          </w:tcPr>
          <w:p w14:paraId="1E0C7BE3" w14:textId="0B578B22" w:rsidR="00171B3B" w:rsidRPr="00171B3B" w:rsidRDefault="00171B3B" w:rsidP="00171B3B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(8,517)</w:t>
            </w:r>
          </w:p>
        </w:tc>
      </w:tr>
      <w:tr w:rsidR="00171B3B" w:rsidRPr="00171B3B" w14:paraId="722FC265" w14:textId="77777777" w:rsidTr="00807AF6">
        <w:tc>
          <w:tcPr>
            <w:tcW w:w="5580" w:type="dxa"/>
          </w:tcPr>
          <w:p w14:paraId="7B708F68" w14:textId="3678816D" w:rsidR="00171B3B" w:rsidRPr="00171B3B" w:rsidRDefault="00171B3B" w:rsidP="00171B3B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ลดลงจากการประเมินสัญญาเช่าใหม่</w:t>
            </w:r>
          </w:p>
        </w:tc>
        <w:tc>
          <w:tcPr>
            <w:tcW w:w="1620" w:type="dxa"/>
            <w:vAlign w:val="bottom"/>
          </w:tcPr>
          <w:p w14:paraId="283A8A69" w14:textId="315C7EB3" w:rsidR="00171B3B" w:rsidRPr="00171B3B" w:rsidRDefault="00171B3B" w:rsidP="00171B3B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(913)</w:t>
            </w:r>
          </w:p>
        </w:tc>
        <w:tc>
          <w:tcPr>
            <w:tcW w:w="1620" w:type="dxa"/>
            <w:vAlign w:val="bottom"/>
          </w:tcPr>
          <w:p w14:paraId="68DC9AE9" w14:textId="236458CC" w:rsidR="00171B3B" w:rsidRPr="00171B3B" w:rsidRDefault="00171B3B" w:rsidP="00171B3B">
            <w:pP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(850)</w:t>
            </w:r>
          </w:p>
        </w:tc>
      </w:tr>
      <w:tr w:rsidR="00171B3B" w:rsidRPr="00171B3B" w14:paraId="2C15D528" w14:textId="77777777" w:rsidTr="00807AF6">
        <w:tc>
          <w:tcPr>
            <w:tcW w:w="5580" w:type="dxa"/>
          </w:tcPr>
          <w:p w14:paraId="2B2B8D09" w14:textId="3D09D2AA" w:rsidR="00171B3B" w:rsidRPr="00171B3B" w:rsidRDefault="00171B3B" w:rsidP="00171B3B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จำหน่ายสินทรัพย์สิทธิการใช้</w:t>
            </w:r>
          </w:p>
        </w:tc>
        <w:tc>
          <w:tcPr>
            <w:tcW w:w="1620" w:type="dxa"/>
            <w:vAlign w:val="bottom"/>
          </w:tcPr>
          <w:p w14:paraId="40CE49A4" w14:textId="4FB11BFF" w:rsidR="00171B3B" w:rsidRPr="00171B3B" w:rsidRDefault="00171B3B" w:rsidP="00171B3B">
            <w:pPr>
              <w:pBdr>
                <w:bottom w:val="sing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</w:t>
            </w:r>
            <w:r w:rsidR="006E0CC8">
              <w:rPr>
                <w:rFonts w:ascii="Angsana New" w:hAnsi="Angsana New"/>
                <w:sz w:val="32"/>
                <w:szCs w:val="32"/>
              </w:rPr>
              <w:t>820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)</w:t>
            </w:r>
          </w:p>
        </w:tc>
        <w:tc>
          <w:tcPr>
            <w:tcW w:w="1620" w:type="dxa"/>
            <w:vAlign w:val="bottom"/>
          </w:tcPr>
          <w:p w14:paraId="44EBFB55" w14:textId="3279BA32" w:rsidR="00171B3B" w:rsidRPr="00171B3B" w:rsidRDefault="00171B3B" w:rsidP="00171B3B">
            <w:pPr>
              <w:pBdr>
                <w:bottom w:val="sing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-</w:t>
            </w:r>
          </w:p>
        </w:tc>
      </w:tr>
      <w:tr w:rsidR="00171B3B" w:rsidRPr="00171B3B" w14:paraId="7E38BA32" w14:textId="77777777" w:rsidTr="00807AF6">
        <w:tc>
          <w:tcPr>
            <w:tcW w:w="5580" w:type="dxa"/>
          </w:tcPr>
          <w:p w14:paraId="0227CC9A" w14:textId="77777777" w:rsidR="00171B3B" w:rsidRPr="00171B3B" w:rsidRDefault="00171B3B" w:rsidP="00171B3B">
            <w:pPr>
              <w:ind w:left="151" w:right="-72" w:hanging="151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ยอดคงเหลือปลายปี</w:t>
            </w:r>
          </w:p>
        </w:tc>
        <w:tc>
          <w:tcPr>
            <w:tcW w:w="1620" w:type="dxa"/>
            <w:vAlign w:val="bottom"/>
          </w:tcPr>
          <w:p w14:paraId="4BE0D3FC" w14:textId="6976B84D" w:rsidR="00171B3B" w:rsidRPr="00171B3B" w:rsidRDefault="00171B3B" w:rsidP="00171B3B">
            <w:pPr>
              <w:pBdr>
                <w:bottom w:val="doub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143,791</w:t>
            </w:r>
          </w:p>
        </w:tc>
        <w:tc>
          <w:tcPr>
            <w:tcW w:w="1620" w:type="dxa"/>
            <w:vAlign w:val="bottom"/>
          </w:tcPr>
          <w:p w14:paraId="0B31528E" w14:textId="06A0990B" w:rsidR="00171B3B" w:rsidRPr="00171B3B" w:rsidRDefault="00171B3B" w:rsidP="00171B3B">
            <w:pPr>
              <w:pBdr>
                <w:bottom w:val="double" w:sz="4" w:space="1" w:color="auto"/>
              </w:pBdr>
              <w:tabs>
                <w:tab w:val="decimal" w:pos="1245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135,389</w:t>
            </w:r>
          </w:p>
        </w:tc>
      </w:tr>
    </w:tbl>
    <w:p w14:paraId="614BFB3C" w14:textId="07EC89CD" w:rsidR="00B021F2" w:rsidRPr="00171B3B" w:rsidRDefault="00B021F2" w:rsidP="00973A82">
      <w:pPr>
        <w:tabs>
          <w:tab w:val="left" w:pos="1440"/>
        </w:tabs>
        <w:spacing w:before="240" w:after="120"/>
        <w:ind w:left="90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 xml:space="preserve">การวิเคราะห์การครบกำหนดของจำนวนเงินที่ต้องจ่ายตามสัญญาเช่าเปิดเผยข้อมูลอยู่ในหมายเหตุ </w:t>
      </w:r>
      <w:r w:rsidRPr="00171B3B">
        <w:rPr>
          <w:rFonts w:ascii="Angsana New" w:hAnsi="Angsana New" w:hint="cs"/>
          <w:sz w:val="32"/>
          <w:szCs w:val="32"/>
        </w:rPr>
        <w:t>2</w:t>
      </w:r>
      <w:r w:rsidR="006E0CC8">
        <w:rPr>
          <w:rFonts w:ascii="Angsana New" w:hAnsi="Angsana New"/>
          <w:sz w:val="32"/>
          <w:szCs w:val="32"/>
        </w:rPr>
        <w:t>8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ภายใต้หัวข้อความเสี่ยงด้านสภาพคล่อง</w:t>
      </w:r>
    </w:p>
    <w:p w14:paraId="3AF21C5E" w14:textId="77777777" w:rsidR="002D02D1" w:rsidRPr="00171B3B" w:rsidRDefault="002D02D1" w:rsidP="00973A82">
      <w:pPr>
        <w:pStyle w:val="ListParagraph"/>
        <w:numPr>
          <w:ilvl w:val="0"/>
          <w:numId w:val="8"/>
        </w:numPr>
        <w:spacing w:before="240" w:after="120"/>
        <w:ind w:left="907" w:right="-43"/>
        <w:contextualSpacing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t>ค่าใช้จ่ายเกี่ยวกับสัญญาเช่าที่รับรู้ในส่วนของกำไรหรือขาดทุน</w:t>
      </w:r>
    </w:p>
    <w:tbl>
      <w:tblPr>
        <w:tblW w:w="8820" w:type="dxa"/>
        <w:tblInd w:w="810" w:type="dxa"/>
        <w:tblLayout w:type="fixed"/>
        <w:tblLook w:val="04A0" w:firstRow="1" w:lastRow="0" w:firstColumn="1" w:lastColumn="0" w:noHBand="0" w:noVBand="1"/>
      </w:tblPr>
      <w:tblGrid>
        <w:gridCol w:w="5580"/>
        <w:gridCol w:w="1620"/>
        <w:gridCol w:w="1620"/>
      </w:tblGrid>
      <w:tr w:rsidR="002D02D1" w:rsidRPr="00171B3B" w14:paraId="6AE28FA9" w14:textId="77777777" w:rsidTr="00807AF6">
        <w:tc>
          <w:tcPr>
            <w:tcW w:w="5580" w:type="dxa"/>
          </w:tcPr>
          <w:p w14:paraId="75370761" w14:textId="77777777" w:rsidR="002D02D1" w:rsidRPr="00171B3B" w:rsidRDefault="002D02D1" w:rsidP="00973A82">
            <w:pPr>
              <w:ind w:left="151" w:hanging="151"/>
              <w:jc w:val="center"/>
              <w:outlineLvl w:val="0"/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br w:type="page"/>
            </w:r>
          </w:p>
        </w:tc>
        <w:tc>
          <w:tcPr>
            <w:tcW w:w="3240" w:type="dxa"/>
            <w:gridSpan w:val="2"/>
          </w:tcPr>
          <w:p w14:paraId="5B230E25" w14:textId="77777777" w:rsidR="002D02D1" w:rsidRPr="00171B3B" w:rsidRDefault="002D02D1" w:rsidP="00973A82">
            <w:pPr>
              <w:tabs>
                <w:tab w:val="right" w:pos="1033"/>
              </w:tabs>
              <w:ind w:right="-72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(หน่วย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พันบาท)</w:t>
            </w:r>
          </w:p>
        </w:tc>
      </w:tr>
      <w:tr w:rsidR="005616A4" w:rsidRPr="00171B3B" w14:paraId="374694A1" w14:textId="77777777" w:rsidTr="00807AF6">
        <w:trPr>
          <w:trHeight w:val="198"/>
        </w:trPr>
        <w:tc>
          <w:tcPr>
            <w:tcW w:w="5580" w:type="dxa"/>
          </w:tcPr>
          <w:p w14:paraId="10AE27A8" w14:textId="77777777" w:rsidR="005616A4" w:rsidRPr="00171B3B" w:rsidRDefault="005616A4" w:rsidP="00973A82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bottom"/>
          </w:tcPr>
          <w:p w14:paraId="043402D2" w14:textId="29718E34" w:rsidR="005616A4" w:rsidRPr="00171B3B" w:rsidRDefault="00B0440F" w:rsidP="00973A82">
            <w:pPr>
              <w:jc w:val="center"/>
              <w:rPr>
                <w:rFonts w:ascii="Angsana New" w:hAnsi="Angsana New"/>
                <w:sz w:val="32"/>
                <w:szCs w:val="32"/>
                <w:u w:val="words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words"/>
              </w:rPr>
              <w:t>2566</w:t>
            </w:r>
          </w:p>
        </w:tc>
        <w:tc>
          <w:tcPr>
            <w:tcW w:w="1620" w:type="dxa"/>
            <w:vAlign w:val="bottom"/>
          </w:tcPr>
          <w:p w14:paraId="5A5CDAE6" w14:textId="10CF5451" w:rsidR="005616A4" w:rsidRPr="00171B3B" w:rsidRDefault="00B0440F" w:rsidP="00973A82">
            <w:pPr>
              <w:jc w:val="center"/>
              <w:rPr>
                <w:rFonts w:ascii="Angsana New" w:hAnsi="Angsana New"/>
                <w:sz w:val="32"/>
                <w:szCs w:val="32"/>
                <w:u w:val="words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words"/>
              </w:rPr>
              <w:t>2565</w:t>
            </w:r>
          </w:p>
        </w:tc>
      </w:tr>
      <w:tr w:rsidR="00171B3B" w:rsidRPr="00171B3B" w14:paraId="2B64B607" w14:textId="77777777" w:rsidTr="00807AF6">
        <w:tc>
          <w:tcPr>
            <w:tcW w:w="5580" w:type="dxa"/>
          </w:tcPr>
          <w:p w14:paraId="29C0AD9F" w14:textId="77777777" w:rsidR="00171B3B" w:rsidRPr="00171B3B" w:rsidRDefault="00171B3B" w:rsidP="00171B3B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eastAsia="Calibri" w:hAnsi="Angsana New" w:hint="cs"/>
                <w:sz w:val="32"/>
                <w:szCs w:val="32"/>
                <w:cs/>
              </w:rPr>
              <w:t>ค่าเสื่อมราคาของสินทรัพย์สิทธิการใช้</w:t>
            </w:r>
          </w:p>
        </w:tc>
        <w:tc>
          <w:tcPr>
            <w:tcW w:w="1620" w:type="dxa"/>
            <w:vAlign w:val="bottom"/>
          </w:tcPr>
          <w:p w14:paraId="5FD16B07" w14:textId="1C5B4769" w:rsidR="00171B3B" w:rsidRPr="00171B3B" w:rsidRDefault="00171B3B" w:rsidP="00171B3B">
            <w:pPr>
              <w:tabs>
                <w:tab w:val="decimal" w:pos="1245"/>
              </w:tabs>
              <w:ind w:right="-72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70,3</w:t>
            </w:r>
            <w:r w:rsidRPr="00171B3B">
              <w:rPr>
                <w:rFonts w:ascii="Angsana New" w:hAnsi="Angsana New"/>
                <w:sz w:val="32"/>
                <w:szCs w:val="32"/>
              </w:rPr>
              <w:t>93</w:t>
            </w:r>
          </w:p>
        </w:tc>
        <w:tc>
          <w:tcPr>
            <w:tcW w:w="1620" w:type="dxa"/>
            <w:vAlign w:val="bottom"/>
          </w:tcPr>
          <w:p w14:paraId="0003C337" w14:textId="1526E2A8" w:rsidR="00171B3B" w:rsidRPr="00171B3B" w:rsidRDefault="00171B3B" w:rsidP="00171B3B">
            <w:pPr>
              <w:tabs>
                <w:tab w:val="decimal" w:pos="1245"/>
              </w:tabs>
              <w:ind w:right="-72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60,382</w:t>
            </w:r>
          </w:p>
        </w:tc>
      </w:tr>
      <w:tr w:rsidR="00171B3B" w:rsidRPr="00171B3B" w14:paraId="7691F555" w14:textId="77777777" w:rsidTr="00807AF6">
        <w:tc>
          <w:tcPr>
            <w:tcW w:w="5580" w:type="dxa"/>
          </w:tcPr>
          <w:p w14:paraId="51A7E1FE" w14:textId="77777777" w:rsidR="00171B3B" w:rsidRPr="00171B3B" w:rsidRDefault="00171B3B" w:rsidP="00171B3B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eastAsia="Calibri" w:hAnsi="Angsana New" w:hint="cs"/>
                <w:sz w:val="32"/>
                <w:szCs w:val="32"/>
                <w:cs/>
              </w:rPr>
              <w:t>ดอกเบี้ยจ่ายของหนี้สินตามสัญญาเช่า</w:t>
            </w:r>
          </w:p>
        </w:tc>
        <w:tc>
          <w:tcPr>
            <w:tcW w:w="1620" w:type="dxa"/>
            <w:vAlign w:val="bottom"/>
          </w:tcPr>
          <w:p w14:paraId="30959E76" w14:textId="4F7B5B3D" w:rsidR="00171B3B" w:rsidRPr="00171B3B" w:rsidRDefault="00171B3B" w:rsidP="00171B3B">
            <w:pPr>
              <w:tabs>
                <w:tab w:val="decimal" w:pos="1245"/>
              </w:tabs>
              <w:ind w:right="-72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4,55</w:t>
            </w:r>
            <w:r w:rsidRPr="00171B3B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620" w:type="dxa"/>
            <w:vAlign w:val="bottom"/>
          </w:tcPr>
          <w:p w14:paraId="76ECD41B" w14:textId="089A9B56" w:rsidR="00171B3B" w:rsidRPr="00171B3B" w:rsidRDefault="00171B3B" w:rsidP="00171B3B">
            <w:pPr>
              <w:tabs>
                <w:tab w:val="decimal" w:pos="1245"/>
              </w:tabs>
              <w:ind w:right="-72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5,343</w:t>
            </w:r>
          </w:p>
        </w:tc>
      </w:tr>
      <w:tr w:rsidR="00171B3B" w:rsidRPr="00171B3B" w14:paraId="35CBD107" w14:textId="77777777" w:rsidTr="00807AF6">
        <w:tc>
          <w:tcPr>
            <w:tcW w:w="5580" w:type="dxa"/>
          </w:tcPr>
          <w:p w14:paraId="587DC2E0" w14:textId="77777777" w:rsidR="00171B3B" w:rsidRPr="00171B3B" w:rsidRDefault="00171B3B" w:rsidP="00171B3B">
            <w:pPr>
              <w:ind w:left="151" w:right="-72" w:hanging="151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eastAsia="Calibri" w:hAnsi="Angsana New" w:hint="cs"/>
                <w:sz w:val="32"/>
                <w:szCs w:val="32"/>
                <w:cs/>
              </w:rPr>
              <w:t>ค่าใช้จ่ายที่เกี่ยวกับสัญญาเช่าซึ่งสินทรัพย์อ้างอิงมีมูลค่าต่ำ</w:t>
            </w:r>
          </w:p>
        </w:tc>
        <w:tc>
          <w:tcPr>
            <w:tcW w:w="1620" w:type="dxa"/>
            <w:vAlign w:val="bottom"/>
          </w:tcPr>
          <w:p w14:paraId="6BA9F519" w14:textId="180EE4E9" w:rsidR="00171B3B" w:rsidRPr="00171B3B" w:rsidRDefault="00171B3B" w:rsidP="00171B3B">
            <w:pPr>
              <w:tabs>
                <w:tab w:val="decimal" w:pos="1245"/>
              </w:tabs>
              <w:ind w:right="-72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/>
                <w:sz w:val="32"/>
                <w:szCs w:val="32"/>
              </w:rPr>
              <w:t>197</w:t>
            </w:r>
          </w:p>
        </w:tc>
        <w:tc>
          <w:tcPr>
            <w:tcW w:w="1620" w:type="dxa"/>
            <w:vAlign w:val="bottom"/>
          </w:tcPr>
          <w:p w14:paraId="722CA53C" w14:textId="22713404" w:rsidR="00171B3B" w:rsidRPr="00171B3B" w:rsidRDefault="00171B3B" w:rsidP="00171B3B">
            <w:pPr>
              <w:tabs>
                <w:tab w:val="decimal" w:pos="1245"/>
              </w:tabs>
              <w:ind w:right="-72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189</w:t>
            </w:r>
          </w:p>
        </w:tc>
      </w:tr>
      <w:tr w:rsidR="006E0CC8" w:rsidRPr="00171B3B" w14:paraId="36137322" w14:textId="77777777" w:rsidTr="00807AF6">
        <w:tc>
          <w:tcPr>
            <w:tcW w:w="5580" w:type="dxa"/>
          </w:tcPr>
          <w:p w14:paraId="5565A3F6" w14:textId="12B7E0AE" w:rsidR="006E0CC8" w:rsidRPr="00171B3B" w:rsidRDefault="006E0CC8" w:rsidP="00171B3B">
            <w:pPr>
              <w:ind w:left="151" w:right="-72" w:hanging="151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171B3B">
              <w:rPr>
                <w:rFonts w:ascii="Angsana New" w:eastAsia="Calibri" w:hAnsi="Angsana New" w:hint="cs"/>
                <w:sz w:val="32"/>
                <w:szCs w:val="32"/>
                <w:cs/>
              </w:rPr>
              <w:t>ค่าใช้จ่ายที่เกี่ยวกับ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</w:rPr>
              <w:t>สัญญาเช่าระยะสั้น</w:t>
            </w:r>
          </w:p>
        </w:tc>
        <w:tc>
          <w:tcPr>
            <w:tcW w:w="1620" w:type="dxa"/>
            <w:vAlign w:val="bottom"/>
          </w:tcPr>
          <w:p w14:paraId="374FF6AD" w14:textId="378C2BAA" w:rsidR="006E0CC8" w:rsidRPr="00171B3B" w:rsidRDefault="006E0CC8" w:rsidP="00171B3B">
            <w:pPr>
              <w:tabs>
                <w:tab w:val="decimal" w:pos="1245"/>
              </w:tabs>
              <w:ind w:right="-72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18</w:t>
            </w:r>
          </w:p>
        </w:tc>
        <w:tc>
          <w:tcPr>
            <w:tcW w:w="1620" w:type="dxa"/>
            <w:vAlign w:val="bottom"/>
          </w:tcPr>
          <w:p w14:paraId="11B70A51" w14:textId="1773F080" w:rsidR="006E0CC8" w:rsidRPr="00171B3B" w:rsidRDefault="006E0CC8" w:rsidP="00171B3B">
            <w:pPr>
              <w:tabs>
                <w:tab w:val="decimal" w:pos="1245"/>
              </w:tabs>
              <w:ind w:right="-72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</w:tbl>
    <w:p w14:paraId="671ED87A" w14:textId="77777777" w:rsidR="002D02D1" w:rsidRPr="00171B3B" w:rsidRDefault="002D02D1" w:rsidP="00973A82">
      <w:pPr>
        <w:pStyle w:val="ListParagraph"/>
        <w:numPr>
          <w:ilvl w:val="0"/>
          <w:numId w:val="8"/>
        </w:numPr>
        <w:spacing w:before="240" w:after="120"/>
        <w:ind w:left="907" w:right="-43"/>
        <w:contextualSpacing w:val="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t xml:space="preserve">อื่น ๆ </w:t>
      </w:r>
      <w:r w:rsidRPr="00171B3B">
        <w:rPr>
          <w:rFonts w:ascii="Angsana New" w:hAnsi="Angsana New" w:hint="cs"/>
          <w:b/>
          <w:bCs/>
          <w:sz w:val="32"/>
          <w:szCs w:val="32"/>
        </w:rPr>
        <w:tab/>
      </w:r>
    </w:p>
    <w:p w14:paraId="25639F7B" w14:textId="476C6710" w:rsidR="002D02D1" w:rsidRPr="00171B3B" w:rsidRDefault="00BD462E" w:rsidP="00973A82">
      <w:pPr>
        <w:tabs>
          <w:tab w:val="left" w:pos="1440"/>
        </w:tabs>
        <w:spacing w:before="120" w:after="120"/>
        <w:ind w:left="907"/>
        <w:jc w:val="thaiDistribute"/>
        <w:rPr>
          <w:rFonts w:ascii="Angsana New" w:hAnsi="Angsana New"/>
          <w:color w:val="FF0000"/>
          <w:sz w:val="32"/>
          <w:szCs w:val="32"/>
        </w:rPr>
      </w:pPr>
      <w:r w:rsidRPr="00171B3B"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85680" wp14:editId="43E5B572">
                <wp:simplePos x="0" y="0"/>
                <wp:positionH relativeFrom="column">
                  <wp:posOffset>-2285365</wp:posOffset>
                </wp:positionH>
                <wp:positionV relativeFrom="paragraph">
                  <wp:posOffset>1000125</wp:posOffset>
                </wp:positionV>
                <wp:extent cx="759460" cy="471170"/>
                <wp:effectExtent l="0" t="0" r="2540" b="508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9460" cy="471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CF57E" w14:textId="77777777" w:rsidR="002D02D1" w:rsidRDefault="002D02D1" w:rsidP="002D0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85680" id="_x0000_t202" coordsize="21600,21600" o:spt="202" path="m,l,21600r21600,l21600,xe">
                <v:stroke joinstyle="miter"/>
                <v:path gradientshapeok="t" o:connecttype="rect"/>
              </v:shapetype>
              <v:shape id="Text Box 300" o:spid="_x0000_s1026" type="#_x0000_t202" style="position:absolute;left:0;text-align:left;margin-left:-179.95pt;margin-top:78.75pt;width:59.8pt;height:3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" fillcolor="window" strokeweight=".5pt">
                <v:path arrowok="t"/>
                <v:textbox>
                  <w:txbxContent>
                    <w:p w14:paraId="7BACF57E" w14:textId="77777777" w:rsidR="002D02D1" w:rsidRDefault="002D02D1" w:rsidP="002D02D1"/>
                  </w:txbxContent>
                </v:textbox>
              </v:shape>
            </w:pict>
          </mc:Fallback>
        </mc:AlternateContent>
      </w:r>
      <w:r w:rsidR="005616A4" w:rsidRPr="00171B3B">
        <w:rPr>
          <w:rFonts w:ascii="Angsana New" w:hAnsi="Angsana New" w:hint="cs"/>
          <w:sz w:val="32"/>
          <w:szCs w:val="32"/>
          <w:cs/>
        </w:rPr>
        <w:t>บริษัทฯ</w:t>
      </w:r>
      <w:r w:rsidR="002D02D1" w:rsidRPr="00171B3B">
        <w:rPr>
          <w:rFonts w:ascii="Angsana New" w:hAnsi="Angsana New" w:hint="cs"/>
          <w:sz w:val="32"/>
          <w:szCs w:val="32"/>
          <w:cs/>
        </w:rPr>
        <w:t xml:space="preserve">มีกระแสเงินสดจ่ายทั้งหมดของสัญญาเช่าสำหรับปีสิ้นสุดวันที่ </w:t>
      </w:r>
      <w:r w:rsidR="002D02D1" w:rsidRPr="00171B3B">
        <w:rPr>
          <w:rFonts w:ascii="Angsana New" w:hAnsi="Angsana New" w:hint="cs"/>
          <w:sz w:val="32"/>
          <w:szCs w:val="32"/>
        </w:rPr>
        <w:t xml:space="preserve">31 </w:t>
      </w:r>
      <w:r w:rsidR="002D02D1" w:rsidRPr="00171B3B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="002D02D1" w:rsidRPr="00171B3B">
        <w:rPr>
          <w:rFonts w:ascii="Angsana New" w:hAnsi="Angsana New" w:hint="cs"/>
          <w:sz w:val="32"/>
          <w:szCs w:val="32"/>
        </w:rPr>
        <w:t xml:space="preserve"> </w:t>
      </w:r>
      <w:r w:rsidR="002D02D1" w:rsidRPr="00171B3B">
        <w:rPr>
          <w:rFonts w:ascii="Angsana New" w:hAnsi="Angsana New" w:hint="cs"/>
          <w:sz w:val="32"/>
          <w:szCs w:val="32"/>
          <w:cs/>
        </w:rPr>
        <w:t xml:space="preserve">จำนวน </w:t>
      </w:r>
      <w:r w:rsidR="00011F70" w:rsidRPr="00171B3B">
        <w:rPr>
          <w:rFonts w:ascii="Angsana New" w:hAnsi="Angsana New" w:hint="cs"/>
          <w:sz w:val="32"/>
          <w:szCs w:val="32"/>
        </w:rPr>
        <w:t xml:space="preserve">          </w:t>
      </w:r>
      <w:r w:rsidR="00171B3B" w:rsidRPr="00171B3B">
        <w:rPr>
          <w:rFonts w:ascii="Angsana New" w:hAnsi="Angsana New"/>
          <w:sz w:val="32"/>
          <w:szCs w:val="32"/>
        </w:rPr>
        <w:t>70.</w:t>
      </w:r>
      <w:r w:rsidR="006E0CC8">
        <w:rPr>
          <w:rFonts w:ascii="Angsana New" w:hAnsi="Angsana New"/>
          <w:sz w:val="32"/>
          <w:szCs w:val="32"/>
        </w:rPr>
        <w:t>6</w:t>
      </w:r>
      <w:r w:rsidR="00171B3B" w:rsidRPr="00171B3B">
        <w:rPr>
          <w:rFonts w:ascii="Angsana New" w:hAnsi="Angsana New" w:hint="cs"/>
          <w:sz w:val="32"/>
          <w:szCs w:val="32"/>
        </w:rPr>
        <w:t xml:space="preserve"> </w:t>
      </w:r>
      <w:r w:rsidR="002D02D1" w:rsidRPr="00171B3B">
        <w:rPr>
          <w:rFonts w:ascii="Angsana New" w:hAnsi="Angsana New" w:hint="cs"/>
          <w:sz w:val="32"/>
          <w:szCs w:val="32"/>
          <w:cs/>
        </w:rPr>
        <w:t>ล้านบาท</w:t>
      </w:r>
      <w:r w:rsidR="00B81D44" w:rsidRPr="00171B3B">
        <w:rPr>
          <w:rFonts w:ascii="Angsana New" w:hAnsi="Angsana New" w:hint="cs"/>
          <w:sz w:val="32"/>
          <w:szCs w:val="32"/>
        </w:rPr>
        <w:t xml:space="preserve"> (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="00B81D44" w:rsidRPr="00171B3B">
        <w:rPr>
          <w:rFonts w:ascii="Angsana New" w:hAnsi="Angsana New" w:hint="cs"/>
          <w:sz w:val="32"/>
          <w:szCs w:val="32"/>
        </w:rPr>
        <w:t xml:space="preserve">: </w:t>
      </w:r>
      <w:r w:rsidR="00A101C7" w:rsidRPr="00171B3B">
        <w:rPr>
          <w:rFonts w:ascii="Angsana New" w:hAnsi="Angsana New" w:hint="cs"/>
          <w:sz w:val="32"/>
          <w:szCs w:val="32"/>
        </w:rPr>
        <w:t>59.3</w:t>
      </w:r>
      <w:r w:rsidR="00B81D44" w:rsidRPr="00171B3B">
        <w:rPr>
          <w:rFonts w:ascii="Angsana New" w:hAnsi="Angsana New" w:hint="cs"/>
          <w:sz w:val="32"/>
          <w:szCs w:val="32"/>
        </w:rPr>
        <w:t xml:space="preserve"> </w:t>
      </w:r>
      <w:r w:rsidR="00B81D44" w:rsidRPr="00171B3B">
        <w:rPr>
          <w:rFonts w:ascii="Angsana New" w:hAnsi="Angsana New" w:hint="cs"/>
          <w:sz w:val="32"/>
          <w:szCs w:val="32"/>
          <w:cs/>
        </w:rPr>
        <w:t>ล้านบาท</w:t>
      </w:r>
      <w:r w:rsidR="00B81D44" w:rsidRPr="00171B3B">
        <w:rPr>
          <w:rFonts w:ascii="Angsana New" w:hAnsi="Angsana New" w:hint="cs"/>
          <w:sz w:val="32"/>
          <w:szCs w:val="32"/>
        </w:rPr>
        <w:t>)</w:t>
      </w:r>
      <w:r w:rsidR="002D02D1" w:rsidRPr="00171B3B">
        <w:rPr>
          <w:rFonts w:ascii="Angsana New" w:hAnsi="Angsana New" w:hint="cs"/>
          <w:sz w:val="32"/>
          <w:szCs w:val="32"/>
          <w:cs/>
        </w:rPr>
        <w:t xml:space="preserve"> ซึ่งรวมถึงกระแสเงินสดจ่ายของสัญญาเช่าซึ่งสินทรัพย์อ้างอิงมี</w:t>
      </w:r>
      <w:r w:rsidR="003D3319" w:rsidRPr="00171B3B">
        <w:rPr>
          <w:rFonts w:ascii="Angsana New" w:hAnsi="Angsana New" w:hint="cs"/>
          <w:sz w:val="32"/>
          <w:szCs w:val="32"/>
          <w:cs/>
        </w:rPr>
        <w:t xml:space="preserve">           </w:t>
      </w:r>
      <w:r w:rsidR="002D02D1" w:rsidRPr="00171B3B">
        <w:rPr>
          <w:rFonts w:ascii="Angsana New" w:hAnsi="Angsana New" w:hint="cs"/>
          <w:sz w:val="32"/>
          <w:szCs w:val="32"/>
          <w:cs/>
        </w:rPr>
        <w:t xml:space="preserve">มูลค่าต่ำ </w:t>
      </w:r>
    </w:p>
    <w:p w14:paraId="79E9FF62" w14:textId="643F19B1" w:rsidR="009223EE" w:rsidRPr="00171B3B" w:rsidRDefault="00A4717A" w:rsidP="00BC0B24">
      <w:pPr>
        <w:tabs>
          <w:tab w:val="left" w:pos="900"/>
          <w:tab w:val="left" w:pos="2160"/>
          <w:tab w:val="left" w:pos="2880"/>
        </w:tabs>
        <w:spacing w:before="120" w:after="120"/>
        <w:ind w:left="547" w:right="-43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br w:type="page"/>
      </w:r>
      <w:r w:rsidR="00390DB7" w:rsidRPr="00171B3B">
        <w:rPr>
          <w:rFonts w:ascii="Angsana New" w:hAnsi="Angsana New" w:hint="cs"/>
          <w:b/>
          <w:bCs/>
          <w:sz w:val="32"/>
          <w:szCs w:val="32"/>
        </w:rPr>
        <w:lastRenderedPageBreak/>
        <w:t>1</w:t>
      </w:r>
      <w:r w:rsidR="00973A82" w:rsidRPr="00171B3B">
        <w:rPr>
          <w:rFonts w:ascii="Angsana New" w:hAnsi="Angsana New" w:hint="cs"/>
          <w:b/>
          <w:bCs/>
          <w:sz w:val="32"/>
          <w:szCs w:val="32"/>
        </w:rPr>
        <w:t>7</w:t>
      </w:r>
      <w:r w:rsidR="009223EE" w:rsidRPr="00171B3B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9223EE" w:rsidRPr="00171B3B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สำรองผลประโยชน์ระยะยาวของพนักงาน </w:t>
      </w:r>
    </w:p>
    <w:p w14:paraId="20F73A4E" w14:textId="77777777" w:rsidR="00E2453D" w:rsidRPr="00171B3B" w:rsidRDefault="00E2453D" w:rsidP="00BC0B24">
      <w:pPr>
        <w:tabs>
          <w:tab w:val="left" w:pos="900"/>
          <w:tab w:val="left" w:pos="2160"/>
          <w:tab w:val="right" w:pos="4860"/>
          <w:tab w:val="right" w:pos="6120"/>
          <w:tab w:val="right" w:pos="738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ab/>
      </w:r>
      <w:r w:rsidR="00031E9F" w:rsidRPr="00171B3B">
        <w:rPr>
          <w:rFonts w:ascii="Angsana New" w:hAnsi="Angsana New" w:hint="cs"/>
          <w:sz w:val="32"/>
          <w:szCs w:val="32"/>
          <w:cs/>
        </w:rPr>
        <w:t>จำนวนเงินสำรองผลประโยชน์ระยะยาวของพนักงานซึ่งเป็นเงินชดเชยพนักงานเมื่อออกจากงานแสดงได้ดังนี้</w:t>
      </w:r>
    </w:p>
    <w:tbl>
      <w:tblPr>
        <w:tblW w:w="9090" w:type="dxa"/>
        <w:tblInd w:w="450" w:type="dxa"/>
        <w:tblLayout w:type="fixed"/>
        <w:tblLook w:val="01E0" w:firstRow="1" w:lastRow="1" w:firstColumn="1" w:lastColumn="1" w:noHBand="0" w:noVBand="0"/>
      </w:tblPr>
      <w:tblGrid>
        <w:gridCol w:w="5850"/>
        <w:gridCol w:w="1620"/>
        <w:gridCol w:w="1620"/>
      </w:tblGrid>
      <w:tr w:rsidR="00996529" w:rsidRPr="00171B3B" w14:paraId="41E7645F" w14:textId="77777777" w:rsidTr="00807AF6">
        <w:tc>
          <w:tcPr>
            <w:tcW w:w="9090" w:type="dxa"/>
            <w:gridSpan w:val="3"/>
            <w:vAlign w:val="bottom"/>
          </w:tcPr>
          <w:p w14:paraId="478484CC" w14:textId="77777777" w:rsidR="00996529" w:rsidRPr="00171B3B" w:rsidRDefault="00996529" w:rsidP="00BC0B24">
            <w:pPr>
              <w:ind w:right="-14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: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 พันบาท)</w:t>
            </w:r>
          </w:p>
        </w:tc>
      </w:tr>
      <w:tr w:rsidR="005833CF" w:rsidRPr="00171B3B" w14:paraId="4CC60BDB" w14:textId="77777777" w:rsidTr="00807AF6">
        <w:tblPrEx>
          <w:tblLook w:val="0000" w:firstRow="0" w:lastRow="0" w:firstColumn="0" w:lastColumn="0" w:noHBand="0" w:noVBand="0"/>
        </w:tblPrEx>
        <w:tc>
          <w:tcPr>
            <w:tcW w:w="5850" w:type="dxa"/>
            <w:vAlign w:val="bottom"/>
          </w:tcPr>
          <w:p w14:paraId="65025751" w14:textId="77777777" w:rsidR="005833CF" w:rsidRPr="00171B3B" w:rsidRDefault="005833CF" w:rsidP="00BC0B24">
            <w:pPr>
              <w:ind w:right="-18"/>
              <w:jc w:val="thaiDistribute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</w:p>
        </w:tc>
        <w:tc>
          <w:tcPr>
            <w:tcW w:w="1620" w:type="dxa"/>
            <w:vAlign w:val="bottom"/>
          </w:tcPr>
          <w:p w14:paraId="25DCB138" w14:textId="190476C4" w:rsidR="005833CF" w:rsidRPr="00171B3B" w:rsidRDefault="00B0440F" w:rsidP="00BC0B24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620" w:type="dxa"/>
            <w:vAlign w:val="bottom"/>
          </w:tcPr>
          <w:p w14:paraId="1E876F50" w14:textId="468AF87B" w:rsidR="005833CF" w:rsidRPr="00171B3B" w:rsidRDefault="00B0440F" w:rsidP="00BC0B24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973A82" w:rsidRPr="00171B3B" w14:paraId="7F671A64" w14:textId="77777777" w:rsidTr="00807AF6">
        <w:tc>
          <w:tcPr>
            <w:tcW w:w="5850" w:type="dxa"/>
            <w:vAlign w:val="bottom"/>
          </w:tcPr>
          <w:p w14:paraId="64C1A873" w14:textId="77777777" w:rsidR="00973A82" w:rsidRPr="00171B3B" w:rsidRDefault="00973A82" w:rsidP="00973A82">
            <w:pPr>
              <w:tabs>
                <w:tab w:val="left" w:pos="110"/>
              </w:tabs>
              <w:ind w:left="200" w:right="-14" w:hanging="20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สำรองผลประโยชน์ระยะยาวของพนักงานต้นปี</w:t>
            </w:r>
          </w:p>
        </w:tc>
        <w:tc>
          <w:tcPr>
            <w:tcW w:w="1620" w:type="dxa"/>
            <w:vAlign w:val="bottom"/>
          </w:tcPr>
          <w:p w14:paraId="74682016" w14:textId="0FCF0023" w:rsidR="00973A82" w:rsidRPr="00171B3B" w:rsidRDefault="00973A82" w:rsidP="00973A82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20,252</w:t>
            </w:r>
          </w:p>
        </w:tc>
        <w:tc>
          <w:tcPr>
            <w:tcW w:w="1620" w:type="dxa"/>
            <w:vAlign w:val="bottom"/>
          </w:tcPr>
          <w:p w14:paraId="59A3E3CD" w14:textId="551F6EC6" w:rsidR="00973A82" w:rsidRPr="00171B3B" w:rsidRDefault="00973A82" w:rsidP="00973A82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19,584</w:t>
            </w:r>
          </w:p>
        </w:tc>
      </w:tr>
      <w:tr w:rsidR="00973A82" w:rsidRPr="00171B3B" w14:paraId="2DFEBCED" w14:textId="77777777" w:rsidTr="00807AF6">
        <w:tc>
          <w:tcPr>
            <w:tcW w:w="5850" w:type="dxa"/>
          </w:tcPr>
          <w:p w14:paraId="316C7640" w14:textId="77777777" w:rsidR="00973A82" w:rsidRPr="00171B3B" w:rsidRDefault="00973A82" w:rsidP="00973A82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ส่วนที่รับรู้ในกำไรหรือขาดทุน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:</w:t>
            </w:r>
          </w:p>
        </w:tc>
        <w:tc>
          <w:tcPr>
            <w:tcW w:w="1620" w:type="dxa"/>
            <w:vAlign w:val="bottom"/>
          </w:tcPr>
          <w:p w14:paraId="29013BE9" w14:textId="77777777" w:rsidR="00973A82" w:rsidRPr="00171B3B" w:rsidRDefault="00973A82" w:rsidP="00973A82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2F641823" w14:textId="77777777" w:rsidR="00973A82" w:rsidRPr="00171B3B" w:rsidRDefault="00973A82" w:rsidP="00973A82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73A82" w:rsidRPr="00171B3B" w14:paraId="136949F4" w14:textId="77777777" w:rsidTr="00807AF6">
        <w:tc>
          <w:tcPr>
            <w:tcW w:w="5850" w:type="dxa"/>
            <w:vAlign w:val="bottom"/>
          </w:tcPr>
          <w:p w14:paraId="20A28B25" w14:textId="77777777" w:rsidR="00973A82" w:rsidRPr="00171B3B" w:rsidRDefault="00973A82" w:rsidP="00973A82">
            <w:pPr>
              <w:ind w:left="162" w:right="-14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ต้นทุนบริการในปัจจุบัน </w:t>
            </w:r>
          </w:p>
        </w:tc>
        <w:tc>
          <w:tcPr>
            <w:tcW w:w="1620" w:type="dxa"/>
            <w:vAlign w:val="bottom"/>
          </w:tcPr>
          <w:p w14:paraId="16C0C304" w14:textId="13450A9F" w:rsidR="00973A82" w:rsidRPr="00171B3B" w:rsidRDefault="00973A82" w:rsidP="00973A82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1,894</w:t>
            </w:r>
          </w:p>
        </w:tc>
        <w:tc>
          <w:tcPr>
            <w:tcW w:w="1620" w:type="dxa"/>
            <w:vAlign w:val="bottom"/>
          </w:tcPr>
          <w:p w14:paraId="7C06293F" w14:textId="366821BC" w:rsidR="00973A82" w:rsidRPr="00171B3B" w:rsidRDefault="00973A82" w:rsidP="00973A82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1,811</w:t>
            </w:r>
          </w:p>
        </w:tc>
      </w:tr>
      <w:tr w:rsidR="00973A82" w:rsidRPr="00171B3B" w14:paraId="22DADEE7" w14:textId="77777777" w:rsidTr="00807AF6">
        <w:tc>
          <w:tcPr>
            <w:tcW w:w="5850" w:type="dxa"/>
            <w:vAlign w:val="bottom"/>
          </w:tcPr>
          <w:p w14:paraId="4946D70E" w14:textId="77777777" w:rsidR="00973A82" w:rsidRPr="00171B3B" w:rsidRDefault="00973A82" w:rsidP="00973A82">
            <w:pPr>
              <w:ind w:left="162"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ต้นทุนดอกเบี้ย</w:t>
            </w:r>
          </w:p>
        </w:tc>
        <w:tc>
          <w:tcPr>
            <w:tcW w:w="1620" w:type="dxa"/>
            <w:vAlign w:val="bottom"/>
          </w:tcPr>
          <w:p w14:paraId="3DB4FD84" w14:textId="5AB52950" w:rsidR="00973A82" w:rsidRPr="00171B3B" w:rsidRDefault="00973A82" w:rsidP="00973A82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548</w:t>
            </w:r>
          </w:p>
        </w:tc>
        <w:tc>
          <w:tcPr>
            <w:tcW w:w="1620" w:type="dxa"/>
            <w:vAlign w:val="bottom"/>
          </w:tcPr>
          <w:p w14:paraId="636E8B17" w14:textId="45165D3E" w:rsidR="00973A82" w:rsidRPr="00171B3B" w:rsidRDefault="00973A82" w:rsidP="00973A82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390</w:t>
            </w:r>
          </w:p>
        </w:tc>
      </w:tr>
      <w:tr w:rsidR="00973A82" w:rsidRPr="00171B3B" w14:paraId="2EE8D3B3" w14:textId="77777777" w:rsidTr="00807AF6">
        <w:tc>
          <w:tcPr>
            <w:tcW w:w="5850" w:type="dxa"/>
          </w:tcPr>
          <w:p w14:paraId="7E2D86AF" w14:textId="77777777" w:rsidR="00973A82" w:rsidRPr="00171B3B" w:rsidRDefault="00973A82" w:rsidP="00973A82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ส่วนที่รับรู้ในกำไรขาดทุนเบ็ดเสร็จอื่น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:</w:t>
            </w:r>
          </w:p>
        </w:tc>
        <w:tc>
          <w:tcPr>
            <w:tcW w:w="1620" w:type="dxa"/>
            <w:vAlign w:val="bottom"/>
          </w:tcPr>
          <w:p w14:paraId="3394E8C0" w14:textId="77777777" w:rsidR="00973A82" w:rsidRPr="00171B3B" w:rsidRDefault="00973A82" w:rsidP="00973A82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72B1ED48" w14:textId="77777777" w:rsidR="00973A82" w:rsidRPr="00171B3B" w:rsidRDefault="00973A82" w:rsidP="00973A82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73A82" w:rsidRPr="00171B3B" w14:paraId="76B8BD17" w14:textId="77777777" w:rsidTr="00807AF6">
        <w:tc>
          <w:tcPr>
            <w:tcW w:w="5850" w:type="dxa"/>
          </w:tcPr>
          <w:p w14:paraId="350E4D46" w14:textId="00EF7C5A" w:rsidR="00973A82" w:rsidRPr="00171B3B" w:rsidRDefault="00973A82" w:rsidP="00973A82">
            <w:pPr>
              <w:ind w:left="342" w:hanging="180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กำไรจากการประมาณการตามหลักคณิตศาสตร์ประกันภัยส่วนที่เกิดจากการเปลี่ยนแปลงข้อสมมติทางการเงิน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 </w:t>
            </w:r>
          </w:p>
        </w:tc>
        <w:tc>
          <w:tcPr>
            <w:tcW w:w="1620" w:type="dxa"/>
            <w:vAlign w:val="bottom"/>
          </w:tcPr>
          <w:p w14:paraId="00B748B5" w14:textId="72FEBAB3" w:rsidR="00973A82" w:rsidRPr="00171B3B" w:rsidRDefault="00973A82" w:rsidP="00973A82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-</w:t>
            </w:r>
          </w:p>
        </w:tc>
        <w:tc>
          <w:tcPr>
            <w:tcW w:w="1620" w:type="dxa"/>
            <w:vAlign w:val="bottom"/>
          </w:tcPr>
          <w:p w14:paraId="126CE5CE" w14:textId="6087B104" w:rsidR="00973A82" w:rsidRPr="00171B3B" w:rsidRDefault="00973A82" w:rsidP="00973A82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(1,533)</w:t>
            </w:r>
          </w:p>
        </w:tc>
      </w:tr>
      <w:tr w:rsidR="00973A82" w:rsidRPr="00171B3B" w14:paraId="35819730" w14:textId="77777777" w:rsidTr="00807AF6">
        <w:tc>
          <w:tcPr>
            <w:tcW w:w="5850" w:type="dxa"/>
          </w:tcPr>
          <w:p w14:paraId="4B793005" w14:textId="77777777" w:rsidR="00973A82" w:rsidRPr="00171B3B" w:rsidRDefault="00973A82" w:rsidP="00973A8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ผลประโยชน์ที่จ่ายในระหว่างปี</w:t>
            </w:r>
          </w:p>
        </w:tc>
        <w:tc>
          <w:tcPr>
            <w:tcW w:w="1620" w:type="dxa"/>
            <w:vAlign w:val="bottom"/>
          </w:tcPr>
          <w:p w14:paraId="03340337" w14:textId="314D60A9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(780)</w:t>
            </w:r>
          </w:p>
        </w:tc>
        <w:tc>
          <w:tcPr>
            <w:tcW w:w="1620" w:type="dxa"/>
            <w:vAlign w:val="bottom"/>
          </w:tcPr>
          <w:p w14:paraId="7D6C0ED2" w14:textId="761B6537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-</w:t>
            </w:r>
          </w:p>
        </w:tc>
      </w:tr>
      <w:tr w:rsidR="00973A82" w:rsidRPr="00171B3B" w14:paraId="43941A9E" w14:textId="77777777" w:rsidTr="00807AF6">
        <w:tc>
          <w:tcPr>
            <w:tcW w:w="5850" w:type="dxa"/>
            <w:vAlign w:val="bottom"/>
          </w:tcPr>
          <w:p w14:paraId="4791D172" w14:textId="77777777" w:rsidR="00973A82" w:rsidRPr="00171B3B" w:rsidRDefault="00973A82" w:rsidP="00973A82">
            <w:pPr>
              <w:ind w:right="-14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สำรองผลประโยชน์ระยะยาวของพนักงานปลายปี</w:t>
            </w:r>
          </w:p>
        </w:tc>
        <w:tc>
          <w:tcPr>
            <w:tcW w:w="1620" w:type="dxa"/>
            <w:vAlign w:val="bottom"/>
          </w:tcPr>
          <w:p w14:paraId="401CE76B" w14:textId="00820226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21,914</w:t>
            </w:r>
          </w:p>
        </w:tc>
        <w:tc>
          <w:tcPr>
            <w:tcW w:w="1620" w:type="dxa"/>
            <w:vAlign w:val="bottom"/>
          </w:tcPr>
          <w:p w14:paraId="2FE6C804" w14:textId="68AE1445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20,252</w:t>
            </w:r>
          </w:p>
        </w:tc>
      </w:tr>
    </w:tbl>
    <w:p w14:paraId="23CDFF15" w14:textId="1EF83FA1" w:rsidR="009A484C" w:rsidRPr="00171B3B" w:rsidRDefault="009A484C" w:rsidP="00BC0B24">
      <w:pPr>
        <w:spacing w:before="24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บริษัทฯคาดว่าจะ</w:t>
      </w:r>
      <w:r w:rsidR="009D34C8" w:rsidRPr="00171B3B">
        <w:rPr>
          <w:rFonts w:ascii="Angsana New" w:hAnsi="Angsana New" w:hint="cs"/>
          <w:sz w:val="32"/>
          <w:szCs w:val="32"/>
          <w:cs/>
        </w:rPr>
        <w:t>ไม่</w:t>
      </w:r>
      <w:r w:rsidR="00CF2F4C" w:rsidRPr="00171B3B">
        <w:rPr>
          <w:rFonts w:ascii="Angsana New" w:hAnsi="Angsana New" w:hint="cs"/>
          <w:sz w:val="32"/>
          <w:szCs w:val="32"/>
          <w:cs/>
        </w:rPr>
        <w:t>มีการ</w:t>
      </w:r>
      <w:r w:rsidRPr="00171B3B">
        <w:rPr>
          <w:rFonts w:ascii="Angsana New" w:hAnsi="Angsana New" w:hint="cs"/>
          <w:sz w:val="32"/>
          <w:szCs w:val="32"/>
          <w:cs/>
        </w:rPr>
        <w:t xml:space="preserve">จ่ายชำระผลประโยชน์ระยะยาวของพนักงานภายใน </w:t>
      </w:r>
      <w:r w:rsidRPr="00171B3B">
        <w:rPr>
          <w:rFonts w:ascii="Angsana New" w:hAnsi="Angsana New" w:hint="cs"/>
          <w:sz w:val="32"/>
          <w:szCs w:val="32"/>
        </w:rPr>
        <w:t xml:space="preserve">1 </w:t>
      </w:r>
      <w:r w:rsidRPr="00171B3B">
        <w:rPr>
          <w:rFonts w:ascii="Angsana New" w:hAnsi="Angsana New" w:hint="cs"/>
          <w:sz w:val="32"/>
          <w:szCs w:val="32"/>
          <w:cs/>
        </w:rPr>
        <w:t>ปีข้างหน้า</w:t>
      </w:r>
      <w:r w:rsidR="005B451B" w:rsidRPr="00171B3B">
        <w:rPr>
          <w:rFonts w:ascii="Angsana New" w:hAnsi="Angsana New" w:hint="cs"/>
          <w:sz w:val="32"/>
          <w:szCs w:val="32"/>
        </w:rPr>
        <w:t xml:space="preserve"> </w:t>
      </w:r>
      <w:r w:rsidR="00826E05" w:rsidRPr="00171B3B">
        <w:rPr>
          <w:rFonts w:ascii="Angsana New" w:hAnsi="Angsana New" w:hint="cs"/>
          <w:sz w:val="32"/>
          <w:szCs w:val="32"/>
        </w:rPr>
        <w:t>(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="00826E05" w:rsidRPr="00171B3B">
        <w:rPr>
          <w:rFonts w:ascii="Angsana New" w:hAnsi="Angsana New" w:hint="cs"/>
          <w:sz w:val="32"/>
          <w:szCs w:val="32"/>
        </w:rPr>
        <w:t>:</w:t>
      </w:r>
      <w:r w:rsidR="005B451B" w:rsidRPr="00171B3B">
        <w:rPr>
          <w:rFonts w:ascii="Angsana New" w:hAnsi="Angsana New" w:hint="cs"/>
          <w:sz w:val="32"/>
          <w:szCs w:val="32"/>
        </w:rPr>
        <w:t xml:space="preserve"> </w:t>
      </w:r>
      <w:r w:rsidR="00807AF6" w:rsidRPr="00171B3B">
        <w:rPr>
          <w:rFonts w:ascii="Angsana New" w:hAnsi="Angsana New" w:hint="cs"/>
          <w:sz w:val="32"/>
          <w:szCs w:val="32"/>
          <w:cs/>
        </w:rPr>
        <w:t>ไม่มี</w:t>
      </w:r>
      <w:r w:rsidR="005B451B" w:rsidRPr="00171B3B">
        <w:rPr>
          <w:rFonts w:ascii="Angsana New" w:hAnsi="Angsana New" w:hint="cs"/>
          <w:sz w:val="32"/>
          <w:szCs w:val="32"/>
        </w:rPr>
        <w:t>)</w:t>
      </w:r>
    </w:p>
    <w:p w14:paraId="30BFA0BF" w14:textId="47D58DBF" w:rsidR="005616A4" w:rsidRPr="00171B3B" w:rsidRDefault="009A484C" w:rsidP="00BC0B24">
      <w:pPr>
        <w:spacing w:before="120"/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965825" w:rsidRPr="00171B3B">
        <w:rPr>
          <w:rFonts w:ascii="Angsana New" w:hAnsi="Angsana New" w:hint="cs"/>
          <w:sz w:val="32"/>
          <w:szCs w:val="32"/>
        </w:rPr>
        <w:t>31</w:t>
      </w:r>
      <w:r w:rsidR="00965825" w:rsidRPr="00171B3B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Pr="00171B3B">
        <w:rPr>
          <w:rFonts w:ascii="Angsana New" w:hAnsi="Angsana New" w:hint="cs"/>
          <w:sz w:val="32"/>
          <w:szCs w:val="32"/>
          <w:cs/>
        </w:rPr>
        <w:t xml:space="preserve"> ระยะเวลาเฉลี่ยถ่วงน้ำหนักในการจ่ายชำระผลประโยชน์ระยะยาวของพนักงานของบริษัทฯประมาณ </w:t>
      </w:r>
      <w:r w:rsidR="00973A82" w:rsidRPr="00171B3B">
        <w:rPr>
          <w:rFonts w:ascii="Angsana New" w:hAnsi="Angsana New" w:hint="cs"/>
          <w:sz w:val="32"/>
          <w:szCs w:val="32"/>
        </w:rPr>
        <w:t>16</w:t>
      </w:r>
      <w:r w:rsidR="00B5109F"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 xml:space="preserve">ปี </w:t>
      </w:r>
      <w:r w:rsidR="00826E05" w:rsidRPr="00171B3B">
        <w:rPr>
          <w:rFonts w:ascii="Angsana New" w:hAnsi="Angsana New" w:hint="cs"/>
          <w:sz w:val="32"/>
          <w:szCs w:val="32"/>
          <w:cs/>
        </w:rPr>
        <w:t>(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="00826E05" w:rsidRPr="00171B3B">
        <w:rPr>
          <w:rFonts w:ascii="Angsana New" w:hAnsi="Angsana New" w:hint="cs"/>
          <w:sz w:val="32"/>
          <w:szCs w:val="32"/>
          <w:cs/>
        </w:rPr>
        <w:t>: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="00061699" w:rsidRPr="00171B3B">
        <w:rPr>
          <w:rFonts w:ascii="Angsana New" w:hAnsi="Angsana New" w:hint="cs"/>
          <w:sz w:val="32"/>
          <w:szCs w:val="32"/>
        </w:rPr>
        <w:t>1</w:t>
      </w:r>
      <w:r w:rsidR="00807AF6" w:rsidRPr="00171B3B">
        <w:rPr>
          <w:rFonts w:ascii="Angsana New" w:hAnsi="Angsana New" w:hint="cs"/>
          <w:sz w:val="32"/>
          <w:szCs w:val="32"/>
        </w:rPr>
        <w:t>6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ปี)</w:t>
      </w:r>
      <w:r w:rsidR="00266205" w:rsidRPr="00171B3B">
        <w:rPr>
          <w:rFonts w:ascii="Angsana New" w:hAnsi="Angsana New" w:hint="cs"/>
          <w:sz w:val="32"/>
          <w:szCs w:val="32"/>
        </w:rPr>
        <w:tab/>
      </w:r>
    </w:p>
    <w:p w14:paraId="42868A3E" w14:textId="77777777" w:rsidR="009223EE" w:rsidRPr="00171B3B" w:rsidRDefault="005616A4" w:rsidP="00BC0B24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="009223EE" w:rsidRPr="00171B3B">
        <w:rPr>
          <w:rFonts w:ascii="Angsana New" w:hAnsi="Angsana New" w:hint="cs"/>
          <w:sz w:val="32"/>
          <w:szCs w:val="32"/>
          <w:cs/>
        </w:rPr>
        <w:t>สมมติฐานที่สำคัญในการประมาณการตามหลักคณิตศาสตร์ประกันภัยสรุปได้ดังนี้</w:t>
      </w:r>
    </w:p>
    <w:tbl>
      <w:tblPr>
        <w:tblW w:w="9090" w:type="dxa"/>
        <w:tblInd w:w="450" w:type="dxa"/>
        <w:tblLook w:val="01E0" w:firstRow="1" w:lastRow="1" w:firstColumn="1" w:lastColumn="1" w:noHBand="0" w:noVBand="0"/>
      </w:tblPr>
      <w:tblGrid>
        <w:gridCol w:w="5850"/>
        <w:gridCol w:w="1620"/>
        <w:gridCol w:w="1620"/>
      </w:tblGrid>
      <w:tr w:rsidR="00054439" w:rsidRPr="00171B3B" w14:paraId="0196198A" w14:textId="77777777" w:rsidTr="002936AD">
        <w:tc>
          <w:tcPr>
            <w:tcW w:w="5850" w:type="dxa"/>
          </w:tcPr>
          <w:p w14:paraId="6DDD2D74" w14:textId="77777777" w:rsidR="00054439" w:rsidRPr="00171B3B" w:rsidRDefault="00054439" w:rsidP="00BC0B24">
            <w:pPr>
              <w:tabs>
                <w:tab w:val="left" w:pos="900"/>
                <w:tab w:val="left" w:pos="2160"/>
                <w:tab w:val="center" w:pos="4153"/>
                <w:tab w:val="right" w:pos="8100"/>
                <w:tab w:val="right" w:pos="8306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240" w:type="dxa"/>
            <w:gridSpan w:val="2"/>
          </w:tcPr>
          <w:p w14:paraId="14D67012" w14:textId="0FDE939D" w:rsidR="00054439" w:rsidRPr="00171B3B" w:rsidRDefault="00054439" w:rsidP="00054439">
            <w:pPr>
              <w:tabs>
                <w:tab w:val="left" w:pos="900"/>
                <w:tab w:val="left" w:pos="2880"/>
              </w:tabs>
              <w:jc w:val="right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: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ร้อยละต่อปี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</w:p>
        </w:tc>
      </w:tr>
      <w:tr w:rsidR="00996529" w:rsidRPr="00171B3B" w14:paraId="1E757B41" w14:textId="77777777" w:rsidTr="00807AF6">
        <w:tc>
          <w:tcPr>
            <w:tcW w:w="5850" w:type="dxa"/>
          </w:tcPr>
          <w:p w14:paraId="3E72319C" w14:textId="77777777" w:rsidR="00996529" w:rsidRPr="00171B3B" w:rsidRDefault="00996529" w:rsidP="00BC0B24">
            <w:pPr>
              <w:tabs>
                <w:tab w:val="left" w:pos="900"/>
                <w:tab w:val="left" w:pos="2160"/>
                <w:tab w:val="center" w:pos="4153"/>
                <w:tab w:val="right" w:pos="8100"/>
                <w:tab w:val="right" w:pos="8306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3DE5F348" w14:textId="7DF281E4" w:rsidR="00996529" w:rsidRPr="00171B3B" w:rsidRDefault="00B0440F" w:rsidP="00BC0B24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620" w:type="dxa"/>
            <w:vAlign w:val="bottom"/>
          </w:tcPr>
          <w:p w14:paraId="39B2E12E" w14:textId="1D805032" w:rsidR="00996529" w:rsidRPr="00171B3B" w:rsidRDefault="00B0440F" w:rsidP="00BC0B24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973A82" w:rsidRPr="00171B3B" w14:paraId="5BC0B8C7" w14:textId="77777777" w:rsidTr="00807AF6">
        <w:tc>
          <w:tcPr>
            <w:tcW w:w="5850" w:type="dxa"/>
          </w:tcPr>
          <w:p w14:paraId="7C17D6E9" w14:textId="77777777" w:rsidR="00973A82" w:rsidRPr="00171B3B" w:rsidRDefault="00973A82" w:rsidP="00973A82">
            <w:pPr>
              <w:tabs>
                <w:tab w:val="center" w:pos="4153"/>
                <w:tab w:val="right" w:pos="8306"/>
              </w:tabs>
              <w:ind w:right="-50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อัตราคิดลด</w:t>
            </w:r>
          </w:p>
        </w:tc>
        <w:tc>
          <w:tcPr>
            <w:tcW w:w="1620" w:type="dxa"/>
          </w:tcPr>
          <w:p w14:paraId="399CA866" w14:textId="23D2C578" w:rsidR="00973A82" w:rsidRPr="00171B3B" w:rsidRDefault="006E0CC8" w:rsidP="00973A82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3.1</w:t>
            </w:r>
          </w:p>
        </w:tc>
        <w:tc>
          <w:tcPr>
            <w:tcW w:w="1620" w:type="dxa"/>
          </w:tcPr>
          <w:p w14:paraId="49F51F5B" w14:textId="4B12C835" w:rsidR="00973A82" w:rsidRPr="00171B3B" w:rsidRDefault="00973A82" w:rsidP="00973A82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3.1</w:t>
            </w:r>
          </w:p>
        </w:tc>
      </w:tr>
      <w:tr w:rsidR="00973A82" w:rsidRPr="00171B3B" w14:paraId="1FF6977E" w14:textId="77777777" w:rsidTr="00807AF6">
        <w:tc>
          <w:tcPr>
            <w:tcW w:w="5850" w:type="dxa"/>
          </w:tcPr>
          <w:p w14:paraId="0B7D9884" w14:textId="77777777" w:rsidR="00973A82" w:rsidRPr="00171B3B" w:rsidRDefault="00973A82" w:rsidP="00973A82">
            <w:pPr>
              <w:tabs>
                <w:tab w:val="center" w:pos="4153"/>
                <w:tab w:val="right" w:pos="8306"/>
              </w:tabs>
              <w:ind w:right="-50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อัตราการขึ้นเงินเดือน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</w:tcPr>
          <w:p w14:paraId="6C50BAD8" w14:textId="284C5A0A" w:rsidR="00973A82" w:rsidRPr="00171B3B" w:rsidRDefault="00973A82" w:rsidP="00973A82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4.0 - 7.0</w:t>
            </w:r>
          </w:p>
        </w:tc>
        <w:tc>
          <w:tcPr>
            <w:tcW w:w="1620" w:type="dxa"/>
          </w:tcPr>
          <w:p w14:paraId="701CE7D4" w14:textId="12772B3E" w:rsidR="00973A82" w:rsidRPr="00171B3B" w:rsidRDefault="00973A82" w:rsidP="00973A82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4.0 - 7.0</w:t>
            </w:r>
          </w:p>
        </w:tc>
      </w:tr>
      <w:tr w:rsidR="00973A82" w:rsidRPr="00171B3B" w14:paraId="549764ED" w14:textId="77777777" w:rsidTr="00807AF6">
        <w:tc>
          <w:tcPr>
            <w:tcW w:w="5850" w:type="dxa"/>
          </w:tcPr>
          <w:p w14:paraId="521E90C4" w14:textId="77777777" w:rsidR="00973A82" w:rsidRPr="00171B3B" w:rsidRDefault="00973A82" w:rsidP="00973A82">
            <w:pPr>
              <w:tabs>
                <w:tab w:val="center" w:pos="4153"/>
                <w:tab w:val="right" w:pos="8306"/>
              </w:tabs>
              <w:ind w:right="-50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อัตราการเปลี่ยนแปลงในจำนวนพนักงาน </w:t>
            </w:r>
          </w:p>
        </w:tc>
        <w:tc>
          <w:tcPr>
            <w:tcW w:w="1620" w:type="dxa"/>
          </w:tcPr>
          <w:p w14:paraId="79A4A0CB" w14:textId="35B417E0" w:rsidR="00973A82" w:rsidRPr="00171B3B" w:rsidRDefault="00973A82" w:rsidP="00973A82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0.0 - 40.0</w:t>
            </w:r>
          </w:p>
        </w:tc>
        <w:tc>
          <w:tcPr>
            <w:tcW w:w="1620" w:type="dxa"/>
          </w:tcPr>
          <w:p w14:paraId="3BB973AC" w14:textId="46C5A6E3" w:rsidR="00973A82" w:rsidRPr="00171B3B" w:rsidRDefault="00973A82" w:rsidP="00973A82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0.0 - 40.0</w:t>
            </w:r>
          </w:p>
        </w:tc>
      </w:tr>
    </w:tbl>
    <w:p w14:paraId="53A6A691" w14:textId="77777777" w:rsidR="006E0CC8" w:rsidRDefault="006E0CC8" w:rsidP="00B81D44">
      <w:pPr>
        <w:tabs>
          <w:tab w:val="left" w:pos="900"/>
          <w:tab w:val="left" w:pos="2160"/>
          <w:tab w:val="right" w:pos="4860"/>
          <w:tab w:val="right" w:pos="6120"/>
          <w:tab w:val="right" w:pos="7380"/>
        </w:tabs>
        <w:spacing w:before="240" w:after="120"/>
        <w:ind w:left="540" w:hanging="540"/>
        <w:jc w:val="thaiDistribute"/>
        <w:rPr>
          <w:rFonts w:ascii="Angsana New" w:hAnsi="Angsana New"/>
          <w:sz w:val="32"/>
          <w:szCs w:val="32"/>
        </w:rPr>
      </w:pPr>
    </w:p>
    <w:p w14:paraId="295F3001" w14:textId="77777777" w:rsidR="006E0CC8" w:rsidRDefault="006E0CC8">
      <w:pPr>
        <w:overflowPunct/>
        <w:autoSpaceDE/>
        <w:autoSpaceDN/>
        <w:adjustRightInd/>
        <w:textAlignment w:val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page"/>
      </w:r>
    </w:p>
    <w:p w14:paraId="751CB78A" w14:textId="2DB02CB6" w:rsidR="00C50F83" w:rsidRPr="00171B3B" w:rsidRDefault="00021E85" w:rsidP="00BC0B24">
      <w:pPr>
        <w:tabs>
          <w:tab w:val="left" w:pos="900"/>
          <w:tab w:val="left" w:pos="2160"/>
          <w:tab w:val="right" w:pos="4860"/>
          <w:tab w:val="right" w:pos="6120"/>
          <w:tab w:val="right" w:pos="7380"/>
        </w:tabs>
        <w:spacing w:before="240" w:after="120"/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lastRenderedPageBreak/>
        <w:tab/>
      </w:r>
      <w:r w:rsidR="00C50F83" w:rsidRPr="00171B3B">
        <w:rPr>
          <w:rFonts w:ascii="Angsana New" w:hAnsi="Angsana New" w:hint="cs"/>
          <w:sz w:val="32"/>
          <w:szCs w:val="32"/>
          <w:cs/>
        </w:rPr>
        <w:t>ผลกระทบของการเปลี่ยนแปลงสมมติฐานที่สำคัญต่อมูลค่าปัจจุบันของภาระผูกพันผลประโยชน์ระยะยาวของพนักงาน</w:t>
      </w:r>
      <w:r w:rsidR="00C50F83" w:rsidRPr="00171B3B">
        <w:rPr>
          <w:rFonts w:ascii="Angsana New" w:hAnsi="Angsana New" w:hint="cs"/>
          <w:sz w:val="32"/>
          <w:szCs w:val="32"/>
        </w:rPr>
        <w:t xml:space="preserve"> </w:t>
      </w:r>
      <w:r w:rsidR="00C50F83" w:rsidRPr="00171B3B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965825" w:rsidRPr="00171B3B">
        <w:rPr>
          <w:rFonts w:ascii="Angsana New" w:hAnsi="Angsana New" w:hint="cs"/>
          <w:sz w:val="32"/>
          <w:szCs w:val="32"/>
        </w:rPr>
        <w:t xml:space="preserve">31 </w:t>
      </w:r>
      <w:r w:rsidR="00965825" w:rsidRPr="00171B3B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="00056674" w:rsidRPr="00171B3B">
        <w:rPr>
          <w:rFonts w:ascii="Angsana New" w:hAnsi="Angsana New" w:hint="cs"/>
          <w:sz w:val="32"/>
          <w:szCs w:val="32"/>
        </w:rPr>
        <w:t xml:space="preserve"> </w:t>
      </w:r>
      <w:r w:rsidR="00826E05" w:rsidRPr="00171B3B">
        <w:rPr>
          <w:rFonts w:ascii="Angsana New" w:hAnsi="Angsana New" w:hint="cs"/>
          <w:sz w:val="32"/>
          <w:szCs w:val="32"/>
          <w:cs/>
        </w:rPr>
        <w:t xml:space="preserve">และ 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="00C50F83" w:rsidRPr="00171B3B">
        <w:rPr>
          <w:rFonts w:ascii="Angsana New" w:hAnsi="Angsana New" w:hint="cs"/>
          <w:sz w:val="32"/>
          <w:szCs w:val="32"/>
          <w:cs/>
        </w:rPr>
        <w:t xml:space="preserve"> สรุปได้ดังนี้</w:t>
      </w:r>
    </w:p>
    <w:p w14:paraId="69BA11BB" w14:textId="77777777" w:rsidR="00C50F83" w:rsidRPr="00171B3B" w:rsidRDefault="00C50F83" w:rsidP="00BC0B24">
      <w:pPr>
        <w:tabs>
          <w:tab w:val="left" w:pos="900"/>
          <w:tab w:val="left" w:pos="2160"/>
          <w:tab w:val="right" w:pos="4860"/>
          <w:tab w:val="right" w:pos="6120"/>
          <w:tab w:val="right" w:pos="7380"/>
        </w:tabs>
        <w:spacing w:before="120"/>
        <w:ind w:left="547" w:hanging="547"/>
        <w:jc w:val="right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>(</w:t>
      </w:r>
      <w:r w:rsidRPr="00171B3B">
        <w:rPr>
          <w:rFonts w:ascii="Angsana New" w:hAnsi="Angsana New" w:hint="cs"/>
          <w:sz w:val="32"/>
          <w:szCs w:val="32"/>
          <w:cs/>
        </w:rPr>
        <w:t>หน่วย</w:t>
      </w:r>
      <w:r w:rsidRPr="00171B3B">
        <w:rPr>
          <w:rFonts w:ascii="Angsana New" w:hAnsi="Angsana New" w:hint="cs"/>
          <w:sz w:val="32"/>
          <w:szCs w:val="32"/>
        </w:rPr>
        <w:t>:</w:t>
      </w:r>
      <w:r w:rsidRPr="00171B3B">
        <w:rPr>
          <w:rFonts w:ascii="Angsana New" w:hAnsi="Angsana New" w:hint="cs"/>
          <w:sz w:val="32"/>
          <w:szCs w:val="32"/>
          <w:cs/>
        </w:rPr>
        <w:t xml:space="preserve"> ล้านบาท)</w:t>
      </w:r>
    </w:p>
    <w:tbl>
      <w:tblPr>
        <w:tblW w:w="9090" w:type="dxa"/>
        <w:tblInd w:w="450" w:type="dxa"/>
        <w:tblLook w:val="01E0" w:firstRow="1" w:lastRow="1" w:firstColumn="1" w:lastColumn="1" w:noHBand="0" w:noVBand="0"/>
      </w:tblPr>
      <w:tblGrid>
        <w:gridCol w:w="5850"/>
        <w:gridCol w:w="1620"/>
        <w:gridCol w:w="1620"/>
      </w:tblGrid>
      <w:tr w:rsidR="00056674" w:rsidRPr="00171B3B" w14:paraId="62168A68" w14:textId="77777777" w:rsidTr="00807AF6">
        <w:tc>
          <w:tcPr>
            <w:tcW w:w="5850" w:type="dxa"/>
          </w:tcPr>
          <w:p w14:paraId="224722A7" w14:textId="77777777" w:rsidR="00056674" w:rsidRPr="00171B3B" w:rsidRDefault="00056674" w:rsidP="00BC0B24">
            <w:pPr>
              <w:tabs>
                <w:tab w:val="left" w:pos="900"/>
                <w:tab w:val="left" w:pos="2160"/>
                <w:tab w:val="center" w:pos="4153"/>
                <w:tab w:val="right" w:pos="8100"/>
                <w:tab w:val="right" w:pos="8306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240" w:type="dxa"/>
            <w:gridSpan w:val="2"/>
          </w:tcPr>
          <w:p w14:paraId="1E0933D7" w14:textId="46FC1F0F" w:rsidR="00056674" w:rsidRPr="00171B3B" w:rsidRDefault="00B0440F" w:rsidP="00BC0B24">
            <w:pPr>
              <w:pBdr>
                <w:bottom w:val="single" w:sz="4" w:space="1" w:color="auto"/>
              </w:pBd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2566</w:t>
            </w:r>
          </w:p>
        </w:tc>
      </w:tr>
      <w:tr w:rsidR="00C50F83" w:rsidRPr="00171B3B" w14:paraId="0DAD54B0" w14:textId="77777777" w:rsidTr="00807AF6">
        <w:tc>
          <w:tcPr>
            <w:tcW w:w="5850" w:type="dxa"/>
          </w:tcPr>
          <w:p w14:paraId="15C8A6AE" w14:textId="77777777" w:rsidR="00C50F83" w:rsidRPr="00171B3B" w:rsidRDefault="00C50F83" w:rsidP="00BC0B24">
            <w:pPr>
              <w:tabs>
                <w:tab w:val="left" w:pos="900"/>
                <w:tab w:val="left" w:pos="2160"/>
                <w:tab w:val="center" w:pos="4153"/>
                <w:tab w:val="right" w:pos="8100"/>
                <w:tab w:val="right" w:pos="8306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4DAF0E18" w14:textId="77777777" w:rsidR="00C50F83" w:rsidRPr="00171B3B" w:rsidRDefault="00C50F83" w:rsidP="00BC0B24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 xml:space="preserve">เพิ่มขึ้น </w:t>
            </w:r>
            <w:r w:rsidR="003439C2"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1</w:t>
            </w: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%</w:t>
            </w:r>
          </w:p>
        </w:tc>
        <w:tc>
          <w:tcPr>
            <w:tcW w:w="1620" w:type="dxa"/>
          </w:tcPr>
          <w:p w14:paraId="4FBC80FD" w14:textId="77777777" w:rsidR="00C50F83" w:rsidRPr="00171B3B" w:rsidRDefault="00C50F83" w:rsidP="00BC0B24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 xml:space="preserve">ลดลง </w:t>
            </w:r>
            <w:r w:rsidR="003439C2"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1</w:t>
            </w: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%</w:t>
            </w:r>
          </w:p>
        </w:tc>
      </w:tr>
      <w:tr w:rsidR="00973A82" w:rsidRPr="00171B3B" w14:paraId="3308FFD8" w14:textId="77777777" w:rsidTr="00807AF6">
        <w:tc>
          <w:tcPr>
            <w:tcW w:w="5850" w:type="dxa"/>
          </w:tcPr>
          <w:p w14:paraId="4D969132" w14:textId="77777777" w:rsidR="00973A82" w:rsidRPr="00171B3B" w:rsidRDefault="00973A82" w:rsidP="00973A82">
            <w:pPr>
              <w:tabs>
                <w:tab w:val="center" w:pos="4153"/>
                <w:tab w:val="right" w:pos="8306"/>
              </w:tabs>
              <w:ind w:right="-50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อัตราคิดลด</w:t>
            </w:r>
          </w:p>
        </w:tc>
        <w:tc>
          <w:tcPr>
            <w:tcW w:w="1620" w:type="dxa"/>
          </w:tcPr>
          <w:p w14:paraId="244CF9EA" w14:textId="11E9A6E3" w:rsidR="00973A82" w:rsidRPr="00171B3B" w:rsidRDefault="00973A82" w:rsidP="00973A82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="Angsana New" w:hAnsi="Angsana New"/>
                <w:kern w:val="28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kern w:val="28"/>
                <w:sz w:val="32"/>
                <w:szCs w:val="32"/>
              </w:rPr>
              <w:t>(2.1)</w:t>
            </w:r>
          </w:p>
        </w:tc>
        <w:tc>
          <w:tcPr>
            <w:tcW w:w="1620" w:type="dxa"/>
          </w:tcPr>
          <w:p w14:paraId="381C5C2D" w14:textId="4BB412C1" w:rsidR="00973A82" w:rsidRPr="00171B3B" w:rsidRDefault="00973A82" w:rsidP="00973A82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="Angsana New" w:hAnsi="Angsana New"/>
                <w:kern w:val="28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kern w:val="28"/>
                <w:sz w:val="32"/>
                <w:szCs w:val="32"/>
              </w:rPr>
              <w:t>2.5</w:t>
            </w:r>
          </w:p>
        </w:tc>
      </w:tr>
      <w:tr w:rsidR="00973A82" w:rsidRPr="00171B3B" w14:paraId="08F21E5C" w14:textId="77777777" w:rsidTr="00807AF6">
        <w:tc>
          <w:tcPr>
            <w:tcW w:w="5850" w:type="dxa"/>
          </w:tcPr>
          <w:p w14:paraId="7B4BBE9B" w14:textId="77777777" w:rsidR="00973A82" w:rsidRPr="00171B3B" w:rsidRDefault="00973A82" w:rsidP="00973A82">
            <w:pPr>
              <w:tabs>
                <w:tab w:val="center" w:pos="4153"/>
                <w:tab w:val="right" w:pos="8306"/>
              </w:tabs>
              <w:ind w:right="-50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อัตราการขึ้นเงินเดือน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</w:tcPr>
          <w:p w14:paraId="23DC48E8" w14:textId="56404A1B" w:rsidR="00973A82" w:rsidRPr="00171B3B" w:rsidRDefault="00973A82" w:rsidP="00973A82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="Angsana New" w:hAnsi="Angsana New"/>
                <w:kern w:val="28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kern w:val="28"/>
                <w:sz w:val="32"/>
                <w:szCs w:val="32"/>
              </w:rPr>
              <w:t>2.9</w:t>
            </w:r>
          </w:p>
        </w:tc>
        <w:tc>
          <w:tcPr>
            <w:tcW w:w="1620" w:type="dxa"/>
          </w:tcPr>
          <w:p w14:paraId="54E5A4DA" w14:textId="7B67DF66" w:rsidR="00973A82" w:rsidRPr="00171B3B" w:rsidRDefault="00973A82" w:rsidP="00973A82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="Angsana New" w:hAnsi="Angsana New"/>
                <w:kern w:val="28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kern w:val="28"/>
                <w:sz w:val="32"/>
                <w:szCs w:val="32"/>
              </w:rPr>
              <w:t>(2.5)</w:t>
            </w:r>
          </w:p>
        </w:tc>
      </w:tr>
      <w:tr w:rsidR="00973A82" w:rsidRPr="00171B3B" w14:paraId="2A49193F" w14:textId="77777777" w:rsidTr="00807AF6">
        <w:tc>
          <w:tcPr>
            <w:tcW w:w="5850" w:type="dxa"/>
          </w:tcPr>
          <w:p w14:paraId="4B8356C2" w14:textId="77777777" w:rsidR="00973A82" w:rsidRPr="00171B3B" w:rsidRDefault="00973A82" w:rsidP="00973A82">
            <w:pPr>
              <w:tabs>
                <w:tab w:val="left" w:pos="900"/>
                <w:tab w:val="left" w:pos="2160"/>
                <w:tab w:val="center" w:pos="4153"/>
                <w:tab w:val="right" w:pos="8100"/>
                <w:tab w:val="right" w:pos="8306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08A4382E" w14:textId="77777777" w:rsidR="00973A82" w:rsidRPr="00171B3B" w:rsidRDefault="00973A82" w:rsidP="00973A82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</w:p>
        </w:tc>
        <w:tc>
          <w:tcPr>
            <w:tcW w:w="1620" w:type="dxa"/>
          </w:tcPr>
          <w:p w14:paraId="1F0BFF2D" w14:textId="77777777" w:rsidR="00973A82" w:rsidRPr="00171B3B" w:rsidRDefault="00973A82" w:rsidP="00973A82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</w:p>
        </w:tc>
      </w:tr>
      <w:tr w:rsidR="00973A82" w:rsidRPr="00171B3B" w14:paraId="6050D6BB" w14:textId="77777777" w:rsidTr="00807AF6">
        <w:tc>
          <w:tcPr>
            <w:tcW w:w="5850" w:type="dxa"/>
          </w:tcPr>
          <w:p w14:paraId="515A4CB1" w14:textId="77777777" w:rsidR="00973A82" w:rsidRPr="00171B3B" w:rsidRDefault="00973A82" w:rsidP="00973A82">
            <w:pPr>
              <w:tabs>
                <w:tab w:val="left" w:pos="900"/>
                <w:tab w:val="left" w:pos="2160"/>
                <w:tab w:val="center" w:pos="4153"/>
                <w:tab w:val="right" w:pos="8100"/>
                <w:tab w:val="right" w:pos="8306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103D1518" w14:textId="77777777" w:rsidR="00973A82" w:rsidRPr="00171B3B" w:rsidRDefault="00973A82" w:rsidP="00973A82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 xml:space="preserve">เพิ่มขึ้น </w:t>
            </w: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20%</w:t>
            </w:r>
          </w:p>
        </w:tc>
        <w:tc>
          <w:tcPr>
            <w:tcW w:w="1620" w:type="dxa"/>
          </w:tcPr>
          <w:p w14:paraId="125EF7B0" w14:textId="77777777" w:rsidR="00973A82" w:rsidRPr="00171B3B" w:rsidRDefault="00973A82" w:rsidP="00973A82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 xml:space="preserve">ลดลง </w:t>
            </w: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20%</w:t>
            </w:r>
          </w:p>
        </w:tc>
      </w:tr>
      <w:tr w:rsidR="00973A82" w:rsidRPr="00171B3B" w14:paraId="1756DB33" w14:textId="77777777" w:rsidTr="00807AF6">
        <w:tc>
          <w:tcPr>
            <w:tcW w:w="5850" w:type="dxa"/>
          </w:tcPr>
          <w:p w14:paraId="184A9BD4" w14:textId="54E9DBDA" w:rsidR="00973A82" w:rsidRPr="00171B3B" w:rsidRDefault="00054439" w:rsidP="00973A82">
            <w:pPr>
              <w:tabs>
                <w:tab w:val="center" w:pos="4153"/>
                <w:tab w:val="right" w:pos="8306"/>
              </w:tabs>
              <w:ind w:right="-50"/>
              <w:rPr>
                <w:rFonts w:ascii="Angsana New" w:hAnsi="Angsana New"/>
                <w:sz w:val="32"/>
                <w:szCs w:val="32"/>
                <w:cs/>
              </w:rPr>
            </w:pPr>
            <w:r w:rsidRPr="00054439">
              <w:rPr>
                <w:rFonts w:ascii="Angsana New" w:hAnsi="Angsana New"/>
                <w:sz w:val="32"/>
                <w:szCs w:val="32"/>
                <w:cs/>
              </w:rPr>
              <w:t>อัตราการเปลี่ยนแปลงในจำนวนพนักงาน</w:t>
            </w:r>
          </w:p>
        </w:tc>
        <w:tc>
          <w:tcPr>
            <w:tcW w:w="1620" w:type="dxa"/>
          </w:tcPr>
          <w:p w14:paraId="0148C9F8" w14:textId="0739001B" w:rsidR="00973A82" w:rsidRPr="00171B3B" w:rsidRDefault="00973A82" w:rsidP="00973A82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="Angsana New" w:hAnsi="Angsana New"/>
                <w:kern w:val="28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kern w:val="28"/>
                <w:sz w:val="32"/>
                <w:szCs w:val="32"/>
              </w:rPr>
              <w:t>(2.2)</w:t>
            </w:r>
          </w:p>
        </w:tc>
        <w:tc>
          <w:tcPr>
            <w:tcW w:w="1620" w:type="dxa"/>
          </w:tcPr>
          <w:p w14:paraId="6078DA2D" w14:textId="30C5B073" w:rsidR="00973A82" w:rsidRPr="00171B3B" w:rsidRDefault="00973A82" w:rsidP="00973A82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="Angsana New" w:hAnsi="Angsana New"/>
                <w:kern w:val="28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kern w:val="28"/>
                <w:sz w:val="32"/>
                <w:szCs w:val="32"/>
              </w:rPr>
              <w:t>2.9</w:t>
            </w:r>
          </w:p>
        </w:tc>
      </w:tr>
    </w:tbl>
    <w:p w14:paraId="7A23F337" w14:textId="77777777" w:rsidR="00056674" w:rsidRPr="00171B3B" w:rsidRDefault="00056674" w:rsidP="00BC0B24">
      <w:pPr>
        <w:tabs>
          <w:tab w:val="left" w:pos="900"/>
          <w:tab w:val="left" w:pos="2160"/>
          <w:tab w:val="right" w:pos="4860"/>
          <w:tab w:val="right" w:pos="6120"/>
          <w:tab w:val="right" w:pos="7380"/>
        </w:tabs>
        <w:spacing w:before="120"/>
        <w:ind w:left="547" w:hanging="547"/>
        <w:jc w:val="right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>(</w:t>
      </w:r>
      <w:r w:rsidRPr="00171B3B">
        <w:rPr>
          <w:rFonts w:ascii="Angsana New" w:hAnsi="Angsana New" w:hint="cs"/>
          <w:sz w:val="32"/>
          <w:szCs w:val="32"/>
          <w:cs/>
        </w:rPr>
        <w:t>หน่วย</w:t>
      </w:r>
      <w:r w:rsidRPr="00171B3B">
        <w:rPr>
          <w:rFonts w:ascii="Angsana New" w:hAnsi="Angsana New" w:hint="cs"/>
          <w:sz w:val="32"/>
          <w:szCs w:val="32"/>
        </w:rPr>
        <w:t>:</w:t>
      </w:r>
      <w:r w:rsidRPr="00171B3B">
        <w:rPr>
          <w:rFonts w:ascii="Angsana New" w:hAnsi="Angsana New" w:hint="cs"/>
          <w:sz w:val="32"/>
          <w:szCs w:val="32"/>
          <w:cs/>
        </w:rPr>
        <w:t xml:space="preserve"> ล้านบาท)</w:t>
      </w:r>
    </w:p>
    <w:tbl>
      <w:tblPr>
        <w:tblW w:w="9090" w:type="dxa"/>
        <w:tblInd w:w="450" w:type="dxa"/>
        <w:tblLook w:val="01E0" w:firstRow="1" w:lastRow="1" w:firstColumn="1" w:lastColumn="1" w:noHBand="0" w:noVBand="0"/>
      </w:tblPr>
      <w:tblGrid>
        <w:gridCol w:w="5850"/>
        <w:gridCol w:w="1620"/>
        <w:gridCol w:w="1620"/>
      </w:tblGrid>
      <w:tr w:rsidR="00056674" w:rsidRPr="00171B3B" w14:paraId="50C6778A" w14:textId="77777777" w:rsidTr="00807AF6">
        <w:tc>
          <w:tcPr>
            <w:tcW w:w="5850" w:type="dxa"/>
          </w:tcPr>
          <w:p w14:paraId="50366DF4" w14:textId="77777777" w:rsidR="00056674" w:rsidRPr="00171B3B" w:rsidRDefault="00056674" w:rsidP="00BC0B24">
            <w:pPr>
              <w:tabs>
                <w:tab w:val="left" w:pos="900"/>
                <w:tab w:val="left" w:pos="2160"/>
                <w:tab w:val="center" w:pos="4153"/>
                <w:tab w:val="right" w:pos="8100"/>
                <w:tab w:val="right" w:pos="8306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240" w:type="dxa"/>
            <w:gridSpan w:val="2"/>
          </w:tcPr>
          <w:p w14:paraId="532515E9" w14:textId="51406701" w:rsidR="00056674" w:rsidRPr="00171B3B" w:rsidRDefault="00B0440F" w:rsidP="00BC0B24">
            <w:pPr>
              <w:pBdr>
                <w:bottom w:val="single" w:sz="4" w:space="1" w:color="auto"/>
              </w:pBd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</w:tr>
      <w:tr w:rsidR="00056674" w:rsidRPr="00171B3B" w14:paraId="300CCCDD" w14:textId="77777777" w:rsidTr="00807AF6">
        <w:tc>
          <w:tcPr>
            <w:tcW w:w="5850" w:type="dxa"/>
          </w:tcPr>
          <w:p w14:paraId="68E4D88D" w14:textId="77777777" w:rsidR="00056674" w:rsidRPr="00171B3B" w:rsidRDefault="00056674" w:rsidP="00BC0B24">
            <w:pPr>
              <w:tabs>
                <w:tab w:val="left" w:pos="900"/>
                <w:tab w:val="left" w:pos="2160"/>
                <w:tab w:val="center" w:pos="4153"/>
                <w:tab w:val="right" w:pos="8100"/>
                <w:tab w:val="right" w:pos="8306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2E5476E2" w14:textId="77777777" w:rsidR="00056674" w:rsidRPr="00171B3B" w:rsidRDefault="00056674" w:rsidP="00BC0B24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 xml:space="preserve">เพิ่มขึ้น </w:t>
            </w: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1%</w:t>
            </w:r>
          </w:p>
        </w:tc>
        <w:tc>
          <w:tcPr>
            <w:tcW w:w="1620" w:type="dxa"/>
          </w:tcPr>
          <w:p w14:paraId="796197E3" w14:textId="77777777" w:rsidR="00056674" w:rsidRPr="00171B3B" w:rsidRDefault="00056674" w:rsidP="00BC0B24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 xml:space="preserve">ลดลง </w:t>
            </w: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1%</w:t>
            </w:r>
          </w:p>
        </w:tc>
      </w:tr>
      <w:tr w:rsidR="00A101C7" w:rsidRPr="00171B3B" w14:paraId="5C074C6D" w14:textId="77777777" w:rsidTr="00807AF6">
        <w:tc>
          <w:tcPr>
            <w:tcW w:w="5850" w:type="dxa"/>
          </w:tcPr>
          <w:p w14:paraId="761BF540" w14:textId="77777777" w:rsidR="00A101C7" w:rsidRPr="00171B3B" w:rsidRDefault="00A101C7" w:rsidP="00A101C7">
            <w:pPr>
              <w:tabs>
                <w:tab w:val="center" w:pos="4153"/>
                <w:tab w:val="right" w:pos="8306"/>
              </w:tabs>
              <w:ind w:right="-50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อัตราคิดลด</w:t>
            </w:r>
          </w:p>
        </w:tc>
        <w:tc>
          <w:tcPr>
            <w:tcW w:w="1620" w:type="dxa"/>
          </w:tcPr>
          <w:p w14:paraId="299C9695" w14:textId="28D81C82" w:rsidR="00A101C7" w:rsidRPr="00171B3B" w:rsidRDefault="00A101C7" w:rsidP="00A101C7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="Angsana New" w:hAnsi="Angsana New"/>
                <w:kern w:val="28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kern w:val="28"/>
                <w:sz w:val="32"/>
                <w:szCs w:val="32"/>
              </w:rPr>
              <w:t>(2.1)</w:t>
            </w:r>
          </w:p>
        </w:tc>
        <w:tc>
          <w:tcPr>
            <w:tcW w:w="1620" w:type="dxa"/>
          </w:tcPr>
          <w:p w14:paraId="77498F31" w14:textId="3F8AB71D" w:rsidR="00A101C7" w:rsidRPr="00171B3B" w:rsidRDefault="00A101C7" w:rsidP="00A101C7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="Angsana New" w:hAnsi="Angsana New"/>
                <w:kern w:val="28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kern w:val="28"/>
                <w:sz w:val="32"/>
                <w:szCs w:val="32"/>
              </w:rPr>
              <w:t>2.4</w:t>
            </w:r>
          </w:p>
        </w:tc>
      </w:tr>
      <w:tr w:rsidR="00A101C7" w:rsidRPr="00171B3B" w14:paraId="2E9E8DEF" w14:textId="77777777" w:rsidTr="00807AF6">
        <w:tc>
          <w:tcPr>
            <w:tcW w:w="5850" w:type="dxa"/>
          </w:tcPr>
          <w:p w14:paraId="1F0BD4BB" w14:textId="77777777" w:rsidR="00A101C7" w:rsidRPr="00171B3B" w:rsidRDefault="00A101C7" w:rsidP="00A101C7">
            <w:pPr>
              <w:tabs>
                <w:tab w:val="center" w:pos="4153"/>
                <w:tab w:val="right" w:pos="8306"/>
              </w:tabs>
              <w:ind w:right="-50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อัตราการขึ้นเงินเดือน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</w:tcPr>
          <w:p w14:paraId="23ECC953" w14:textId="54100A71" w:rsidR="00A101C7" w:rsidRPr="00171B3B" w:rsidRDefault="00A101C7" w:rsidP="00A101C7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="Angsana New" w:hAnsi="Angsana New"/>
                <w:kern w:val="28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kern w:val="28"/>
                <w:sz w:val="32"/>
                <w:szCs w:val="32"/>
              </w:rPr>
              <w:t>2.6</w:t>
            </w:r>
          </w:p>
        </w:tc>
        <w:tc>
          <w:tcPr>
            <w:tcW w:w="1620" w:type="dxa"/>
          </w:tcPr>
          <w:p w14:paraId="4DF44241" w14:textId="31062358" w:rsidR="00A101C7" w:rsidRPr="00171B3B" w:rsidRDefault="00A101C7" w:rsidP="00A101C7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="Angsana New" w:hAnsi="Angsana New"/>
                <w:kern w:val="28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kern w:val="28"/>
                <w:sz w:val="32"/>
                <w:szCs w:val="32"/>
              </w:rPr>
              <w:t>(2.2)</w:t>
            </w:r>
          </w:p>
        </w:tc>
      </w:tr>
      <w:tr w:rsidR="00A101C7" w:rsidRPr="00171B3B" w14:paraId="0D473010" w14:textId="77777777" w:rsidTr="00807AF6">
        <w:tc>
          <w:tcPr>
            <w:tcW w:w="5850" w:type="dxa"/>
          </w:tcPr>
          <w:p w14:paraId="13B7C6E5" w14:textId="77777777" w:rsidR="00A101C7" w:rsidRPr="00171B3B" w:rsidRDefault="00A101C7" w:rsidP="00A101C7">
            <w:pPr>
              <w:tabs>
                <w:tab w:val="left" w:pos="900"/>
                <w:tab w:val="left" w:pos="2160"/>
                <w:tab w:val="center" w:pos="4153"/>
                <w:tab w:val="right" w:pos="8100"/>
                <w:tab w:val="right" w:pos="8306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0C55F418" w14:textId="77777777" w:rsidR="00A101C7" w:rsidRPr="00171B3B" w:rsidRDefault="00A101C7" w:rsidP="00A101C7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</w:p>
        </w:tc>
        <w:tc>
          <w:tcPr>
            <w:tcW w:w="1620" w:type="dxa"/>
          </w:tcPr>
          <w:p w14:paraId="5881F956" w14:textId="77777777" w:rsidR="00A101C7" w:rsidRPr="00171B3B" w:rsidRDefault="00A101C7" w:rsidP="00A101C7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</w:p>
        </w:tc>
      </w:tr>
      <w:tr w:rsidR="00A101C7" w:rsidRPr="00171B3B" w14:paraId="2EC9ADB2" w14:textId="77777777" w:rsidTr="00807AF6">
        <w:tc>
          <w:tcPr>
            <w:tcW w:w="5850" w:type="dxa"/>
          </w:tcPr>
          <w:p w14:paraId="7F0B84CA" w14:textId="77777777" w:rsidR="00A101C7" w:rsidRPr="00171B3B" w:rsidRDefault="00A101C7" w:rsidP="00A101C7">
            <w:pPr>
              <w:tabs>
                <w:tab w:val="left" w:pos="900"/>
                <w:tab w:val="left" w:pos="2160"/>
                <w:tab w:val="center" w:pos="4153"/>
                <w:tab w:val="right" w:pos="8100"/>
                <w:tab w:val="right" w:pos="8306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77F23550" w14:textId="77777777" w:rsidR="00A101C7" w:rsidRPr="00171B3B" w:rsidRDefault="00A101C7" w:rsidP="00A101C7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 xml:space="preserve">เพิ่มขึ้น </w:t>
            </w: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20%</w:t>
            </w:r>
          </w:p>
        </w:tc>
        <w:tc>
          <w:tcPr>
            <w:tcW w:w="1620" w:type="dxa"/>
          </w:tcPr>
          <w:p w14:paraId="21F428B0" w14:textId="77777777" w:rsidR="00A101C7" w:rsidRPr="00171B3B" w:rsidRDefault="00A101C7" w:rsidP="00A101C7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 xml:space="preserve">ลดลง </w:t>
            </w: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20%</w:t>
            </w:r>
          </w:p>
        </w:tc>
      </w:tr>
      <w:tr w:rsidR="00A101C7" w:rsidRPr="00171B3B" w14:paraId="54011C45" w14:textId="77777777" w:rsidTr="00807AF6">
        <w:tc>
          <w:tcPr>
            <w:tcW w:w="5850" w:type="dxa"/>
          </w:tcPr>
          <w:p w14:paraId="0A1963A1" w14:textId="363FC1D7" w:rsidR="00A101C7" w:rsidRPr="00171B3B" w:rsidRDefault="00054439" w:rsidP="00A101C7">
            <w:pPr>
              <w:tabs>
                <w:tab w:val="center" w:pos="4153"/>
                <w:tab w:val="right" w:pos="8306"/>
              </w:tabs>
              <w:ind w:right="-50"/>
              <w:rPr>
                <w:rFonts w:ascii="Angsana New" w:hAnsi="Angsana New"/>
                <w:sz w:val="32"/>
                <w:szCs w:val="32"/>
                <w:cs/>
              </w:rPr>
            </w:pPr>
            <w:r w:rsidRPr="00054439">
              <w:rPr>
                <w:rFonts w:ascii="Angsana New" w:hAnsi="Angsana New"/>
                <w:sz w:val="32"/>
                <w:szCs w:val="32"/>
                <w:cs/>
              </w:rPr>
              <w:t>อัตราการเปลี่ยนแปลงในจำนวนพนักงาน</w:t>
            </w:r>
          </w:p>
        </w:tc>
        <w:tc>
          <w:tcPr>
            <w:tcW w:w="1620" w:type="dxa"/>
          </w:tcPr>
          <w:p w14:paraId="0B0FC26D" w14:textId="1A572E3F" w:rsidR="00A101C7" w:rsidRPr="00171B3B" w:rsidRDefault="00A101C7" w:rsidP="00A101C7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="Angsana New" w:hAnsi="Angsana New"/>
                <w:kern w:val="28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kern w:val="28"/>
                <w:sz w:val="32"/>
                <w:szCs w:val="32"/>
              </w:rPr>
              <w:t>(1.9)</w:t>
            </w:r>
          </w:p>
        </w:tc>
        <w:tc>
          <w:tcPr>
            <w:tcW w:w="1620" w:type="dxa"/>
          </w:tcPr>
          <w:p w14:paraId="76A28624" w14:textId="1D6A7F78" w:rsidR="00A101C7" w:rsidRPr="00171B3B" w:rsidRDefault="00A101C7" w:rsidP="00A101C7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="Angsana New" w:hAnsi="Angsana New"/>
                <w:kern w:val="28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kern w:val="28"/>
                <w:sz w:val="32"/>
                <w:szCs w:val="32"/>
              </w:rPr>
              <w:t>2.5</w:t>
            </w:r>
          </w:p>
        </w:tc>
      </w:tr>
    </w:tbl>
    <w:p w14:paraId="49A67362" w14:textId="224A1B12" w:rsidR="00C63C1B" w:rsidRPr="00171B3B" w:rsidRDefault="00B81D44" w:rsidP="00BC0B24">
      <w:pPr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1</w:t>
      </w:r>
      <w:r w:rsidR="00973A82" w:rsidRPr="00171B3B">
        <w:rPr>
          <w:rFonts w:ascii="Angsana New" w:hAnsi="Angsana New" w:hint="cs"/>
          <w:b/>
          <w:bCs/>
          <w:sz w:val="32"/>
          <w:szCs w:val="32"/>
        </w:rPr>
        <w:t>8</w:t>
      </w:r>
      <w:r w:rsidR="00C63C1B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C63C1B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C63C1B" w:rsidRPr="00171B3B">
        <w:rPr>
          <w:rFonts w:ascii="Angsana New" w:hAnsi="Angsana New" w:hint="cs"/>
          <w:b/>
          <w:bCs/>
          <w:sz w:val="32"/>
          <w:szCs w:val="32"/>
          <w:cs/>
        </w:rPr>
        <w:t>สำรองตามกฎหมาย</w:t>
      </w:r>
    </w:p>
    <w:p w14:paraId="11A55B29" w14:textId="1527A60B" w:rsidR="00C63C1B" w:rsidRPr="00171B3B" w:rsidRDefault="00C63C1B" w:rsidP="00BC0B24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 xml:space="preserve">ภายใต้บทบัญญัติของมาตรา </w:t>
      </w:r>
      <w:r w:rsidRPr="00171B3B">
        <w:rPr>
          <w:rFonts w:ascii="Angsana New" w:hAnsi="Angsana New" w:hint="cs"/>
          <w:sz w:val="32"/>
          <w:szCs w:val="32"/>
        </w:rPr>
        <w:t xml:space="preserve">116 </w:t>
      </w:r>
      <w:r w:rsidRPr="00171B3B">
        <w:rPr>
          <w:rFonts w:ascii="Angsana New" w:hAnsi="Angsana New" w:hint="cs"/>
          <w:sz w:val="32"/>
          <w:szCs w:val="32"/>
          <w:cs/>
        </w:rPr>
        <w:t xml:space="preserve">แห่งพระราชบัญญัติบริษัทมหาชนจำกัด พ.ศ. </w:t>
      </w:r>
      <w:r w:rsidRPr="00171B3B">
        <w:rPr>
          <w:rFonts w:ascii="Angsana New" w:hAnsi="Angsana New" w:hint="cs"/>
          <w:sz w:val="32"/>
          <w:szCs w:val="32"/>
        </w:rPr>
        <w:t xml:space="preserve">2535 </w:t>
      </w:r>
      <w:r w:rsidRPr="00171B3B">
        <w:rPr>
          <w:rFonts w:ascii="Angsana New" w:hAnsi="Angsana New" w:hint="cs"/>
          <w:sz w:val="32"/>
          <w:szCs w:val="32"/>
          <w:cs/>
        </w:rPr>
        <w:t xml:space="preserve">บริษัทฯต้องจัดสรรกำไรสุทธิประจำปีส่วนหนึ่งไว้เป็นทุนสำรองไม่น้อยกว่าร้อยละ </w:t>
      </w:r>
      <w:r w:rsidRPr="00171B3B">
        <w:rPr>
          <w:rFonts w:ascii="Angsana New" w:hAnsi="Angsana New" w:hint="cs"/>
          <w:sz w:val="32"/>
          <w:szCs w:val="32"/>
        </w:rPr>
        <w:t xml:space="preserve">5 </w:t>
      </w:r>
      <w:r w:rsidRPr="00171B3B">
        <w:rPr>
          <w:rFonts w:ascii="Angsana New" w:hAnsi="Angsana New" w:hint="cs"/>
          <w:sz w:val="32"/>
          <w:szCs w:val="32"/>
          <w:cs/>
        </w:rPr>
        <w:t xml:space="preserve">ของกำไรสุทธิประจำปีหักด้วยยอดขาดทุนสะสมยกมา (ถ้ามี) จนกว่าทุนสำรองนี้จะมีจำนวนไม่น้อยกว่าร้อยละ </w:t>
      </w:r>
      <w:r w:rsidRPr="00171B3B">
        <w:rPr>
          <w:rFonts w:ascii="Angsana New" w:hAnsi="Angsana New" w:hint="cs"/>
          <w:sz w:val="32"/>
          <w:szCs w:val="32"/>
        </w:rPr>
        <w:t xml:space="preserve">10 </w:t>
      </w:r>
      <w:r w:rsidRPr="00171B3B">
        <w:rPr>
          <w:rFonts w:ascii="Angsana New" w:hAnsi="Angsana New" w:hint="cs"/>
          <w:sz w:val="32"/>
          <w:szCs w:val="32"/>
          <w:cs/>
        </w:rPr>
        <w:t>ของทุนจดทะเบียน สำรองตามกฎหมายดังกล่าวไม่สามารถนำไปจ่ายเงินปันผลได้</w:t>
      </w:r>
      <w:r w:rsidR="00022711" w:rsidRPr="00171B3B">
        <w:rPr>
          <w:rFonts w:ascii="Angsana New" w:hAnsi="Angsana New" w:hint="cs"/>
          <w:sz w:val="32"/>
          <w:szCs w:val="32"/>
        </w:rPr>
        <w:t xml:space="preserve"> </w:t>
      </w:r>
      <w:r w:rsidR="00022711" w:rsidRPr="00171B3B">
        <w:rPr>
          <w:rFonts w:ascii="Angsana New" w:hAnsi="Angsana New" w:hint="cs"/>
          <w:sz w:val="32"/>
          <w:szCs w:val="32"/>
          <w:cs/>
        </w:rPr>
        <w:t>ในปัจจุบันบริษัทฯได้จัดสรรสำรองตามกฎหมายไว้ครบถ้วนแล้ว</w:t>
      </w:r>
    </w:p>
    <w:p w14:paraId="5FF7965D" w14:textId="77777777" w:rsidR="00A55292" w:rsidRDefault="00A55292">
      <w:pPr>
        <w:overflowPunct/>
        <w:autoSpaceDE/>
        <w:autoSpaceDN/>
        <w:adjustRightInd/>
        <w:textAlignment w:val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page"/>
      </w:r>
    </w:p>
    <w:p w14:paraId="4B9805ED" w14:textId="1B2E72D2" w:rsidR="00A55292" w:rsidRDefault="00A55292" w:rsidP="00A55292">
      <w:pPr>
        <w:spacing w:before="120" w:after="120"/>
        <w:ind w:left="547" w:right="-43" w:hanging="547"/>
        <w:jc w:val="thaiDistribute"/>
        <w:rPr>
          <w:rFonts w:ascii="Angsana New" w:hAnsi="Angsana New"/>
          <w:sz w:val="32"/>
          <w:szCs w:val="32"/>
        </w:rPr>
      </w:pPr>
      <w:r w:rsidRPr="006E0CC8">
        <w:rPr>
          <w:rFonts w:ascii="Angsana New" w:hAnsi="Angsana New"/>
          <w:b/>
          <w:bCs/>
          <w:sz w:val="32"/>
          <w:szCs w:val="32"/>
        </w:rPr>
        <w:lastRenderedPageBreak/>
        <w:t>19.</w:t>
      </w:r>
      <w:r w:rsidRPr="006E0CC8">
        <w:rPr>
          <w:rFonts w:ascii="Angsana New" w:hAnsi="Angsana New"/>
          <w:b/>
          <w:bCs/>
          <w:sz w:val="32"/>
          <w:szCs w:val="32"/>
        </w:rPr>
        <w:tab/>
      </w:r>
      <w:r w:rsidRPr="006E0CC8">
        <w:rPr>
          <w:rFonts w:ascii="Angsana New" w:hAnsi="Angsana New"/>
          <w:b/>
          <w:bCs/>
          <w:sz w:val="32"/>
          <w:szCs w:val="32"/>
          <w:cs/>
        </w:rPr>
        <w:t>รายได้จากสัญญาที่ทำกับลูกค้า</w:t>
      </w:r>
      <w:r w:rsidRPr="00171B3B">
        <w:rPr>
          <w:rFonts w:ascii="Angsana New" w:hAnsi="Angsana New" w:hint="cs"/>
          <w:sz w:val="32"/>
          <w:szCs w:val="32"/>
        </w:rPr>
        <w:tab/>
      </w:r>
    </w:p>
    <w:p w14:paraId="22284471" w14:textId="77777777" w:rsidR="00A55292" w:rsidRPr="006E0CC8" w:rsidRDefault="00A55292" w:rsidP="00A55292">
      <w:pPr>
        <w:spacing w:before="120" w:after="120"/>
        <w:ind w:left="547" w:right="-43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Pr="006E0CC8">
        <w:rPr>
          <w:rFonts w:ascii="Angsana New" w:hAnsi="Angsana New"/>
          <w:b/>
          <w:bCs/>
          <w:sz w:val="32"/>
          <w:szCs w:val="32"/>
          <w:cs/>
        </w:rPr>
        <w:t>การจำแนกรายได้</w:t>
      </w:r>
    </w:p>
    <w:tbl>
      <w:tblPr>
        <w:tblW w:w="9090" w:type="dxa"/>
        <w:tblInd w:w="450" w:type="dxa"/>
        <w:tblLayout w:type="fixed"/>
        <w:tblLook w:val="01E0" w:firstRow="1" w:lastRow="1" w:firstColumn="1" w:lastColumn="1" w:noHBand="0" w:noVBand="0"/>
      </w:tblPr>
      <w:tblGrid>
        <w:gridCol w:w="5850"/>
        <w:gridCol w:w="1620"/>
        <w:gridCol w:w="1620"/>
      </w:tblGrid>
      <w:tr w:rsidR="00A55292" w:rsidRPr="00171B3B" w14:paraId="28094DEF" w14:textId="77777777" w:rsidTr="00C4252B">
        <w:tc>
          <w:tcPr>
            <w:tcW w:w="9090" w:type="dxa"/>
            <w:gridSpan w:val="3"/>
            <w:vAlign w:val="bottom"/>
          </w:tcPr>
          <w:p w14:paraId="7DD679BD" w14:textId="77777777" w:rsidR="00A55292" w:rsidRPr="00171B3B" w:rsidRDefault="00A55292" w:rsidP="00C4252B">
            <w:pPr>
              <w:ind w:right="-14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bookmarkStart w:id="5" w:name="_Hlk158396872"/>
            <w:r w:rsidRPr="00171B3B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: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 พันบาท)</w:t>
            </w:r>
          </w:p>
        </w:tc>
      </w:tr>
      <w:tr w:rsidR="00A55292" w:rsidRPr="00171B3B" w14:paraId="46D60A16" w14:textId="77777777" w:rsidTr="00C4252B">
        <w:tblPrEx>
          <w:tblLook w:val="0000" w:firstRow="0" w:lastRow="0" w:firstColumn="0" w:lastColumn="0" w:noHBand="0" w:noVBand="0"/>
        </w:tblPrEx>
        <w:tc>
          <w:tcPr>
            <w:tcW w:w="5850" w:type="dxa"/>
            <w:vAlign w:val="bottom"/>
          </w:tcPr>
          <w:p w14:paraId="07FF907C" w14:textId="77777777" w:rsidR="00A55292" w:rsidRPr="00171B3B" w:rsidRDefault="00A55292" w:rsidP="00C4252B">
            <w:pPr>
              <w:ind w:right="-18"/>
              <w:jc w:val="thaiDistribute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</w:p>
        </w:tc>
        <w:tc>
          <w:tcPr>
            <w:tcW w:w="1620" w:type="dxa"/>
            <w:vAlign w:val="bottom"/>
          </w:tcPr>
          <w:p w14:paraId="7256A389" w14:textId="77777777" w:rsidR="00A55292" w:rsidRPr="00171B3B" w:rsidRDefault="00A55292" w:rsidP="00C4252B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620" w:type="dxa"/>
            <w:vAlign w:val="bottom"/>
          </w:tcPr>
          <w:p w14:paraId="00CCAB58" w14:textId="77777777" w:rsidR="00A55292" w:rsidRPr="00171B3B" w:rsidRDefault="00A55292" w:rsidP="00C4252B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A55292" w:rsidRPr="00171B3B" w14:paraId="537344C0" w14:textId="77777777" w:rsidTr="00C4252B">
        <w:tc>
          <w:tcPr>
            <w:tcW w:w="5850" w:type="dxa"/>
          </w:tcPr>
          <w:p w14:paraId="1C4DD3E6" w14:textId="77777777" w:rsidR="00A55292" w:rsidRPr="00A55292" w:rsidRDefault="00A55292" w:rsidP="00C4252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5529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ประเภทของสินค้าหรือบริการ</w:t>
            </w:r>
          </w:p>
        </w:tc>
        <w:tc>
          <w:tcPr>
            <w:tcW w:w="1620" w:type="dxa"/>
            <w:vAlign w:val="bottom"/>
          </w:tcPr>
          <w:p w14:paraId="70C6DEB1" w14:textId="77777777" w:rsidR="00A55292" w:rsidRPr="00171B3B" w:rsidRDefault="00A55292" w:rsidP="00C4252B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185A18BA" w14:textId="77777777" w:rsidR="00A55292" w:rsidRPr="00171B3B" w:rsidRDefault="00A55292" w:rsidP="00C4252B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5292" w:rsidRPr="00171B3B" w14:paraId="7F5FBC7F" w14:textId="77777777" w:rsidTr="00C4252B">
        <w:tc>
          <w:tcPr>
            <w:tcW w:w="5850" w:type="dxa"/>
          </w:tcPr>
          <w:p w14:paraId="082167E6" w14:textId="77777777" w:rsidR="00A55292" w:rsidRPr="00171B3B" w:rsidRDefault="00A55292" w:rsidP="00C4252B">
            <w:pPr>
              <w:ind w:left="165"/>
              <w:rPr>
                <w:rFonts w:ascii="Angsana New" w:hAnsi="Angsana New"/>
                <w:sz w:val="32"/>
                <w:szCs w:val="32"/>
                <w:cs/>
              </w:rPr>
            </w:pPr>
            <w:r w:rsidRPr="006E0CC8">
              <w:rPr>
                <w:rFonts w:ascii="Angsana New" w:hAnsi="Angsana New"/>
                <w:sz w:val="32"/>
                <w:szCs w:val="32"/>
                <w:cs/>
              </w:rPr>
              <w:t>ขาย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สินค้า</w:t>
            </w:r>
          </w:p>
        </w:tc>
        <w:tc>
          <w:tcPr>
            <w:tcW w:w="1620" w:type="dxa"/>
            <w:vAlign w:val="bottom"/>
          </w:tcPr>
          <w:p w14:paraId="049B967C" w14:textId="77777777" w:rsidR="00A55292" w:rsidRPr="00171B3B" w:rsidRDefault="00A55292" w:rsidP="00C4252B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6,664,720</w:t>
            </w:r>
          </w:p>
        </w:tc>
        <w:tc>
          <w:tcPr>
            <w:tcW w:w="1620" w:type="dxa"/>
            <w:vAlign w:val="bottom"/>
          </w:tcPr>
          <w:p w14:paraId="5FE8C1CD" w14:textId="77777777" w:rsidR="00A55292" w:rsidRPr="00171B3B" w:rsidRDefault="00A55292" w:rsidP="00C4252B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5,542,393</w:t>
            </w:r>
          </w:p>
        </w:tc>
      </w:tr>
      <w:tr w:rsidR="00A55292" w:rsidRPr="00171B3B" w14:paraId="1A1C83BD" w14:textId="77777777" w:rsidTr="00C4252B">
        <w:tc>
          <w:tcPr>
            <w:tcW w:w="5850" w:type="dxa"/>
          </w:tcPr>
          <w:p w14:paraId="16CF4AFA" w14:textId="77777777" w:rsidR="00A55292" w:rsidRPr="00171B3B" w:rsidRDefault="00A55292" w:rsidP="00C4252B">
            <w:pPr>
              <w:ind w:left="16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บริการหลังการขาย</w:t>
            </w:r>
          </w:p>
        </w:tc>
        <w:tc>
          <w:tcPr>
            <w:tcW w:w="1620" w:type="dxa"/>
            <w:vAlign w:val="bottom"/>
          </w:tcPr>
          <w:p w14:paraId="297C0F98" w14:textId="0D3DF85F" w:rsidR="00A55292" w:rsidRPr="00171B3B" w:rsidRDefault="00A55292" w:rsidP="00C4252B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26,</w:t>
            </w:r>
            <w:r w:rsidR="008B5F83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  <w:r>
              <w:rPr>
                <w:rFonts w:ascii="Angsana New" w:hAnsi="Angsana New"/>
                <w:sz w:val="32"/>
                <w:szCs w:val="32"/>
              </w:rPr>
              <w:t>95</w:t>
            </w:r>
          </w:p>
        </w:tc>
        <w:tc>
          <w:tcPr>
            <w:tcW w:w="1620" w:type="dxa"/>
            <w:vAlign w:val="bottom"/>
          </w:tcPr>
          <w:p w14:paraId="176F0B98" w14:textId="77777777" w:rsidR="00A55292" w:rsidRPr="00171B3B" w:rsidRDefault="00A55292" w:rsidP="00C4252B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23,686</w:t>
            </w:r>
          </w:p>
        </w:tc>
      </w:tr>
      <w:tr w:rsidR="00A55292" w:rsidRPr="00171B3B" w14:paraId="1DFB0277" w14:textId="77777777" w:rsidTr="00C4252B">
        <w:tc>
          <w:tcPr>
            <w:tcW w:w="5850" w:type="dxa"/>
          </w:tcPr>
          <w:p w14:paraId="52F6A201" w14:textId="77777777" w:rsidR="00A55292" w:rsidRPr="006E0CC8" w:rsidRDefault="00A55292" w:rsidP="00C4252B">
            <w:pPr>
              <w:ind w:left="165"/>
              <w:rPr>
                <w:rFonts w:ascii="Angsana New" w:hAnsi="Angsana New"/>
                <w:sz w:val="32"/>
                <w:szCs w:val="32"/>
                <w:cs/>
              </w:rPr>
            </w:pPr>
            <w:r w:rsidRPr="006E0CC8">
              <w:rPr>
                <w:rFonts w:ascii="Angsana New" w:hAnsi="Angsana New"/>
                <w:sz w:val="32"/>
                <w:szCs w:val="32"/>
                <w:cs/>
              </w:rPr>
              <w:t>บริการติดตั้งอุปกรณ์</w:t>
            </w:r>
          </w:p>
        </w:tc>
        <w:tc>
          <w:tcPr>
            <w:tcW w:w="1620" w:type="dxa"/>
            <w:vAlign w:val="bottom"/>
          </w:tcPr>
          <w:p w14:paraId="5AB1F0FB" w14:textId="77777777" w:rsidR="00A55292" w:rsidRPr="00171B3B" w:rsidRDefault="00A55292" w:rsidP="00C4252B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36,613</w:t>
            </w:r>
          </w:p>
        </w:tc>
        <w:tc>
          <w:tcPr>
            <w:tcW w:w="1620" w:type="dxa"/>
            <w:vAlign w:val="bottom"/>
          </w:tcPr>
          <w:p w14:paraId="7776A73F" w14:textId="77777777" w:rsidR="00A55292" w:rsidRPr="00171B3B" w:rsidRDefault="00A55292" w:rsidP="00C4252B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452</w:t>
            </w:r>
          </w:p>
        </w:tc>
      </w:tr>
      <w:tr w:rsidR="00A55292" w:rsidRPr="00171B3B" w14:paraId="0170167C" w14:textId="77777777" w:rsidTr="00C4252B">
        <w:tc>
          <w:tcPr>
            <w:tcW w:w="5850" w:type="dxa"/>
          </w:tcPr>
          <w:p w14:paraId="419A5C55" w14:textId="77777777" w:rsidR="00A55292" w:rsidRPr="00A55292" w:rsidRDefault="00A55292" w:rsidP="00C4252B">
            <w:pPr>
              <w:ind w:left="165"/>
              <w:rPr>
                <w:rFonts w:ascii="Angsana New" w:hAnsi="Angsana New"/>
                <w:sz w:val="32"/>
                <w:szCs w:val="32"/>
                <w:cs/>
              </w:rPr>
            </w:pPr>
            <w:r w:rsidRPr="00A55292">
              <w:rPr>
                <w:rFonts w:ascii="Angsana New" w:hAnsi="Angsana New"/>
                <w:sz w:val="32"/>
                <w:szCs w:val="32"/>
                <w:cs/>
              </w:rPr>
              <w:t>รวมรายได้จากสัญญาที่ทำกับลูกค้า</w:t>
            </w:r>
          </w:p>
        </w:tc>
        <w:tc>
          <w:tcPr>
            <w:tcW w:w="1620" w:type="dxa"/>
            <w:vAlign w:val="bottom"/>
          </w:tcPr>
          <w:p w14:paraId="59D4FF32" w14:textId="77777777" w:rsidR="00A55292" w:rsidRPr="00171B3B" w:rsidRDefault="00A55292" w:rsidP="00C4252B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6,728,028</w:t>
            </w:r>
          </w:p>
        </w:tc>
        <w:tc>
          <w:tcPr>
            <w:tcW w:w="1620" w:type="dxa"/>
            <w:vAlign w:val="bottom"/>
          </w:tcPr>
          <w:p w14:paraId="5B4F0498" w14:textId="77777777" w:rsidR="00A55292" w:rsidRPr="00171B3B" w:rsidRDefault="00A55292" w:rsidP="00C4252B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5,566,531</w:t>
            </w:r>
          </w:p>
        </w:tc>
      </w:tr>
      <w:tr w:rsidR="00A55292" w:rsidRPr="00171B3B" w14:paraId="7656512A" w14:textId="77777777" w:rsidTr="00C4252B">
        <w:tc>
          <w:tcPr>
            <w:tcW w:w="5850" w:type="dxa"/>
          </w:tcPr>
          <w:p w14:paraId="441B4FAA" w14:textId="77777777" w:rsidR="00A55292" w:rsidRPr="006E0CC8" w:rsidRDefault="00A55292" w:rsidP="00C4252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A5529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จังหวะเวลาในการรับรู้รายได้</w:t>
            </w:r>
          </w:p>
        </w:tc>
        <w:tc>
          <w:tcPr>
            <w:tcW w:w="1620" w:type="dxa"/>
            <w:vAlign w:val="bottom"/>
          </w:tcPr>
          <w:p w14:paraId="66CC0493" w14:textId="77777777" w:rsidR="00A55292" w:rsidRDefault="00A55292" w:rsidP="00C4252B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3BD85C36" w14:textId="77777777" w:rsidR="00A55292" w:rsidRDefault="00A55292" w:rsidP="00C4252B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5292" w:rsidRPr="00171B3B" w14:paraId="7B13897B" w14:textId="77777777" w:rsidTr="00C4252B">
        <w:tc>
          <w:tcPr>
            <w:tcW w:w="5850" w:type="dxa"/>
          </w:tcPr>
          <w:p w14:paraId="6874B862" w14:textId="77777777" w:rsidR="00A55292" w:rsidRPr="006E0CC8" w:rsidRDefault="00A55292" w:rsidP="00C4252B">
            <w:pPr>
              <w:ind w:left="165"/>
              <w:rPr>
                <w:rFonts w:ascii="Angsana New" w:hAnsi="Angsana New"/>
                <w:sz w:val="32"/>
                <w:szCs w:val="32"/>
              </w:rPr>
            </w:pPr>
            <w:r w:rsidRPr="006E0CC8">
              <w:rPr>
                <w:rFonts w:ascii="Angsana New" w:hAnsi="Angsana New"/>
                <w:sz w:val="32"/>
                <w:szCs w:val="32"/>
                <w:cs/>
              </w:rPr>
              <w:t>รับรู้รายได้ ณ เวลาใดเวลาหนึ่ง</w:t>
            </w:r>
          </w:p>
        </w:tc>
        <w:tc>
          <w:tcPr>
            <w:tcW w:w="1620" w:type="dxa"/>
            <w:vAlign w:val="bottom"/>
          </w:tcPr>
          <w:p w14:paraId="60D278D1" w14:textId="77777777" w:rsidR="00A55292" w:rsidRPr="00171B3B" w:rsidRDefault="00A55292" w:rsidP="00C4252B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6,691,415</w:t>
            </w:r>
          </w:p>
        </w:tc>
        <w:tc>
          <w:tcPr>
            <w:tcW w:w="1620" w:type="dxa"/>
            <w:vAlign w:val="bottom"/>
          </w:tcPr>
          <w:p w14:paraId="0571D560" w14:textId="77777777" w:rsidR="00A55292" w:rsidRPr="00171B3B" w:rsidRDefault="00A55292" w:rsidP="00C4252B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5,556,079</w:t>
            </w:r>
          </w:p>
        </w:tc>
      </w:tr>
      <w:tr w:rsidR="00A55292" w:rsidRPr="00171B3B" w14:paraId="3C898C79" w14:textId="77777777" w:rsidTr="00C4252B">
        <w:tc>
          <w:tcPr>
            <w:tcW w:w="5850" w:type="dxa"/>
          </w:tcPr>
          <w:p w14:paraId="378E2A12" w14:textId="77777777" w:rsidR="00A55292" w:rsidRPr="006E0CC8" w:rsidRDefault="00A55292" w:rsidP="00C4252B">
            <w:pPr>
              <w:ind w:left="165"/>
              <w:rPr>
                <w:rFonts w:ascii="Angsana New" w:hAnsi="Angsana New"/>
                <w:sz w:val="32"/>
                <w:szCs w:val="32"/>
                <w:cs/>
              </w:rPr>
            </w:pPr>
            <w:r w:rsidRPr="00A55292">
              <w:rPr>
                <w:rFonts w:ascii="Angsana New" w:hAnsi="Angsana New"/>
                <w:sz w:val="32"/>
                <w:szCs w:val="32"/>
                <w:cs/>
              </w:rPr>
              <w:t>รับรู้รายได้ตลอดช่วงเวลาหนึ่ง</w:t>
            </w:r>
          </w:p>
        </w:tc>
        <w:tc>
          <w:tcPr>
            <w:tcW w:w="1620" w:type="dxa"/>
            <w:vAlign w:val="bottom"/>
          </w:tcPr>
          <w:p w14:paraId="63F0CE14" w14:textId="77777777" w:rsidR="00A55292" w:rsidRPr="00171B3B" w:rsidRDefault="00A55292" w:rsidP="00C4252B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36,613</w:t>
            </w:r>
          </w:p>
        </w:tc>
        <w:tc>
          <w:tcPr>
            <w:tcW w:w="1620" w:type="dxa"/>
            <w:vAlign w:val="bottom"/>
          </w:tcPr>
          <w:p w14:paraId="281EB16E" w14:textId="77777777" w:rsidR="00A55292" w:rsidRPr="00171B3B" w:rsidRDefault="00A55292" w:rsidP="00C4252B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452</w:t>
            </w:r>
          </w:p>
        </w:tc>
      </w:tr>
      <w:tr w:rsidR="00A55292" w:rsidRPr="00171B3B" w14:paraId="2E17FF1A" w14:textId="77777777" w:rsidTr="00C4252B">
        <w:tc>
          <w:tcPr>
            <w:tcW w:w="5850" w:type="dxa"/>
          </w:tcPr>
          <w:p w14:paraId="03DECAB0" w14:textId="77777777" w:rsidR="00A55292" w:rsidRPr="00A55292" w:rsidRDefault="00A55292" w:rsidP="00C4252B">
            <w:pPr>
              <w:ind w:left="165"/>
              <w:rPr>
                <w:rFonts w:ascii="Angsana New" w:hAnsi="Angsana New"/>
                <w:sz w:val="32"/>
                <w:szCs w:val="32"/>
                <w:cs/>
              </w:rPr>
            </w:pPr>
            <w:r w:rsidRPr="00A55292">
              <w:rPr>
                <w:rFonts w:ascii="Angsana New" w:hAnsi="Angsana New"/>
                <w:sz w:val="32"/>
                <w:szCs w:val="32"/>
                <w:cs/>
              </w:rPr>
              <w:t>รวมรายได้จากสัญญาที่ทำกับลูกค้า</w:t>
            </w:r>
          </w:p>
        </w:tc>
        <w:tc>
          <w:tcPr>
            <w:tcW w:w="1620" w:type="dxa"/>
            <w:vAlign w:val="bottom"/>
          </w:tcPr>
          <w:p w14:paraId="1512756B" w14:textId="77777777" w:rsidR="00A55292" w:rsidRPr="00171B3B" w:rsidRDefault="00A55292" w:rsidP="00C4252B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6,728,028</w:t>
            </w:r>
          </w:p>
        </w:tc>
        <w:tc>
          <w:tcPr>
            <w:tcW w:w="1620" w:type="dxa"/>
            <w:vAlign w:val="bottom"/>
          </w:tcPr>
          <w:p w14:paraId="002F352F" w14:textId="77777777" w:rsidR="00A55292" w:rsidRPr="00171B3B" w:rsidRDefault="00A55292" w:rsidP="00C4252B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5,566,531</w:t>
            </w:r>
          </w:p>
        </w:tc>
      </w:tr>
    </w:tbl>
    <w:bookmarkEnd w:id="5"/>
    <w:p w14:paraId="0FA848F7" w14:textId="7CE21105" w:rsidR="00C63C1B" w:rsidRPr="00171B3B" w:rsidRDefault="00EE4AD4" w:rsidP="00A108DB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A5529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55292" w:rsidRPr="00A55292">
        <w:rPr>
          <w:rFonts w:ascii="Angsana New" w:hAnsi="Angsana New"/>
          <w:b/>
          <w:bCs/>
          <w:sz w:val="32"/>
          <w:szCs w:val="32"/>
        </w:rPr>
        <w:t>20</w:t>
      </w:r>
      <w:r w:rsidR="00C63C1B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C63C1B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C63C1B" w:rsidRPr="00171B3B">
        <w:rPr>
          <w:rFonts w:ascii="Angsana New" w:hAnsi="Angsana New" w:hint="cs"/>
          <w:b/>
          <w:bCs/>
          <w:sz w:val="32"/>
          <w:szCs w:val="32"/>
          <w:cs/>
        </w:rPr>
        <w:t>รายได้อื่น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940"/>
        <w:gridCol w:w="1620"/>
        <w:gridCol w:w="1620"/>
      </w:tblGrid>
      <w:tr w:rsidR="00C63C1B" w:rsidRPr="00171B3B" w14:paraId="6967C93D" w14:textId="77777777" w:rsidTr="00807AF6">
        <w:tc>
          <w:tcPr>
            <w:tcW w:w="5940" w:type="dxa"/>
            <w:vAlign w:val="bottom"/>
          </w:tcPr>
          <w:p w14:paraId="4603E2CD" w14:textId="77777777" w:rsidR="00C63C1B" w:rsidRPr="00171B3B" w:rsidRDefault="00C63C1B" w:rsidP="00A108DB">
            <w:pPr>
              <w:ind w:right="-43"/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vAlign w:val="bottom"/>
          </w:tcPr>
          <w:p w14:paraId="1E20BFB8" w14:textId="77777777" w:rsidR="00C63C1B" w:rsidRPr="00171B3B" w:rsidRDefault="00C63C1B" w:rsidP="00A108DB">
            <w:pPr>
              <w:ind w:right="-43"/>
              <w:jc w:val="righ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(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หน่วย: พันบาท)</w:t>
            </w:r>
          </w:p>
        </w:tc>
      </w:tr>
      <w:tr w:rsidR="005833CF" w:rsidRPr="00171B3B" w14:paraId="6DFBEBD5" w14:textId="77777777" w:rsidTr="00807AF6">
        <w:tc>
          <w:tcPr>
            <w:tcW w:w="5940" w:type="dxa"/>
            <w:vAlign w:val="bottom"/>
          </w:tcPr>
          <w:p w14:paraId="4DA0095E" w14:textId="77777777" w:rsidR="005833CF" w:rsidRPr="00171B3B" w:rsidRDefault="005833CF" w:rsidP="00A108DB">
            <w:pPr>
              <w:ind w:right="-43"/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F943DAF" w14:textId="3F573393" w:rsidR="005833CF" w:rsidRPr="00171B3B" w:rsidRDefault="00B0440F" w:rsidP="00A108DB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620" w:type="dxa"/>
          </w:tcPr>
          <w:p w14:paraId="450F1095" w14:textId="7B4EDD36" w:rsidR="005833CF" w:rsidRPr="00171B3B" w:rsidRDefault="00B0440F" w:rsidP="00A108DB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973A82" w:rsidRPr="00171B3B" w14:paraId="0534B6BF" w14:textId="77777777" w:rsidTr="00807AF6">
        <w:tc>
          <w:tcPr>
            <w:tcW w:w="5940" w:type="dxa"/>
            <w:vAlign w:val="bottom"/>
          </w:tcPr>
          <w:p w14:paraId="7493440F" w14:textId="77777777" w:rsidR="00973A82" w:rsidRPr="00171B3B" w:rsidRDefault="00973A82" w:rsidP="00973A82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รายได้ค่าสนับสนุนการขาย</w:t>
            </w:r>
          </w:p>
        </w:tc>
        <w:tc>
          <w:tcPr>
            <w:tcW w:w="1620" w:type="dxa"/>
            <w:vAlign w:val="bottom"/>
          </w:tcPr>
          <w:p w14:paraId="50A6F30D" w14:textId="3DBBCA62" w:rsidR="00973A82" w:rsidRPr="00171B3B" w:rsidRDefault="00973A82" w:rsidP="00973A82">
            <w:pPr>
              <w:tabs>
                <w:tab w:val="decimal" w:pos="1242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28,213</w:t>
            </w:r>
          </w:p>
        </w:tc>
        <w:tc>
          <w:tcPr>
            <w:tcW w:w="1620" w:type="dxa"/>
            <w:vAlign w:val="bottom"/>
          </w:tcPr>
          <w:p w14:paraId="2FC72073" w14:textId="5FC55704" w:rsidR="00973A82" w:rsidRPr="00171B3B" w:rsidRDefault="00973A82" w:rsidP="00973A82">
            <w:pPr>
              <w:tabs>
                <w:tab w:val="decimal" w:pos="1242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30,915</w:t>
            </w:r>
          </w:p>
        </w:tc>
      </w:tr>
      <w:tr w:rsidR="00973A82" w:rsidRPr="00171B3B" w14:paraId="4B9BC539" w14:textId="77777777" w:rsidTr="00807AF6">
        <w:tc>
          <w:tcPr>
            <w:tcW w:w="5940" w:type="dxa"/>
            <w:vAlign w:val="bottom"/>
          </w:tcPr>
          <w:p w14:paraId="52535E21" w14:textId="77777777" w:rsidR="00973A82" w:rsidRPr="00171B3B" w:rsidRDefault="00973A82" w:rsidP="00973A82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รายได้ค่าส่งเสริมการขาย</w:t>
            </w:r>
          </w:p>
        </w:tc>
        <w:tc>
          <w:tcPr>
            <w:tcW w:w="1620" w:type="dxa"/>
            <w:vAlign w:val="bottom"/>
          </w:tcPr>
          <w:p w14:paraId="634F0049" w14:textId="684FDBDA" w:rsidR="00973A82" w:rsidRPr="00171B3B" w:rsidRDefault="00973A82" w:rsidP="00973A82">
            <w:pPr>
              <w:tabs>
                <w:tab w:val="decimal" w:pos="1242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10,152</w:t>
            </w:r>
          </w:p>
        </w:tc>
        <w:tc>
          <w:tcPr>
            <w:tcW w:w="1620" w:type="dxa"/>
            <w:vAlign w:val="bottom"/>
          </w:tcPr>
          <w:p w14:paraId="68CAEABA" w14:textId="3E13188F" w:rsidR="00973A82" w:rsidRPr="00171B3B" w:rsidRDefault="00973A82" w:rsidP="00973A82">
            <w:pPr>
              <w:tabs>
                <w:tab w:val="decimal" w:pos="1242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14,938</w:t>
            </w:r>
          </w:p>
        </w:tc>
      </w:tr>
      <w:tr w:rsidR="00973A82" w:rsidRPr="00171B3B" w14:paraId="60CDC3D5" w14:textId="77777777" w:rsidTr="00807AF6">
        <w:tc>
          <w:tcPr>
            <w:tcW w:w="5940" w:type="dxa"/>
            <w:vAlign w:val="bottom"/>
          </w:tcPr>
          <w:p w14:paraId="31EA0BE0" w14:textId="77777777" w:rsidR="00973A82" w:rsidRPr="00171B3B" w:rsidRDefault="00973A82" w:rsidP="00973A82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กำไรจากการเปลี่ยนแปลงสัญญาเช่า</w:t>
            </w:r>
          </w:p>
        </w:tc>
        <w:tc>
          <w:tcPr>
            <w:tcW w:w="1620" w:type="dxa"/>
            <w:vAlign w:val="bottom"/>
          </w:tcPr>
          <w:p w14:paraId="7AD666FD" w14:textId="5AB23A9F" w:rsidR="00973A82" w:rsidRPr="00171B3B" w:rsidRDefault="00973A82" w:rsidP="00973A82">
            <w:pPr>
              <w:tabs>
                <w:tab w:val="decimal" w:pos="1242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687</w:t>
            </w:r>
          </w:p>
        </w:tc>
        <w:tc>
          <w:tcPr>
            <w:tcW w:w="1620" w:type="dxa"/>
            <w:vAlign w:val="bottom"/>
          </w:tcPr>
          <w:p w14:paraId="0E39F737" w14:textId="4BB0909D" w:rsidR="00973A82" w:rsidRPr="00171B3B" w:rsidRDefault="00973A82" w:rsidP="00973A82">
            <w:pPr>
              <w:tabs>
                <w:tab w:val="decimal" w:pos="1242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522</w:t>
            </w:r>
          </w:p>
        </w:tc>
      </w:tr>
      <w:tr w:rsidR="00973A82" w:rsidRPr="00171B3B" w14:paraId="77CC94F0" w14:textId="77777777" w:rsidTr="002375DD">
        <w:tc>
          <w:tcPr>
            <w:tcW w:w="5940" w:type="dxa"/>
            <w:vAlign w:val="bottom"/>
          </w:tcPr>
          <w:p w14:paraId="41F1E3C9" w14:textId="77777777" w:rsidR="00973A82" w:rsidRPr="00171B3B" w:rsidRDefault="00973A82" w:rsidP="00973A82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ดอกเบี้ยรับ</w:t>
            </w:r>
          </w:p>
        </w:tc>
        <w:tc>
          <w:tcPr>
            <w:tcW w:w="1620" w:type="dxa"/>
            <w:vAlign w:val="bottom"/>
          </w:tcPr>
          <w:p w14:paraId="77BC64C4" w14:textId="027FCC58" w:rsidR="00973A82" w:rsidRPr="00171B3B" w:rsidRDefault="00973A82" w:rsidP="00973A82">
            <w:pPr>
              <w:tabs>
                <w:tab w:val="decimal" w:pos="1242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301</w:t>
            </w:r>
          </w:p>
        </w:tc>
        <w:tc>
          <w:tcPr>
            <w:tcW w:w="1620" w:type="dxa"/>
            <w:vAlign w:val="bottom"/>
          </w:tcPr>
          <w:p w14:paraId="1172AFBD" w14:textId="1670C939" w:rsidR="00973A82" w:rsidRPr="00171B3B" w:rsidRDefault="00973A82" w:rsidP="00973A82">
            <w:pPr>
              <w:tabs>
                <w:tab w:val="decimal" w:pos="1242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85</w:t>
            </w:r>
          </w:p>
        </w:tc>
      </w:tr>
      <w:tr w:rsidR="00973A82" w:rsidRPr="00171B3B" w14:paraId="29CC02EE" w14:textId="77777777" w:rsidTr="00807AF6">
        <w:tc>
          <w:tcPr>
            <w:tcW w:w="5940" w:type="dxa"/>
            <w:vAlign w:val="bottom"/>
          </w:tcPr>
          <w:p w14:paraId="2F921422" w14:textId="77777777" w:rsidR="00973A82" w:rsidRPr="00171B3B" w:rsidRDefault="00973A82" w:rsidP="00973A82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รายได้ค่านายหน้า</w:t>
            </w:r>
          </w:p>
        </w:tc>
        <w:tc>
          <w:tcPr>
            <w:tcW w:w="1620" w:type="dxa"/>
            <w:vAlign w:val="bottom"/>
          </w:tcPr>
          <w:p w14:paraId="121B1FDD" w14:textId="7BCEF2A1" w:rsidR="00973A82" w:rsidRPr="00171B3B" w:rsidRDefault="00973A82" w:rsidP="00973A82">
            <w:pPr>
              <w:tabs>
                <w:tab w:val="decimal" w:pos="1242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167</w:t>
            </w:r>
          </w:p>
        </w:tc>
        <w:tc>
          <w:tcPr>
            <w:tcW w:w="1620" w:type="dxa"/>
            <w:vAlign w:val="bottom"/>
          </w:tcPr>
          <w:p w14:paraId="35A22E03" w14:textId="71EF7F62" w:rsidR="00973A82" w:rsidRPr="00171B3B" w:rsidRDefault="00973A82" w:rsidP="00973A82">
            <w:pPr>
              <w:tabs>
                <w:tab w:val="decimal" w:pos="1242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64</w:t>
            </w:r>
          </w:p>
        </w:tc>
      </w:tr>
      <w:tr w:rsidR="00973A82" w:rsidRPr="00171B3B" w14:paraId="75675E32" w14:textId="77777777" w:rsidTr="00CA56B3">
        <w:tc>
          <w:tcPr>
            <w:tcW w:w="5940" w:type="dxa"/>
            <w:vAlign w:val="bottom"/>
          </w:tcPr>
          <w:p w14:paraId="12171402" w14:textId="04C3C677" w:rsidR="00973A82" w:rsidRPr="00171B3B" w:rsidRDefault="00973A82" w:rsidP="00973A82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กำ</w:t>
            </w:r>
            <w:r w:rsidR="00171B3B" w:rsidRPr="00171B3B">
              <w:rPr>
                <w:rFonts w:ascii="Angsana New" w:hAnsi="Angsana New" w:hint="cs"/>
                <w:sz w:val="32"/>
                <w:szCs w:val="32"/>
                <w:cs/>
              </w:rPr>
              <w:t>ไ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รจากอัตราแลกเปลี่ยน</w:t>
            </w:r>
          </w:p>
        </w:tc>
        <w:tc>
          <w:tcPr>
            <w:tcW w:w="1620" w:type="dxa"/>
            <w:vAlign w:val="bottom"/>
          </w:tcPr>
          <w:p w14:paraId="1A675DE8" w14:textId="03C562F8" w:rsidR="00973A82" w:rsidRPr="00171B3B" w:rsidRDefault="00973A82" w:rsidP="00973A82">
            <w:pPr>
              <w:tabs>
                <w:tab w:val="decimal" w:pos="1242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186</w:t>
            </w:r>
          </w:p>
        </w:tc>
        <w:tc>
          <w:tcPr>
            <w:tcW w:w="1620" w:type="dxa"/>
            <w:vAlign w:val="bottom"/>
          </w:tcPr>
          <w:p w14:paraId="0A8A4435" w14:textId="3E0209D0" w:rsidR="00973A82" w:rsidRPr="00171B3B" w:rsidRDefault="00973A82" w:rsidP="00973A82">
            <w:pPr>
              <w:tabs>
                <w:tab w:val="decimal" w:pos="1242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-</w:t>
            </w:r>
          </w:p>
        </w:tc>
      </w:tr>
      <w:tr w:rsidR="00973A82" w:rsidRPr="00171B3B" w14:paraId="66B85C34" w14:textId="77777777" w:rsidTr="00807AF6">
        <w:tc>
          <w:tcPr>
            <w:tcW w:w="5940" w:type="dxa"/>
            <w:vAlign w:val="bottom"/>
          </w:tcPr>
          <w:p w14:paraId="0FCBB34C" w14:textId="77777777" w:rsidR="00973A82" w:rsidRPr="00171B3B" w:rsidRDefault="00973A82" w:rsidP="00973A82">
            <w:pPr>
              <w:jc w:val="both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1620" w:type="dxa"/>
            <w:vAlign w:val="bottom"/>
          </w:tcPr>
          <w:p w14:paraId="14AA1732" w14:textId="05744C6C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42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2,316</w:t>
            </w:r>
          </w:p>
        </w:tc>
        <w:tc>
          <w:tcPr>
            <w:tcW w:w="1620" w:type="dxa"/>
            <w:vAlign w:val="bottom"/>
          </w:tcPr>
          <w:p w14:paraId="5C488F90" w14:textId="78498FD3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42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2,709</w:t>
            </w:r>
          </w:p>
        </w:tc>
      </w:tr>
      <w:tr w:rsidR="00973A82" w:rsidRPr="00171B3B" w14:paraId="56DACA55" w14:textId="77777777" w:rsidTr="00807AF6">
        <w:tc>
          <w:tcPr>
            <w:tcW w:w="5940" w:type="dxa"/>
            <w:vAlign w:val="bottom"/>
          </w:tcPr>
          <w:p w14:paraId="49B62F60" w14:textId="77777777" w:rsidR="00973A82" w:rsidRPr="00171B3B" w:rsidRDefault="00973A82" w:rsidP="00973A82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vAlign w:val="bottom"/>
          </w:tcPr>
          <w:p w14:paraId="6D4452B5" w14:textId="21A10CDB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242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42,0</w:t>
            </w:r>
            <w:r w:rsidR="00171B3B" w:rsidRPr="00171B3B">
              <w:rPr>
                <w:rFonts w:ascii="Angsana New" w:hAnsi="Angsana New"/>
                <w:sz w:val="32"/>
                <w:szCs w:val="32"/>
              </w:rPr>
              <w:t>2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bottom"/>
          </w:tcPr>
          <w:p w14:paraId="7125EBFA" w14:textId="0A061D80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242"/>
              </w:tabs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49,233</w:t>
            </w:r>
          </w:p>
        </w:tc>
      </w:tr>
    </w:tbl>
    <w:p w14:paraId="49E1F4DB" w14:textId="77777777" w:rsidR="00A55292" w:rsidRDefault="00A55292" w:rsidP="00A108DB">
      <w:pPr>
        <w:tabs>
          <w:tab w:val="left" w:pos="900"/>
          <w:tab w:val="left" w:pos="1440"/>
          <w:tab w:val="left" w:pos="6120"/>
          <w:tab w:val="left" w:pos="648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</w:p>
    <w:p w14:paraId="20D896C8" w14:textId="77777777" w:rsidR="00A55292" w:rsidRDefault="00A55292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14:paraId="22910A1A" w14:textId="7C7B4A26" w:rsidR="00F159AF" w:rsidRPr="00171B3B" w:rsidRDefault="00973A82" w:rsidP="00A108DB">
      <w:pPr>
        <w:tabs>
          <w:tab w:val="left" w:pos="900"/>
          <w:tab w:val="left" w:pos="1440"/>
          <w:tab w:val="left" w:pos="6120"/>
          <w:tab w:val="left" w:pos="648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lastRenderedPageBreak/>
        <w:t>2</w:t>
      </w:r>
      <w:r w:rsidR="00A55292">
        <w:rPr>
          <w:rFonts w:ascii="Angsana New" w:hAnsi="Angsana New"/>
          <w:b/>
          <w:bCs/>
          <w:sz w:val="32"/>
          <w:szCs w:val="32"/>
        </w:rPr>
        <w:t>1</w:t>
      </w:r>
      <w:r w:rsidR="00F159AF" w:rsidRPr="00171B3B">
        <w:rPr>
          <w:rFonts w:ascii="Angsana New" w:hAnsi="Angsana New" w:hint="cs"/>
          <w:b/>
          <w:bCs/>
          <w:sz w:val="32"/>
          <w:szCs w:val="32"/>
        </w:rPr>
        <w:t xml:space="preserve">. </w:t>
      </w:r>
      <w:r w:rsidR="00F159AF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F159AF" w:rsidRPr="00171B3B">
        <w:rPr>
          <w:rFonts w:ascii="Angsana New" w:hAnsi="Angsana New" w:hint="cs"/>
          <w:b/>
          <w:bCs/>
          <w:sz w:val="32"/>
          <w:szCs w:val="32"/>
          <w:cs/>
        </w:rPr>
        <w:t>ค่าใช้จ่ายตามลักษณะ</w:t>
      </w:r>
    </w:p>
    <w:p w14:paraId="313D5E83" w14:textId="77777777" w:rsidR="00EF7936" w:rsidRPr="00171B3B" w:rsidRDefault="00EF7936" w:rsidP="00A108DB">
      <w:pPr>
        <w:tabs>
          <w:tab w:val="left" w:pos="900"/>
          <w:tab w:val="left" w:pos="2160"/>
          <w:tab w:val="left" w:pos="2880"/>
        </w:tabs>
        <w:spacing w:before="40" w:after="120"/>
        <w:ind w:left="540" w:right="-36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171B3B">
        <w:rPr>
          <w:rFonts w:ascii="Angsana New" w:hAnsi="Angsana New" w:hint="cs"/>
          <w:color w:val="000000"/>
          <w:sz w:val="32"/>
          <w:szCs w:val="32"/>
          <w:cs/>
        </w:rPr>
        <w:t>รายการค่าใช้จ่าย</w:t>
      </w:r>
      <w:r w:rsidR="00B8098D" w:rsidRPr="00171B3B">
        <w:rPr>
          <w:rFonts w:ascii="Angsana New" w:hAnsi="Angsana New" w:hint="cs"/>
          <w:color w:val="000000"/>
          <w:sz w:val="32"/>
          <w:szCs w:val="32"/>
          <w:cs/>
        </w:rPr>
        <w:t>แบ่ง</w:t>
      </w:r>
      <w:r w:rsidRPr="00171B3B">
        <w:rPr>
          <w:rFonts w:ascii="Angsana New" w:hAnsi="Angsana New" w:hint="cs"/>
          <w:color w:val="000000"/>
          <w:sz w:val="32"/>
          <w:szCs w:val="32"/>
          <w:cs/>
        </w:rPr>
        <w:t>ตามลักษณะ</w:t>
      </w:r>
      <w:r w:rsidR="00B8098D" w:rsidRPr="00171B3B">
        <w:rPr>
          <w:rFonts w:ascii="Angsana New" w:hAnsi="Angsana New" w:hint="cs"/>
          <w:color w:val="000000"/>
          <w:sz w:val="32"/>
          <w:szCs w:val="32"/>
          <w:cs/>
        </w:rPr>
        <w:t>ประกอบด้วยรายการค่าใช้จ่าย</w:t>
      </w:r>
      <w:r w:rsidRPr="00171B3B">
        <w:rPr>
          <w:rFonts w:ascii="Angsana New" w:hAnsi="Angsana New" w:hint="cs"/>
          <w:color w:val="000000"/>
          <w:sz w:val="32"/>
          <w:szCs w:val="32"/>
          <w:cs/>
        </w:rPr>
        <w:t>ที่สำคัญ</w:t>
      </w:r>
      <w:r w:rsidR="00B8098D" w:rsidRPr="00171B3B">
        <w:rPr>
          <w:rFonts w:ascii="Angsana New" w:hAnsi="Angsana New" w:hint="cs"/>
          <w:color w:val="000000"/>
          <w:sz w:val="32"/>
          <w:szCs w:val="32"/>
          <w:cs/>
        </w:rPr>
        <w:t>ดังต่อไปนี้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940"/>
        <w:gridCol w:w="1620"/>
        <w:gridCol w:w="1620"/>
      </w:tblGrid>
      <w:tr w:rsidR="00EF7936" w:rsidRPr="00171B3B" w14:paraId="61849286" w14:textId="77777777" w:rsidTr="00807AF6">
        <w:tc>
          <w:tcPr>
            <w:tcW w:w="5940" w:type="dxa"/>
            <w:vAlign w:val="bottom"/>
          </w:tcPr>
          <w:p w14:paraId="1A5FA3FB" w14:textId="77777777" w:rsidR="00EF7936" w:rsidRPr="00171B3B" w:rsidRDefault="00EF7936" w:rsidP="00A108DB">
            <w:pPr>
              <w:ind w:right="-43"/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vAlign w:val="bottom"/>
          </w:tcPr>
          <w:p w14:paraId="6222863C" w14:textId="77777777" w:rsidR="00EF7936" w:rsidRPr="00171B3B" w:rsidRDefault="0027275B" w:rsidP="00A108DB">
            <w:pPr>
              <w:ind w:right="-43"/>
              <w:jc w:val="righ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(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หน่วย: พันบาท)</w:t>
            </w:r>
          </w:p>
        </w:tc>
      </w:tr>
      <w:tr w:rsidR="005833CF" w:rsidRPr="00171B3B" w14:paraId="513AB13D" w14:textId="77777777" w:rsidTr="00807AF6">
        <w:tc>
          <w:tcPr>
            <w:tcW w:w="5940" w:type="dxa"/>
            <w:vAlign w:val="bottom"/>
          </w:tcPr>
          <w:p w14:paraId="35F5F9A5" w14:textId="77777777" w:rsidR="005833CF" w:rsidRPr="00171B3B" w:rsidRDefault="005833CF" w:rsidP="00A108DB">
            <w:pPr>
              <w:ind w:right="-43"/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876F60D" w14:textId="4C1AF1A5" w:rsidR="005833CF" w:rsidRPr="00171B3B" w:rsidRDefault="00B0440F" w:rsidP="00A108DB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620" w:type="dxa"/>
          </w:tcPr>
          <w:p w14:paraId="46CA12A9" w14:textId="01C4197C" w:rsidR="005833CF" w:rsidRPr="00171B3B" w:rsidRDefault="00B0440F" w:rsidP="00A108DB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973A82" w:rsidRPr="00171B3B" w14:paraId="2439BD2A" w14:textId="77777777" w:rsidTr="00807AF6">
        <w:tc>
          <w:tcPr>
            <w:tcW w:w="5940" w:type="dxa"/>
            <w:vAlign w:val="bottom"/>
          </w:tcPr>
          <w:p w14:paraId="53AE54D0" w14:textId="77777777" w:rsidR="00973A82" w:rsidRPr="00171B3B" w:rsidRDefault="00973A82" w:rsidP="00973A82">
            <w:pPr>
              <w:ind w:right="-43"/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ซื้อสินค้าสำเร็จรูป</w:t>
            </w:r>
          </w:p>
        </w:tc>
        <w:tc>
          <w:tcPr>
            <w:tcW w:w="1620" w:type="dxa"/>
            <w:vAlign w:val="bottom"/>
          </w:tcPr>
          <w:p w14:paraId="61F89FBA" w14:textId="16EB0180" w:rsidR="00973A82" w:rsidRPr="00171B3B" w:rsidRDefault="00E176B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6,047,258</w:t>
            </w:r>
          </w:p>
        </w:tc>
        <w:tc>
          <w:tcPr>
            <w:tcW w:w="1620" w:type="dxa"/>
            <w:vAlign w:val="bottom"/>
          </w:tcPr>
          <w:p w14:paraId="1A149F8E" w14:textId="5159750B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5,251,913</w:t>
            </w:r>
          </w:p>
        </w:tc>
      </w:tr>
      <w:tr w:rsidR="00973A82" w:rsidRPr="00171B3B" w14:paraId="6966D155" w14:textId="77777777" w:rsidTr="00807AF6">
        <w:tc>
          <w:tcPr>
            <w:tcW w:w="5940" w:type="dxa"/>
            <w:vAlign w:val="bottom"/>
          </w:tcPr>
          <w:p w14:paraId="561ABF09" w14:textId="77777777" w:rsidR="00973A82" w:rsidRPr="00171B3B" w:rsidRDefault="00973A82" w:rsidP="00973A82">
            <w:pPr>
              <w:ind w:right="-43"/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เงินเดือน ค่าแรงและผลประโยชน์อื่นของพนักงาน</w:t>
            </w:r>
          </w:p>
        </w:tc>
        <w:tc>
          <w:tcPr>
            <w:tcW w:w="1620" w:type="dxa"/>
            <w:vAlign w:val="bottom"/>
          </w:tcPr>
          <w:p w14:paraId="5B1FA0BF" w14:textId="57891AC4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235,768</w:t>
            </w:r>
          </w:p>
        </w:tc>
        <w:tc>
          <w:tcPr>
            <w:tcW w:w="1620" w:type="dxa"/>
            <w:vAlign w:val="bottom"/>
          </w:tcPr>
          <w:p w14:paraId="6766AF7A" w14:textId="4A45364C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221,318</w:t>
            </w:r>
          </w:p>
        </w:tc>
      </w:tr>
      <w:tr w:rsidR="00973A82" w:rsidRPr="00171B3B" w14:paraId="4DEE06EA" w14:textId="77777777" w:rsidTr="00807AF6">
        <w:tc>
          <w:tcPr>
            <w:tcW w:w="5940" w:type="dxa"/>
            <w:vAlign w:val="bottom"/>
          </w:tcPr>
          <w:p w14:paraId="287986F1" w14:textId="77777777" w:rsidR="00973A82" w:rsidRPr="00171B3B" w:rsidRDefault="00973A82" w:rsidP="00973A82">
            <w:pPr>
              <w:ind w:right="-43"/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การเปลี่ยนแปลงในสินค้าสำเร็จรูป</w:t>
            </w:r>
          </w:p>
        </w:tc>
        <w:tc>
          <w:tcPr>
            <w:tcW w:w="1620" w:type="dxa"/>
            <w:vAlign w:val="bottom"/>
          </w:tcPr>
          <w:p w14:paraId="593A95F4" w14:textId="56D930F6" w:rsidR="00973A82" w:rsidRPr="00171B3B" w:rsidRDefault="00171B3B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171B3B">
              <w:rPr>
                <w:rFonts w:ascii="Angsana New" w:hAnsi="Angsana New"/>
                <w:sz w:val="32"/>
                <w:szCs w:val="32"/>
              </w:rPr>
              <w:t>40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,</w:t>
            </w:r>
            <w:r w:rsidRPr="00171B3B">
              <w:rPr>
                <w:rFonts w:ascii="Angsana New" w:hAnsi="Angsana New"/>
                <w:sz w:val="32"/>
                <w:szCs w:val="32"/>
              </w:rPr>
              <w:t>413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)</w:t>
            </w:r>
          </w:p>
        </w:tc>
        <w:tc>
          <w:tcPr>
            <w:tcW w:w="1620" w:type="dxa"/>
            <w:vAlign w:val="bottom"/>
          </w:tcPr>
          <w:p w14:paraId="379799A4" w14:textId="3D4CB22D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(270,839)</w:t>
            </w:r>
          </w:p>
        </w:tc>
      </w:tr>
      <w:tr w:rsidR="00973A82" w:rsidRPr="00171B3B" w14:paraId="1B2FCF32" w14:textId="77777777" w:rsidTr="00807AF6">
        <w:tc>
          <w:tcPr>
            <w:tcW w:w="5940" w:type="dxa"/>
            <w:vAlign w:val="bottom"/>
          </w:tcPr>
          <w:p w14:paraId="3F8C0CC9" w14:textId="77777777" w:rsidR="00973A82" w:rsidRPr="00171B3B" w:rsidRDefault="00973A82" w:rsidP="00973A82">
            <w:pPr>
              <w:ind w:right="-43"/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ค่าเสื่อมราคาและค่าตัดจำหน่าย</w:t>
            </w:r>
          </w:p>
        </w:tc>
        <w:tc>
          <w:tcPr>
            <w:tcW w:w="1620" w:type="dxa"/>
            <w:vAlign w:val="bottom"/>
          </w:tcPr>
          <w:p w14:paraId="7AD34352" w14:textId="488D734B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111,7</w:t>
            </w:r>
            <w:r w:rsidR="00A55292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620" w:type="dxa"/>
            <w:vAlign w:val="bottom"/>
          </w:tcPr>
          <w:p w14:paraId="15CAABDC" w14:textId="6897BAC8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93,790</w:t>
            </w:r>
          </w:p>
        </w:tc>
      </w:tr>
      <w:tr w:rsidR="00973A82" w:rsidRPr="00171B3B" w14:paraId="44BD6D96" w14:textId="77777777" w:rsidTr="00807AF6">
        <w:tc>
          <w:tcPr>
            <w:tcW w:w="5940" w:type="dxa"/>
            <w:vAlign w:val="bottom"/>
          </w:tcPr>
          <w:p w14:paraId="142C7474" w14:textId="77777777" w:rsidR="00973A82" w:rsidRPr="00171B3B" w:rsidRDefault="00973A82" w:rsidP="00973A82">
            <w:pPr>
              <w:ind w:right="-43"/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ค่าธรรมเนียมบัตรเครดิต</w:t>
            </w:r>
          </w:p>
        </w:tc>
        <w:tc>
          <w:tcPr>
            <w:tcW w:w="1620" w:type="dxa"/>
            <w:vAlign w:val="bottom"/>
          </w:tcPr>
          <w:p w14:paraId="087C3DF7" w14:textId="4A340A15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60,594</w:t>
            </w:r>
          </w:p>
        </w:tc>
        <w:tc>
          <w:tcPr>
            <w:tcW w:w="1620" w:type="dxa"/>
            <w:vAlign w:val="bottom"/>
          </w:tcPr>
          <w:p w14:paraId="2161EC92" w14:textId="3E9DAA30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55,405</w:t>
            </w:r>
          </w:p>
        </w:tc>
      </w:tr>
      <w:tr w:rsidR="00973A82" w:rsidRPr="00171B3B" w14:paraId="288E91A3" w14:textId="77777777" w:rsidTr="00807AF6">
        <w:tc>
          <w:tcPr>
            <w:tcW w:w="5940" w:type="dxa"/>
            <w:vAlign w:val="bottom"/>
          </w:tcPr>
          <w:p w14:paraId="3221F773" w14:textId="77777777" w:rsidR="00973A82" w:rsidRPr="00171B3B" w:rsidRDefault="00973A82" w:rsidP="00973A82">
            <w:pPr>
              <w:ind w:right="-43"/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ค่าธรรมเนียมในการขาย</w:t>
            </w:r>
          </w:p>
        </w:tc>
        <w:tc>
          <w:tcPr>
            <w:tcW w:w="1620" w:type="dxa"/>
            <w:vAlign w:val="bottom"/>
          </w:tcPr>
          <w:p w14:paraId="5C1EB617" w14:textId="4973928F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83,085</w:t>
            </w:r>
          </w:p>
        </w:tc>
        <w:tc>
          <w:tcPr>
            <w:tcW w:w="1620" w:type="dxa"/>
            <w:vAlign w:val="bottom"/>
          </w:tcPr>
          <w:p w14:paraId="213C7CDB" w14:textId="51312FC2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24,929</w:t>
            </w:r>
          </w:p>
        </w:tc>
      </w:tr>
      <w:tr w:rsidR="00973A82" w:rsidRPr="00171B3B" w14:paraId="4BBA1C76" w14:textId="77777777" w:rsidTr="00807AF6">
        <w:tc>
          <w:tcPr>
            <w:tcW w:w="5940" w:type="dxa"/>
            <w:vAlign w:val="bottom"/>
          </w:tcPr>
          <w:p w14:paraId="0075D6E9" w14:textId="77777777" w:rsidR="00973A82" w:rsidRPr="00171B3B" w:rsidRDefault="00973A82" w:rsidP="00973A82">
            <w:pPr>
              <w:ind w:left="165" w:right="-43" w:hanging="165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ค่าใช้จ่ายที่เกี่ยวกับสัญญาเช่าที่สินทรัพย์อ้างอิงมีมูลค่าต่ำและค่าบริการ</w:t>
            </w:r>
          </w:p>
        </w:tc>
        <w:tc>
          <w:tcPr>
            <w:tcW w:w="1620" w:type="dxa"/>
            <w:vAlign w:val="bottom"/>
          </w:tcPr>
          <w:p w14:paraId="43C26111" w14:textId="71CA4400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19,222</w:t>
            </w:r>
          </w:p>
        </w:tc>
        <w:tc>
          <w:tcPr>
            <w:tcW w:w="1620" w:type="dxa"/>
            <w:vAlign w:val="bottom"/>
          </w:tcPr>
          <w:p w14:paraId="13129A67" w14:textId="530893F5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17,216</w:t>
            </w:r>
          </w:p>
        </w:tc>
      </w:tr>
      <w:tr w:rsidR="00973A82" w:rsidRPr="00171B3B" w14:paraId="763C78EC" w14:textId="77777777" w:rsidTr="00807AF6">
        <w:tc>
          <w:tcPr>
            <w:tcW w:w="5940" w:type="dxa"/>
            <w:vAlign w:val="bottom"/>
          </w:tcPr>
          <w:p w14:paraId="3DE2B9CD" w14:textId="77777777" w:rsidR="00973A82" w:rsidRPr="00171B3B" w:rsidRDefault="00973A82" w:rsidP="00973A82">
            <w:pPr>
              <w:ind w:right="-43"/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ค่าบริหารจัดการสินค้า</w:t>
            </w:r>
          </w:p>
        </w:tc>
        <w:tc>
          <w:tcPr>
            <w:tcW w:w="1620" w:type="dxa"/>
            <w:vAlign w:val="bottom"/>
          </w:tcPr>
          <w:p w14:paraId="3DFECCA2" w14:textId="779F9BD9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9,759</w:t>
            </w:r>
          </w:p>
        </w:tc>
        <w:tc>
          <w:tcPr>
            <w:tcW w:w="1620" w:type="dxa"/>
            <w:vAlign w:val="bottom"/>
          </w:tcPr>
          <w:p w14:paraId="72FD308D" w14:textId="0DFB86AD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9,025</w:t>
            </w:r>
          </w:p>
        </w:tc>
      </w:tr>
      <w:tr w:rsidR="00973A82" w:rsidRPr="00171B3B" w14:paraId="193D33EB" w14:textId="77777777" w:rsidTr="00807AF6">
        <w:tc>
          <w:tcPr>
            <w:tcW w:w="5940" w:type="dxa"/>
            <w:vAlign w:val="bottom"/>
          </w:tcPr>
          <w:p w14:paraId="08F7DE90" w14:textId="77777777" w:rsidR="00973A82" w:rsidRPr="00171B3B" w:rsidRDefault="00973A82" w:rsidP="00973A82">
            <w:pPr>
              <w:ind w:right="-43"/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ค่าบริการสาธารณูปโภค</w:t>
            </w:r>
          </w:p>
        </w:tc>
        <w:tc>
          <w:tcPr>
            <w:tcW w:w="1620" w:type="dxa"/>
            <w:vAlign w:val="bottom"/>
          </w:tcPr>
          <w:p w14:paraId="2821F249" w14:textId="412ACABE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10,267</w:t>
            </w:r>
          </w:p>
        </w:tc>
        <w:tc>
          <w:tcPr>
            <w:tcW w:w="1620" w:type="dxa"/>
            <w:vAlign w:val="bottom"/>
          </w:tcPr>
          <w:p w14:paraId="3958A84C" w14:textId="588B2BFF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8,491</w:t>
            </w:r>
          </w:p>
        </w:tc>
      </w:tr>
      <w:tr w:rsidR="00973A82" w:rsidRPr="00171B3B" w14:paraId="03266A3E" w14:textId="77777777" w:rsidTr="00807AF6">
        <w:trPr>
          <w:trHeight w:val="93"/>
        </w:trPr>
        <w:tc>
          <w:tcPr>
            <w:tcW w:w="5940" w:type="dxa"/>
            <w:vAlign w:val="bottom"/>
          </w:tcPr>
          <w:p w14:paraId="5BFD7CB6" w14:textId="77777777" w:rsidR="00973A82" w:rsidRPr="00171B3B" w:rsidRDefault="00973A82" w:rsidP="00973A82">
            <w:pPr>
              <w:ind w:right="-43"/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1620" w:type="dxa"/>
            <w:vAlign w:val="bottom"/>
          </w:tcPr>
          <w:p w14:paraId="26A630C1" w14:textId="21B0BF0E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6,830</w:t>
            </w:r>
          </w:p>
        </w:tc>
        <w:tc>
          <w:tcPr>
            <w:tcW w:w="1620" w:type="dxa"/>
            <w:vAlign w:val="bottom"/>
          </w:tcPr>
          <w:p w14:paraId="50A91F66" w14:textId="6E59BB96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5,212</w:t>
            </w:r>
          </w:p>
        </w:tc>
      </w:tr>
      <w:tr w:rsidR="00973A82" w:rsidRPr="00171B3B" w14:paraId="50AFE55A" w14:textId="77777777" w:rsidTr="00807AF6">
        <w:trPr>
          <w:trHeight w:val="93"/>
        </w:trPr>
        <w:tc>
          <w:tcPr>
            <w:tcW w:w="5940" w:type="dxa"/>
            <w:vAlign w:val="bottom"/>
          </w:tcPr>
          <w:p w14:paraId="73C68C5C" w14:textId="77777777" w:rsidR="00973A82" w:rsidRPr="00171B3B" w:rsidRDefault="00973A82" w:rsidP="00973A82">
            <w:pPr>
              <w:ind w:right="-43"/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ขาดทุนจากการตัดจำหน่ายสินทรัพย์</w:t>
            </w:r>
          </w:p>
        </w:tc>
        <w:tc>
          <w:tcPr>
            <w:tcW w:w="1620" w:type="dxa"/>
            <w:vAlign w:val="bottom"/>
          </w:tcPr>
          <w:p w14:paraId="23039C56" w14:textId="149E425F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3,501</w:t>
            </w:r>
          </w:p>
        </w:tc>
        <w:tc>
          <w:tcPr>
            <w:tcW w:w="1620" w:type="dxa"/>
            <w:vAlign w:val="bottom"/>
          </w:tcPr>
          <w:p w14:paraId="5C9163D6" w14:textId="6CB02797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770</w:t>
            </w:r>
          </w:p>
        </w:tc>
      </w:tr>
    </w:tbl>
    <w:p w14:paraId="708DC2D0" w14:textId="16809A27" w:rsidR="00C63C1B" w:rsidRPr="00171B3B" w:rsidRDefault="00A55292" w:rsidP="00973A82">
      <w:pPr>
        <w:tabs>
          <w:tab w:val="left" w:pos="90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22</w:t>
      </w:r>
      <w:r w:rsidR="00C63C1B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C63C1B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C63C1B" w:rsidRPr="00171B3B">
        <w:rPr>
          <w:rFonts w:ascii="Angsana New" w:hAnsi="Angsana New" w:hint="cs"/>
          <w:b/>
          <w:bCs/>
          <w:sz w:val="32"/>
          <w:szCs w:val="32"/>
          <w:cs/>
        </w:rPr>
        <w:t>ภาษีเงินได้</w:t>
      </w:r>
      <w:r w:rsidR="00C63C1B" w:rsidRPr="00171B3B">
        <w:rPr>
          <w:rFonts w:ascii="Angsana New" w:hAnsi="Angsana New" w:hint="cs"/>
          <w:b/>
          <w:bCs/>
          <w:sz w:val="32"/>
          <w:szCs w:val="32"/>
        </w:rPr>
        <w:t xml:space="preserve"> </w:t>
      </w:r>
    </w:p>
    <w:p w14:paraId="0977A804" w14:textId="6D04B38C" w:rsidR="00C63C1B" w:rsidRPr="00171B3B" w:rsidRDefault="00C63C1B" w:rsidP="00973A82">
      <w:pPr>
        <w:spacing w:before="120" w:after="240"/>
        <w:ind w:left="547" w:hanging="547"/>
        <w:jc w:val="both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ค่าใช้จ่ายภาษีเงินได้สำหรับปีสิ้นสุดวันที่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="00965825" w:rsidRPr="00171B3B">
        <w:rPr>
          <w:rFonts w:ascii="Angsana New" w:hAnsi="Angsana New" w:hint="cs"/>
          <w:sz w:val="32"/>
          <w:szCs w:val="32"/>
        </w:rPr>
        <w:t xml:space="preserve">31 </w:t>
      </w:r>
      <w:r w:rsidR="00965825" w:rsidRPr="00171B3B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Pr="00171B3B">
        <w:rPr>
          <w:rFonts w:ascii="Angsana New" w:hAnsi="Angsana New" w:hint="cs"/>
          <w:sz w:val="32"/>
          <w:szCs w:val="32"/>
          <w:cs/>
        </w:rPr>
        <w:t xml:space="preserve"> </w:t>
      </w:r>
      <w:r w:rsidR="00826E05" w:rsidRPr="00171B3B">
        <w:rPr>
          <w:rFonts w:ascii="Angsana New" w:hAnsi="Angsana New" w:hint="cs"/>
          <w:sz w:val="32"/>
          <w:szCs w:val="32"/>
          <w:cs/>
        </w:rPr>
        <w:t xml:space="preserve">และ 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Pr="00171B3B">
        <w:rPr>
          <w:rFonts w:ascii="Angsana New" w:hAnsi="Angsana New" w:hint="cs"/>
          <w:sz w:val="32"/>
          <w:szCs w:val="32"/>
          <w:cs/>
        </w:rPr>
        <w:t xml:space="preserve"> สรุปได้ดังนี้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940"/>
        <w:gridCol w:w="1620"/>
        <w:gridCol w:w="1620"/>
      </w:tblGrid>
      <w:tr w:rsidR="00C63C1B" w:rsidRPr="00171B3B" w14:paraId="20C86867" w14:textId="77777777" w:rsidTr="00807AF6">
        <w:tc>
          <w:tcPr>
            <w:tcW w:w="5940" w:type="dxa"/>
            <w:vAlign w:val="bottom"/>
          </w:tcPr>
          <w:p w14:paraId="4E755E12" w14:textId="77777777" w:rsidR="00C63C1B" w:rsidRPr="00171B3B" w:rsidRDefault="00C63C1B" w:rsidP="00973A82">
            <w:pPr>
              <w:ind w:left="252" w:right="-43" w:hanging="252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vAlign w:val="bottom"/>
          </w:tcPr>
          <w:p w14:paraId="07A6B05C" w14:textId="77777777" w:rsidR="00C63C1B" w:rsidRPr="00171B3B" w:rsidRDefault="00C63C1B" w:rsidP="00973A82">
            <w:pPr>
              <w:ind w:right="-43"/>
              <w:jc w:val="righ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(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หน่วย: พันบาท)</w:t>
            </w:r>
          </w:p>
        </w:tc>
      </w:tr>
      <w:tr w:rsidR="005833CF" w:rsidRPr="00171B3B" w14:paraId="19D34656" w14:textId="77777777" w:rsidTr="00807AF6">
        <w:tc>
          <w:tcPr>
            <w:tcW w:w="5940" w:type="dxa"/>
            <w:vAlign w:val="bottom"/>
          </w:tcPr>
          <w:p w14:paraId="435A0CFC" w14:textId="77777777" w:rsidR="005833CF" w:rsidRPr="00171B3B" w:rsidRDefault="005833CF" w:rsidP="00973A82">
            <w:pPr>
              <w:ind w:left="252" w:right="-43" w:hanging="252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0B10A04" w14:textId="0E9CD023" w:rsidR="005833CF" w:rsidRPr="00171B3B" w:rsidRDefault="00B0440F" w:rsidP="00973A82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620" w:type="dxa"/>
          </w:tcPr>
          <w:p w14:paraId="52DA3FED" w14:textId="1C959330" w:rsidR="005833CF" w:rsidRPr="00171B3B" w:rsidRDefault="00B0440F" w:rsidP="00973A82">
            <w:pPr>
              <w:tabs>
                <w:tab w:val="left" w:pos="900"/>
                <w:tab w:val="left" w:pos="288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7471A3" w:rsidRPr="00171B3B" w14:paraId="28297534" w14:textId="77777777" w:rsidTr="00807AF6">
        <w:tc>
          <w:tcPr>
            <w:tcW w:w="5940" w:type="dxa"/>
          </w:tcPr>
          <w:p w14:paraId="593DFF8C" w14:textId="77777777" w:rsidR="007471A3" w:rsidRPr="00171B3B" w:rsidRDefault="007471A3" w:rsidP="00973A82">
            <w:pPr>
              <w:ind w:left="252" w:right="-43" w:hanging="25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ภาษีเงินได้ปัจจุบัน</w:t>
            </w:r>
            <w:r w:rsidRPr="00171B3B">
              <w:rPr>
                <w:rFonts w:ascii="Angsana New" w:hAnsi="Angsana New" w:hint="cs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620" w:type="dxa"/>
            <w:vAlign w:val="bottom"/>
          </w:tcPr>
          <w:p w14:paraId="3A818171" w14:textId="77777777" w:rsidR="007471A3" w:rsidRPr="00171B3B" w:rsidRDefault="007471A3" w:rsidP="00973A82">
            <w:pPr>
              <w:tabs>
                <w:tab w:val="decimal" w:pos="882"/>
              </w:tabs>
              <w:ind w:left="-78"/>
              <w:jc w:val="both"/>
              <w:rPr>
                <w:rFonts w:ascii="Angsana New" w:hAnsi="Angsana New"/>
                <w:spacing w:val="-4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154F8EE4" w14:textId="77777777" w:rsidR="007471A3" w:rsidRPr="00171B3B" w:rsidRDefault="007471A3" w:rsidP="00973A82">
            <w:pPr>
              <w:tabs>
                <w:tab w:val="decimal" w:pos="882"/>
              </w:tabs>
              <w:ind w:left="-78"/>
              <w:jc w:val="both"/>
              <w:rPr>
                <w:rFonts w:ascii="Angsana New" w:hAnsi="Angsana New"/>
                <w:spacing w:val="-4"/>
                <w:sz w:val="32"/>
                <w:szCs w:val="32"/>
              </w:rPr>
            </w:pPr>
          </w:p>
        </w:tc>
      </w:tr>
      <w:tr w:rsidR="00973A82" w:rsidRPr="00171B3B" w14:paraId="6841BCCE" w14:textId="77777777" w:rsidTr="00807AF6">
        <w:tc>
          <w:tcPr>
            <w:tcW w:w="5940" w:type="dxa"/>
          </w:tcPr>
          <w:p w14:paraId="59822474" w14:textId="77777777" w:rsidR="00973A82" w:rsidRPr="00171B3B" w:rsidRDefault="00973A82" w:rsidP="00973A82">
            <w:pPr>
              <w:ind w:left="252" w:right="-43" w:hanging="252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ภาษีเงินได้นิติบุคคลสำหรับปี</w:t>
            </w:r>
          </w:p>
        </w:tc>
        <w:tc>
          <w:tcPr>
            <w:tcW w:w="1620" w:type="dxa"/>
            <w:vAlign w:val="bottom"/>
          </w:tcPr>
          <w:p w14:paraId="70BD6ACD" w14:textId="06A8CF79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25,894</w:t>
            </w:r>
          </w:p>
        </w:tc>
        <w:tc>
          <w:tcPr>
            <w:tcW w:w="1620" w:type="dxa"/>
            <w:vAlign w:val="bottom"/>
          </w:tcPr>
          <w:p w14:paraId="2DB7338F" w14:textId="2AC17089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30,366</w:t>
            </w:r>
          </w:p>
        </w:tc>
      </w:tr>
      <w:tr w:rsidR="00973A82" w:rsidRPr="00171B3B" w14:paraId="2FB77F0E" w14:textId="77777777" w:rsidTr="00807AF6">
        <w:tc>
          <w:tcPr>
            <w:tcW w:w="5940" w:type="dxa"/>
          </w:tcPr>
          <w:p w14:paraId="3CF50C18" w14:textId="77777777" w:rsidR="00973A82" w:rsidRPr="00171B3B" w:rsidRDefault="00973A82" w:rsidP="00973A82">
            <w:pPr>
              <w:ind w:left="252" w:right="-43" w:hanging="25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ภาษีเงินได้รอการตัดบัญชี</w:t>
            </w:r>
            <w:r w:rsidRPr="00171B3B">
              <w:rPr>
                <w:rFonts w:ascii="Angsana New" w:hAnsi="Angsana New" w:hint="cs"/>
                <w:b/>
                <w:bCs/>
                <w:sz w:val="32"/>
                <w:szCs w:val="32"/>
              </w:rPr>
              <w:t xml:space="preserve">: </w:t>
            </w:r>
          </w:p>
        </w:tc>
        <w:tc>
          <w:tcPr>
            <w:tcW w:w="1620" w:type="dxa"/>
            <w:vAlign w:val="bottom"/>
          </w:tcPr>
          <w:p w14:paraId="1FDDC5B8" w14:textId="77777777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19F6E4E2" w14:textId="77777777" w:rsidR="00973A82" w:rsidRPr="00171B3B" w:rsidRDefault="00973A82" w:rsidP="00973A82">
            <w:pP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73A82" w:rsidRPr="00171B3B" w14:paraId="090AD1FD" w14:textId="77777777" w:rsidTr="00807AF6">
        <w:tc>
          <w:tcPr>
            <w:tcW w:w="5940" w:type="dxa"/>
          </w:tcPr>
          <w:p w14:paraId="2D920478" w14:textId="77777777" w:rsidR="00973A82" w:rsidRPr="00171B3B" w:rsidRDefault="00973A82" w:rsidP="00973A82">
            <w:pPr>
              <w:ind w:left="252" w:right="-43" w:hanging="252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ภาษีเงินได้รอการตัดบัญชีจากการเกิดผลแตกต่างชั่วคราว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                          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และการกลับรายการผลแตกต่างชั่วคราว</w:t>
            </w:r>
          </w:p>
        </w:tc>
        <w:tc>
          <w:tcPr>
            <w:tcW w:w="1620" w:type="dxa"/>
            <w:vAlign w:val="bottom"/>
          </w:tcPr>
          <w:p w14:paraId="55C234E7" w14:textId="152C037E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(619)</w:t>
            </w:r>
          </w:p>
        </w:tc>
        <w:tc>
          <w:tcPr>
            <w:tcW w:w="1620" w:type="dxa"/>
            <w:vAlign w:val="bottom"/>
          </w:tcPr>
          <w:p w14:paraId="16745C6F" w14:textId="5B38AAFB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1,045</w:t>
            </w:r>
          </w:p>
        </w:tc>
      </w:tr>
      <w:tr w:rsidR="00973A82" w:rsidRPr="00171B3B" w14:paraId="45EE99A3" w14:textId="77777777" w:rsidTr="00807AF6">
        <w:tc>
          <w:tcPr>
            <w:tcW w:w="5940" w:type="dxa"/>
          </w:tcPr>
          <w:p w14:paraId="7F268B35" w14:textId="17975EC2" w:rsidR="00973A82" w:rsidRPr="00171B3B" w:rsidRDefault="00973A82" w:rsidP="00973A82">
            <w:pPr>
              <w:ind w:left="252" w:right="-43" w:hanging="25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ค่าใช้จ่ายภาษีเงินได้ที่แสดงอยู่ในกำไรขาดทุน</w:t>
            </w:r>
          </w:p>
        </w:tc>
        <w:tc>
          <w:tcPr>
            <w:tcW w:w="1620" w:type="dxa"/>
            <w:vAlign w:val="bottom"/>
          </w:tcPr>
          <w:p w14:paraId="04B76838" w14:textId="548EA488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25,275</w:t>
            </w:r>
          </w:p>
        </w:tc>
        <w:tc>
          <w:tcPr>
            <w:tcW w:w="1620" w:type="dxa"/>
            <w:vAlign w:val="bottom"/>
          </w:tcPr>
          <w:p w14:paraId="0B25D87B" w14:textId="48D24166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1239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31,411</w:t>
            </w:r>
          </w:p>
        </w:tc>
      </w:tr>
    </w:tbl>
    <w:p w14:paraId="3DBFEBC3" w14:textId="77777777" w:rsidR="00A55292" w:rsidRDefault="00A55292" w:rsidP="00973A82">
      <w:pPr>
        <w:spacing w:before="240" w:after="120"/>
        <w:ind w:left="547"/>
        <w:jc w:val="thaiDistribute"/>
        <w:rPr>
          <w:rFonts w:ascii="Angsana New" w:hAnsi="Angsana New"/>
          <w:sz w:val="32"/>
          <w:szCs w:val="32"/>
          <w:cs/>
        </w:rPr>
      </w:pPr>
    </w:p>
    <w:p w14:paraId="38895A8C" w14:textId="77777777" w:rsidR="00A55292" w:rsidRDefault="00A55292">
      <w:pPr>
        <w:overflowPunct/>
        <w:autoSpaceDE/>
        <w:autoSpaceDN/>
        <w:adjustRightInd/>
        <w:textAlignment w:val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br w:type="page"/>
      </w:r>
    </w:p>
    <w:p w14:paraId="6D88C978" w14:textId="06C46CAA" w:rsidR="00B241FE" w:rsidRPr="00171B3B" w:rsidRDefault="00B241FE" w:rsidP="00A55292">
      <w:pPr>
        <w:spacing w:before="240" w:after="120" w:line="420" w:lineRule="exact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lastRenderedPageBreak/>
        <w:t xml:space="preserve">จำนวนภาษีเงินได้ที่เกี่ยวข้องกับส่วนประกอบแต่ละส่วนของกำไรขาดทุนเบ็ดเสร็จอื่นสำหรับปีสิ้นสุดวันที่ </w:t>
      </w:r>
      <w:r w:rsidRPr="00171B3B">
        <w:rPr>
          <w:rFonts w:ascii="Angsana New" w:hAnsi="Angsana New" w:hint="cs"/>
          <w:sz w:val="32"/>
          <w:szCs w:val="32"/>
        </w:rPr>
        <w:t>31</w:t>
      </w:r>
      <w:r w:rsidRPr="00171B3B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="00826E05" w:rsidRPr="00171B3B">
        <w:rPr>
          <w:rFonts w:ascii="Angsana New" w:hAnsi="Angsana New" w:hint="cs"/>
          <w:sz w:val="32"/>
          <w:szCs w:val="32"/>
          <w:cs/>
        </w:rPr>
        <w:t xml:space="preserve">และ 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Pr="00171B3B">
        <w:rPr>
          <w:rFonts w:ascii="Angsana New" w:hAnsi="Angsana New" w:hint="cs"/>
          <w:sz w:val="32"/>
          <w:szCs w:val="32"/>
          <w:cs/>
        </w:rPr>
        <w:t xml:space="preserve"> สรุปได้ดังนี้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940"/>
        <w:gridCol w:w="1620"/>
        <w:gridCol w:w="1620"/>
      </w:tblGrid>
      <w:tr w:rsidR="00B241FE" w:rsidRPr="00171B3B" w14:paraId="3B668554" w14:textId="77777777" w:rsidTr="00807AF6">
        <w:tc>
          <w:tcPr>
            <w:tcW w:w="5940" w:type="dxa"/>
            <w:vAlign w:val="bottom"/>
          </w:tcPr>
          <w:p w14:paraId="33A5F6D5" w14:textId="77777777" w:rsidR="00B241FE" w:rsidRPr="00171B3B" w:rsidRDefault="00B241FE" w:rsidP="00A55292">
            <w:pPr>
              <w:spacing w:line="420" w:lineRule="exact"/>
              <w:ind w:left="252" w:right="-43" w:hanging="252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vAlign w:val="bottom"/>
          </w:tcPr>
          <w:p w14:paraId="00FB1523" w14:textId="77777777" w:rsidR="00B241FE" w:rsidRPr="00171B3B" w:rsidRDefault="00B241FE" w:rsidP="00A55292">
            <w:pPr>
              <w:spacing w:line="420" w:lineRule="exact"/>
              <w:ind w:right="-43"/>
              <w:jc w:val="righ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(หน่วย: พันบาท)</w:t>
            </w:r>
          </w:p>
        </w:tc>
      </w:tr>
      <w:tr w:rsidR="00CD1801" w:rsidRPr="00171B3B" w14:paraId="18C4D6B6" w14:textId="77777777" w:rsidTr="00807AF6">
        <w:tc>
          <w:tcPr>
            <w:tcW w:w="5940" w:type="dxa"/>
            <w:vAlign w:val="bottom"/>
          </w:tcPr>
          <w:p w14:paraId="6715C866" w14:textId="77777777" w:rsidR="00CD1801" w:rsidRPr="00171B3B" w:rsidRDefault="00CD1801" w:rsidP="00A55292">
            <w:pPr>
              <w:spacing w:line="420" w:lineRule="exact"/>
              <w:ind w:left="252" w:right="-43" w:hanging="252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9B5D10A" w14:textId="3F3110A2" w:rsidR="00CD1801" w:rsidRPr="00171B3B" w:rsidRDefault="00B0440F" w:rsidP="00A55292">
            <w:pPr>
              <w:tabs>
                <w:tab w:val="left" w:pos="900"/>
                <w:tab w:val="left" w:pos="2880"/>
              </w:tabs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620" w:type="dxa"/>
          </w:tcPr>
          <w:p w14:paraId="5F213A42" w14:textId="19BB8184" w:rsidR="00CD1801" w:rsidRPr="00171B3B" w:rsidRDefault="00B0440F" w:rsidP="00A55292">
            <w:pPr>
              <w:tabs>
                <w:tab w:val="left" w:pos="900"/>
                <w:tab w:val="left" w:pos="2880"/>
              </w:tabs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A101C7" w:rsidRPr="00171B3B" w14:paraId="650C7546" w14:textId="77777777" w:rsidTr="00807AF6">
        <w:tc>
          <w:tcPr>
            <w:tcW w:w="5940" w:type="dxa"/>
            <w:vAlign w:val="bottom"/>
          </w:tcPr>
          <w:p w14:paraId="526DCAB3" w14:textId="7E822670" w:rsidR="00A101C7" w:rsidRPr="00171B3B" w:rsidRDefault="00A101C7" w:rsidP="00A55292">
            <w:pPr>
              <w:spacing w:line="420" w:lineRule="exact"/>
              <w:ind w:left="252" w:right="-43" w:hanging="252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ภาษีเงินได้รอการตัดบัญชีที่เกี่ยวกับผลกำไรจากการประมาณการตามหลักคณิตศาสตร์ประกันภัย</w:t>
            </w:r>
          </w:p>
        </w:tc>
        <w:tc>
          <w:tcPr>
            <w:tcW w:w="1620" w:type="dxa"/>
            <w:vAlign w:val="bottom"/>
          </w:tcPr>
          <w:p w14:paraId="590612E9" w14:textId="1FB89F4B" w:rsidR="00A101C7" w:rsidRPr="00171B3B" w:rsidRDefault="00973A82" w:rsidP="00A55292">
            <w:pPr>
              <w:pBdr>
                <w:bottom w:val="double" w:sz="4" w:space="1" w:color="auto"/>
              </w:pBdr>
              <w:tabs>
                <w:tab w:val="decimal" w:pos="1239"/>
              </w:tabs>
              <w:spacing w:line="420" w:lineRule="exact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-</w:t>
            </w:r>
          </w:p>
        </w:tc>
        <w:tc>
          <w:tcPr>
            <w:tcW w:w="1620" w:type="dxa"/>
            <w:vAlign w:val="bottom"/>
          </w:tcPr>
          <w:p w14:paraId="59106556" w14:textId="33C8EC33" w:rsidR="00A101C7" w:rsidRPr="00171B3B" w:rsidRDefault="00A101C7" w:rsidP="00A55292">
            <w:pPr>
              <w:pBdr>
                <w:bottom w:val="double" w:sz="4" w:space="1" w:color="auto"/>
              </w:pBdr>
              <w:tabs>
                <w:tab w:val="decimal" w:pos="1239"/>
              </w:tabs>
              <w:spacing w:line="420" w:lineRule="exact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307</w:t>
            </w:r>
          </w:p>
        </w:tc>
      </w:tr>
    </w:tbl>
    <w:p w14:paraId="29FBE0E3" w14:textId="77777777" w:rsidR="00C63C1B" w:rsidRPr="00171B3B" w:rsidRDefault="00C63C1B" w:rsidP="00A55292">
      <w:pPr>
        <w:overflowPunct/>
        <w:autoSpaceDE/>
        <w:autoSpaceDN/>
        <w:adjustRightInd/>
        <w:spacing w:before="240" w:after="120" w:line="420" w:lineRule="exact"/>
        <w:ind w:left="547"/>
        <w:jc w:val="thaiDistribute"/>
        <w:textAlignment w:val="auto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รายการ</w:t>
      </w:r>
      <w:r w:rsidRPr="00171B3B">
        <w:rPr>
          <w:rFonts w:ascii="Angsana New" w:hAnsi="Angsana New" w:hint="cs"/>
          <w:sz w:val="32"/>
          <w:szCs w:val="32"/>
          <w:cs/>
          <w:lang w:val="th-TH"/>
        </w:rPr>
        <w:t>กระทบยอดระหว่างกำไรทางบัญชีกับ</w:t>
      </w:r>
      <w:r w:rsidR="009E7B0C" w:rsidRPr="00171B3B">
        <w:rPr>
          <w:rFonts w:ascii="Angsana New" w:hAnsi="Angsana New" w:hint="cs"/>
          <w:sz w:val="32"/>
          <w:szCs w:val="32"/>
          <w:cs/>
          <w:lang w:val="th-TH"/>
        </w:rPr>
        <w:t>ค่าใช้จ่ายภาษีเงินได้มีดังนี้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832"/>
        <w:gridCol w:w="1674"/>
        <w:gridCol w:w="1674"/>
      </w:tblGrid>
      <w:tr w:rsidR="00C63C1B" w:rsidRPr="00171B3B" w14:paraId="61356444" w14:textId="77777777" w:rsidTr="00807AF6">
        <w:tc>
          <w:tcPr>
            <w:tcW w:w="5832" w:type="dxa"/>
            <w:vAlign w:val="bottom"/>
          </w:tcPr>
          <w:p w14:paraId="3EEF31DE" w14:textId="77777777" w:rsidR="00C63C1B" w:rsidRPr="00171B3B" w:rsidRDefault="00C63C1B" w:rsidP="00A55292">
            <w:pPr>
              <w:spacing w:line="420" w:lineRule="exact"/>
              <w:ind w:left="252" w:right="-43" w:hanging="252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348" w:type="dxa"/>
            <w:gridSpan w:val="2"/>
            <w:vAlign w:val="bottom"/>
          </w:tcPr>
          <w:p w14:paraId="7958DD79" w14:textId="77777777" w:rsidR="00C63C1B" w:rsidRPr="00171B3B" w:rsidRDefault="00C63C1B" w:rsidP="00A55292">
            <w:pPr>
              <w:spacing w:line="420" w:lineRule="exact"/>
              <w:ind w:right="-43"/>
              <w:jc w:val="righ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(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หน่วย: พันบาท)</w:t>
            </w:r>
          </w:p>
        </w:tc>
      </w:tr>
      <w:tr w:rsidR="005833CF" w:rsidRPr="00171B3B" w14:paraId="6E2D346C" w14:textId="77777777" w:rsidTr="00807AF6">
        <w:tc>
          <w:tcPr>
            <w:tcW w:w="5832" w:type="dxa"/>
            <w:vAlign w:val="bottom"/>
          </w:tcPr>
          <w:p w14:paraId="5854618A" w14:textId="77777777" w:rsidR="005833CF" w:rsidRPr="00171B3B" w:rsidRDefault="005833CF" w:rsidP="00A55292">
            <w:pPr>
              <w:spacing w:line="420" w:lineRule="exact"/>
              <w:ind w:left="252" w:right="-43" w:hanging="252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674" w:type="dxa"/>
            <w:vAlign w:val="bottom"/>
          </w:tcPr>
          <w:p w14:paraId="382EC6FF" w14:textId="3E56B37E" w:rsidR="005833CF" w:rsidRPr="00171B3B" w:rsidRDefault="00B0440F" w:rsidP="00A55292">
            <w:pPr>
              <w:tabs>
                <w:tab w:val="left" w:pos="900"/>
                <w:tab w:val="left" w:pos="2880"/>
              </w:tabs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674" w:type="dxa"/>
            <w:vAlign w:val="bottom"/>
          </w:tcPr>
          <w:p w14:paraId="7594F2A2" w14:textId="295968DE" w:rsidR="005833CF" w:rsidRPr="00171B3B" w:rsidRDefault="00B0440F" w:rsidP="00A55292">
            <w:pPr>
              <w:tabs>
                <w:tab w:val="left" w:pos="900"/>
                <w:tab w:val="left" w:pos="2880"/>
              </w:tabs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A101C7" w:rsidRPr="00171B3B" w14:paraId="534242C6" w14:textId="77777777" w:rsidTr="00807AF6">
        <w:tc>
          <w:tcPr>
            <w:tcW w:w="5832" w:type="dxa"/>
            <w:vAlign w:val="bottom"/>
          </w:tcPr>
          <w:p w14:paraId="574111F0" w14:textId="77777777" w:rsidR="00A101C7" w:rsidRPr="00171B3B" w:rsidRDefault="00A101C7" w:rsidP="00A55292">
            <w:pPr>
              <w:spacing w:line="420" w:lineRule="exact"/>
              <w:ind w:left="252" w:right="-43" w:hanging="252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กำไรทางบัญชีก่อนภาษีเงินได้นิติบุคคล</w:t>
            </w:r>
          </w:p>
        </w:tc>
        <w:tc>
          <w:tcPr>
            <w:tcW w:w="1674" w:type="dxa"/>
            <w:vAlign w:val="bottom"/>
          </w:tcPr>
          <w:p w14:paraId="765A0405" w14:textId="5AF46249" w:rsidR="00A101C7" w:rsidRPr="00171B3B" w:rsidRDefault="00973A82" w:rsidP="00A55292">
            <w:pPr>
              <w:pBdr>
                <w:bottom w:val="double" w:sz="4" w:space="1" w:color="auto"/>
              </w:pBdr>
              <w:tabs>
                <w:tab w:val="decimal" w:pos="1290"/>
              </w:tabs>
              <w:spacing w:line="420" w:lineRule="exact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125,467</w:t>
            </w:r>
          </w:p>
        </w:tc>
        <w:tc>
          <w:tcPr>
            <w:tcW w:w="1674" w:type="dxa"/>
            <w:vAlign w:val="bottom"/>
          </w:tcPr>
          <w:p w14:paraId="765919DE" w14:textId="06B8ED17" w:rsidR="00A101C7" w:rsidRPr="00171B3B" w:rsidRDefault="00A101C7" w:rsidP="00A55292">
            <w:pPr>
              <w:pBdr>
                <w:bottom w:val="double" w:sz="4" w:space="1" w:color="auto"/>
              </w:pBdr>
              <w:tabs>
                <w:tab w:val="decimal" w:pos="1290"/>
              </w:tabs>
              <w:spacing w:line="420" w:lineRule="exact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157,977</w:t>
            </w:r>
          </w:p>
        </w:tc>
      </w:tr>
      <w:tr w:rsidR="00A101C7" w:rsidRPr="00171B3B" w14:paraId="6DAF9239" w14:textId="77777777" w:rsidTr="00807AF6">
        <w:tc>
          <w:tcPr>
            <w:tcW w:w="5832" w:type="dxa"/>
            <w:vAlign w:val="bottom"/>
          </w:tcPr>
          <w:p w14:paraId="300879C7" w14:textId="77777777" w:rsidR="00A101C7" w:rsidRPr="00171B3B" w:rsidRDefault="00A101C7" w:rsidP="00A55292">
            <w:pPr>
              <w:spacing w:line="420" w:lineRule="exact"/>
              <w:ind w:left="252" w:right="-43" w:hanging="252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อัตราภาษีเงินได้นิติบุคคล</w:t>
            </w:r>
          </w:p>
        </w:tc>
        <w:tc>
          <w:tcPr>
            <w:tcW w:w="1674" w:type="dxa"/>
            <w:vAlign w:val="bottom"/>
          </w:tcPr>
          <w:p w14:paraId="50348495" w14:textId="19D7213C" w:rsidR="00A101C7" w:rsidRPr="00171B3B" w:rsidRDefault="00A101C7" w:rsidP="00A55292">
            <w:pPr>
              <w:tabs>
                <w:tab w:val="decimal" w:pos="1239"/>
              </w:tabs>
              <w:spacing w:line="420" w:lineRule="exact"/>
              <w:ind w:left="-18" w:right="-18"/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pacing w:val="-4"/>
                <w:sz w:val="32"/>
                <w:szCs w:val="32"/>
              </w:rPr>
              <w:t>20%</w:t>
            </w:r>
          </w:p>
        </w:tc>
        <w:tc>
          <w:tcPr>
            <w:tcW w:w="1674" w:type="dxa"/>
            <w:vAlign w:val="bottom"/>
          </w:tcPr>
          <w:p w14:paraId="09CF384D" w14:textId="75013693" w:rsidR="00A101C7" w:rsidRPr="00171B3B" w:rsidRDefault="00A101C7" w:rsidP="00A55292">
            <w:pPr>
              <w:tabs>
                <w:tab w:val="decimal" w:pos="1239"/>
              </w:tabs>
              <w:spacing w:line="420" w:lineRule="exact"/>
              <w:ind w:left="-18" w:right="-18"/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pacing w:val="-4"/>
                <w:sz w:val="32"/>
                <w:szCs w:val="32"/>
              </w:rPr>
              <w:t>20%</w:t>
            </w:r>
          </w:p>
        </w:tc>
      </w:tr>
      <w:tr w:rsidR="00A101C7" w:rsidRPr="00171B3B" w14:paraId="52F0D39C" w14:textId="77777777" w:rsidTr="00807AF6">
        <w:tc>
          <w:tcPr>
            <w:tcW w:w="5832" w:type="dxa"/>
            <w:vAlign w:val="bottom"/>
          </w:tcPr>
          <w:p w14:paraId="03899404" w14:textId="77777777" w:rsidR="00A101C7" w:rsidRPr="00171B3B" w:rsidRDefault="00A101C7" w:rsidP="00A55292">
            <w:pPr>
              <w:spacing w:line="420" w:lineRule="exact"/>
              <w:ind w:left="252" w:right="-43" w:hanging="252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กำไรทางบัญชีก่อนภาษีเงินได้นิติบุคคลคูณอัตราภาษี</w:t>
            </w:r>
          </w:p>
        </w:tc>
        <w:tc>
          <w:tcPr>
            <w:tcW w:w="1674" w:type="dxa"/>
            <w:vAlign w:val="bottom"/>
          </w:tcPr>
          <w:p w14:paraId="500001F1" w14:textId="4188FB00" w:rsidR="00A101C7" w:rsidRPr="00171B3B" w:rsidRDefault="00973A82" w:rsidP="00A55292">
            <w:pPr>
              <w:tabs>
                <w:tab w:val="decimal" w:pos="1290"/>
              </w:tabs>
              <w:spacing w:line="420" w:lineRule="exact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pacing w:val="-4"/>
                <w:sz w:val="32"/>
                <w:szCs w:val="32"/>
              </w:rPr>
              <w:t>25,093</w:t>
            </w:r>
          </w:p>
        </w:tc>
        <w:tc>
          <w:tcPr>
            <w:tcW w:w="1674" w:type="dxa"/>
            <w:vAlign w:val="bottom"/>
          </w:tcPr>
          <w:p w14:paraId="2B576600" w14:textId="37EF6F17" w:rsidR="00A101C7" w:rsidRPr="00171B3B" w:rsidRDefault="00A101C7" w:rsidP="00A55292">
            <w:pPr>
              <w:tabs>
                <w:tab w:val="decimal" w:pos="1290"/>
              </w:tabs>
              <w:spacing w:line="420" w:lineRule="exact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31,595</w:t>
            </w:r>
          </w:p>
        </w:tc>
      </w:tr>
      <w:tr w:rsidR="00A101C7" w:rsidRPr="00171B3B" w14:paraId="5508D077" w14:textId="77777777" w:rsidTr="00807AF6">
        <w:tc>
          <w:tcPr>
            <w:tcW w:w="5832" w:type="dxa"/>
            <w:vAlign w:val="bottom"/>
          </w:tcPr>
          <w:p w14:paraId="7BF2D7B1" w14:textId="77777777" w:rsidR="00A101C7" w:rsidRPr="00171B3B" w:rsidRDefault="00A101C7" w:rsidP="00A55292">
            <w:pPr>
              <w:spacing w:line="420" w:lineRule="exact"/>
              <w:ind w:left="252" w:right="-43" w:hanging="252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ผลกระทบทางภาษีสำหรับ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:</w:t>
            </w:r>
          </w:p>
        </w:tc>
        <w:tc>
          <w:tcPr>
            <w:tcW w:w="1674" w:type="dxa"/>
            <w:vAlign w:val="bottom"/>
          </w:tcPr>
          <w:p w14:paraId="2E49A134" w14:textId="77777777" w:rsidR="00A101C7" w:rsidRPr="00171B3B" w:rsidRDefault="00A101C7" w:rsidP="00A55292">
            <w:pPr>
              <w:tabs>
                <w:tab w:val="decimal" w:pos="1239"/>
              </w:tabs>
              <w:spacing w:line="420" w:lineRule="exact"/>
              <w:ind w:left="-18" w:right="-18"/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</w:p>
        </w:tc>
        <w:tc>
          <w:tcPr>
            <w:tcW w:w="1674" w:type="dxa"/>
            <w:vAlign w:val="bottom"/>
          </w:tcPr>
          <w:p w14:paraId="59BA2420" w14:textId="77777777" w:rsidR="00A101C7" w:rsidRPr="00171B3B" w:rsidRDefault="00A101C7" w:rsidP="00A55292">
            <w:pPr>
              <w:tabs>
                <w:tab w:val="decimal" w:pos="1239"/>
              </w:tabs>
              <w:spacing w:line="420" w:lineRule="exact"/>
              <w:ind w:left="-18" w:right="-18"/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</w:p>
        </w:tc>
      </w:tr>
      <w:tr w:rsidR="00973A82" w:rsidRPr="00171B3B" w14:paraId="1454E036" w14:textId="77777777" w:rsidTr="00807AF6">
        <w:tc>
          <w:tcPr>
            <w:tcW w:w="5832" w:type="dxa"/>
            <w:vAlign w:val="bottom"/>
          </w:tcPr>
          <w:p w14:paraId="4E325433" w14:textId="77777777" w:rsidR="00973A82" w:rsidRPr="00171B3B" w:rsidRDefault="00973A82" w:rsidP="00A55292">
            <w:pPr>
              <w:spacing w:line="420" w:lineRule="exact"/>
              <w:ind w:left="222" w:right="-43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ค่าใช้จ่ายต้องห้าม</w:t>
            </w:r>
          </w:p>
        </w:tc>
        <w:tc>
          <w:tcPr>
            <w:tcW w:w="1674" w:type="dxa"/>
            <w:vAlign w:val="bottom"/>
          </w:tcPr>
          <w:p w14:paraId="7BD502BD" w14:textId="09552F42" w:rsidR="00973A82" w:rsidRPr="00171B3B" w:rsidRDefault="00171B3B" w:rsidP="00A5529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decimal" w:pos="1290"/>
              </w:tabs>
              <w:spacing w:line="420" w:lineRule="exact"/>
              <w:ind w:left="72" w:right="62"/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171B3B">
              <w:rPr>
                <w:rFonts w:ascii="Angsana New" w:hAnsi="Angsana New"/>
                <w:spacing w:val="-4"/>
                <w:sz w:val="32"/>
                <w:szCs w:val="32"/>
              </w:rPr>
              <w:t>219</w:t>
            </w:r>
          </w:p>
        </w:tc>
        <w:tc>
          <w:tcPr>
            <w:tcW w:w="1674" w:type="dxa"/>
            <w:vAlign w:val="bottom"/>
          </w:tcPr>
          <w:p w14:paraId="35D7012D" w14:textId="59BDCF6A" w:rsidR="00973A82" w:rsidRPr="00171B3B" w:rsidRDefault="00973A82" w:rsidP="00A5529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decimal" w:pos="1290"/>
              </w:tabs>
              <w:spacing w:line="420" w:lineRule="exact"/>
              <w:ind w:left="72" w:right="62"/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pacing w:val="-4"/>
                <w:sz w:val="32"/>
                <w:szCs w:val="32"/>
              </w:rPr>
              <w:t>204</w:t>
            </w:r>
          </w:p>
        </w:tc>
      </w:tr>
      <w:tr w:rsidR="00973A82" w:rsidRPr="00171B3B" w14:paraId="666B3B91" w14:textId="77777777" w:rsidTr="00807AF6">
        <w:tc>
          <w:tcPr>
            <w:tcW w:w="5832" w:type="dxa"/>
            <w:vAlign w:val="bottom"/>
          </w:tcPr>
          <w:p w14:paraId="172A2853" w14:textId="77777777" w:rsidR="00973A82" w:rsidRPr="00171B3B" w:rsidRDefault="00973A82" w:rsidP="00A55292">
            <w:pPr>
              <w:spacing w:line="420" w:lineRule="exact"/>
              <w:ind w:left="222" w:right="-43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ค่าใช้จ่ายที่มีสิทธิหักได้เพิ่มขึ้น</w:t>
            </w:r>
          </w:p>
        </w:tc>
        <w:tc>
          <w:tcPr>
            <w:tcW w:w="1674" w:type="dxa"/>
            <w:vAlign w:val="bottom"/>
          </w:tcPr>
          <w:p w14:paraId="4759AE2D" w14:textId="0430E8D9" w:rsidR="00973A82" w:rsidRPr="00171B3B" w:rsidRDefault="00973A82" w:rsidP="00A55292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decimal" w:pos="1290"/>
              </w:tabs>
              <w:spacing w:line="420" w:lineRule="exact"/>
              <w:ind w:left="72" w:right="62"/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pacing w:val="-4"/>
                <w:sz w:val="32"/>
                <w:szCs w:val="32"/>
              </w:rPr>
              <w:t>(</w:t>
            </w:r>
            <w:r w:rsidR="00171B3B" w:rsidRPr="00171B3B">
              <w:rPr>
                <w:rFonts w:ascii="Angsana New" w:hAnsi="Angsana New"/>
                <w:spacing w:val="-4"/>
                <w:sz w:val="32"/>
                <w:szCs w:val="32"/>
              </w:rPr>
              <w:t>37</w:t>
            </w:r>
            <w:r w:rsidRPr="00171B3B">
              <w:rPr>
                <w:rFonts w:ascii="Angsana New" w:hAnsi="Angsana New" w:hint="cs"/>
                <w:spacing w:val="-4"/>
                <w:sz w:val="32"/>
                <w:szCs w:val="32"/>
              </w:rPr>
              <w:t>)</w:t>
            </w:r>
          </w:p>
        </w:tc>
        <w:tc>
          <w:tcPr>
            <w:tcW w:w="1674" w:type="dxa"/>
            <w:vAlign w:val="bottom"/>
          </w:tcPr>
          <w:p w14:paraId="567BCCC3" w14:textId="45800AA3" w:rsidR="00973A82" w:rsidRPr="00171B3B" w:rsidRDefault="00973A82" w:rsidP="00A55292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decimal" w:pos="1290"/>
              </w:tabs>
              <w:spacing w:line="420" w:lineRule="exact"/>
              <w:ind w:left="72" w:right="62"/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pacing w:val="-4"/>
                <w:sz w:val="32"/>
                <w:szCs w:val="32"/>
              </w:rPr>
              <w:t>(388)</w:t>
            </w:r>
          </w:p>
        </w:tc>
      </w:tr>
      <w:tr w:rsidR="00973A82" w:rsidRPr="00171B3B" w14:paraId="4E6E2038" w14:textId="77777777" w:rsidTr="00807AF6">
        <w:tc>
          <w:tcPr>
            <w:tcW w:w="5832" w:type="dxa"/>
            <w:vAlign w:val="bottom"/>
          </w:tcPr>
          <w:p w14:paraId="3AD904A4" w14:textId="77777777" w:rsidR="00973A82" w:rsidRPr="00171B3B" w:rsidRDefault="00973A82" w:rsidP="00A55292">
            <w:pPr>
              <w:spacing w:line="420" w:lineRule="exact"/>
              <w:ind w:left="252" w:right="-43" w:hanging="252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74" w:type="dxa"/>
            <w:vAlign w:val="bottom"/>
          </w:tcPr>
          <w:p w14:paraId="3293CEB0" w14:textId="771FA505" w:rsidR="00973A82" w:rsidRPr="00171B3B" w:rsidRDefault="00973A82" w:rsidP="00A55292">
            <w:pPr>
              <w:pBdr>
                <w:bottom w:val="single" w:sz="2" w:space="1" w:color="auto"/>
              </w:pBdr>
              <w:tabs>
                <w:tab w:val="decimal" w:pos="1290"/>
              </w:tabs>
              <w:spacing w:line="420" w:lineRule="exact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182</w:t>
            </w:r>
          </w:p>
        </w:tc>
        <w:tc>
          <w:tcPr>
            <w:tcW w:w="1674" w:type="dxa"/>
            <w:vAlign w:val="bottom"/>
          </w:tcPr>
          <w:p w14:paraId="6B6CF7DF" w14:textId="0DF99C2D" w:rsidR="00973A82" w:rsidRPr="00171B3B" w:rsidRDefault="00973A82" w:rsidP="00A55292">
            <w:pPr>
              <w:pBdr>
                <w:bottom w:val="single" w:sz="2" w:space="1" w:color="auto"/>
              </w:pBdr>
              <w:tabs>
                <w:tab w:val="decimal" w:pos="1290"/>
              </w:tabs>
              <w:spacing w:line="420" w:lineRule="exact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(184)</w:t>
            </w:r>
          </w:p>
        </w:tc>
      </w:tr>
      <w:tr w:rsidR="00973A82" w:rsidRPr="00171B3B" w14:paraId="75106506" w14:textId="77777777" w:rsidTr="00807AF6">
        <w:tc>
          <w:tcPr>
            <w:tcW w:w="5832" w:type="dxa"/>
            <w:vAlign w:val="bottom"/>
          </w:tcPr>
          <w:p w14:paraId="71D6E812" w14:textId="77777777" w:rsidR="00973A82" w:rsidRPr="00171B3B" w:rsidRDefault="00973A82" w:rsidP="00A55292">
            <w:pPr>
              <w:spacing w:line="420" w:lineRule="exact"/>
              <w:ind w:left="252" w:right="-43" w:hanging="252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ค่าใช้จ่ายภาษีเงินได้ที่แสดงอยู่ในกำไรหรือขาดทุน</w:t>
            </w:r>
          </w:p>
        </w:tc>
        <w:tc>
          <w:tcPr>
            <w:tcW w:w="1674" w:type="dxa"/>
            <w:vAlign w:val="bottom"/>
          </w:tcPr>
          <w:p w14:paraId="5C91F1AC" w14:textId="140AAC3A" w:rsidR="00973A82" w:rsidRPr="00171B3B" w:rsidRDefault="00973A82" w:rsidP="00A55292">
            <w:pPr>
              <w:pBdr>
                <w:bottom w:val="double" w:sz="4" w:space="1" w:color="auto"/>
              </w:pBdr>
              <w:tabs>
                <w:tab w:val="decimal" w:pos="1290"/>
              </w:tabs>
              <w:spacing w:line="420" w:lineRule="exact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25,275</w:t>
            </w:r>
          </w:p>
        </w:tc>
        <w:tc>
          <w:tcPr>
            <w:tcW w:w="1674" w:type="dxa"/>
            <w:vAlign w:val="bottom"/>
          </w:tcPr>
          <w:p w14:paraId="65F14C7E" w14:textId="7AE4A568" w:rsidR="00973A82" w:rsidRPr="00171B3B" w:rsidRDefault="00973A82" w:rsidP="00A55292">
            <w:pPr>
              <w:pBdr>
                <w:bottom w:val="double" w:sz="4" w:space="1" w:color="auto"/>
              </w:pBdr>
              <w:tabs>
                <w:tab w:val="decimal" w:pos="1290"/>
              </w:tabs>
              <w:spacing w:line="420" w:lineRule="exact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31,411</w:t>
            </w:r>
          </w:p>
        </w:tc>
      </w:tr>
    </w:tbl>
    <w:p w14:paraId="5AB74AA5" w14:textId="1FFF82A8" w:rsidR="00C63C1B" w:rsidRPr="00171B3B" w:rsidRDefault="00C63C1B" w:rsidP="00A55292">
      <w:pPr>
        <w:spacing w:before="240" w:after="120" w:line="420" w:lineRule="exact"/>
        <w:ind w:left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ส่วนประกอบของสินทรัพย์ภาษีเงินได้รอการตัดบัญชี</w:t>
      </w:r>
      <w:r w:rsidR="00054439">
        <w:rPr>
          <w:rFonts w:ascii="Angsana New" w:hAnsi="Angsana New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ประกอบด้วยรายการดังต่อไปนี้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850"/>
        <w:gridCol w:w="1665"/>
        <w:gridCol w:w="1665"/>
      </w:tblGrid>
      <w:tr w:rsidR="003046CC" w:rsidRPr="00171B3B" w14:paraId="4A5775CF" w14:textId="77777777" w:rsidTr="00807AF6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78DD5" w14:textId="77777777" w:rsidR="003046CC" w:rsidRPr="00171B3B" w:rsidRDefault="003046CC" w:rsidP="00A55292">
            <w:pPr>
              <w:tabs>
                <w:tab w:val="left" w:pos="567"/>
                <w:tab w:val="left" w:pos="1134"/>
                <w:tab w:val="left" w:pos="1701"/>
              </w:tabs>
              <w:spacing w:line="420" w:lineRule="exact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30" w:type="dxa"/>
            <w:gridSpan w:val="2"/>
            <w:vAlign w:val="bottom"/>
          </w:tcPr>
          <w:p w14:paraId="50C901D0" w14:textId="77777777" w:rsidR="003046CC" w:rsidRPr="00171B3B" w:rsidRDefault="003046CC" w:rsidP="00A55292">
            <w:pPr>
              <w:spacing w:line="420" w:lineRule="exact"/>
              <w:ind w:left="1440" w:hanging="1440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หน่วย: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พันบาท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)</w:t>
            </w:r>
          </w:p>
        </w:tc>
      </w:tr>
      <w:tr w:rsidR="003046CC" w:rsidRPr="00171B3B" w14:paraId="53DCC421" w14:textId="77777777" w:rsidTr="00807AF6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F5999" w14:textId="77777777" w:rsidR="003046CC" w:rsidRPr="00171B3B" w:rsidRDefault="003046CC" w:rsidP="00A55292">
            <w:pPr>
              <w:tabs>
                <w:tab w:val="left" w:pos="567"/>
                <w:tab w:val="left" w:pos="1134"/>
                <w:tab w:val="left" w:pos="1701"/>
              </w:tabs>
              <w:spacing w:line="420" w:lineRule="exact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30" w:type="dxa"/>
            <w:gridSpan w:val="2"/>
            <w:vAlign w:val="bottom"/>
          </w:tcPr>
          <w:p w14:paraId="372CFC6D" w14:textId="77777777" w:rsidR="003046CC" w:rsidRPr="00171B3B" w:rsidRDefault="003046CC" w:rsidP="00A55292">
            <w:pPr>
              <w:pBdr>
                <w:bottom w:val="single" w:sz="4" w:space="1" w:color="auto"/>
              </w:pBdr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งบแสดงฐานะการเงิน</w:t>
            </w:r>
          </w:p>
        </w:tc>
      </w:tr>
      <w:tr w:rsidR="001614AF" w:rsidRPr="00171B3B" w14:paraId="0DD4FBF1" w14:textId="77777777" w:rsidTr="00807AF6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CFA5B" w14:textId="77777777" w:rsidR="001614AF" w:rsidRPr="00171B3B" w:rsidRDefault="001614AF" w:rsidP="00A55292">
            <w:pPr>
              <w:tabs>
                <w:tab w:val="left" w:pos="567"/>
                <w:tab w:val="left" w:pos="1134"/>
                <w:tab w:val="left" w:pos="1701"/>
              </w:tabs>
              <w:spacing w:line="420" w:lineRule="exact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14:paraId="24FD6321" w14:textId="2C1CD8EB" w:rsidR="001614AF" w:rsidRPr="00171B3B" w:rsidRDefault="00B0440F" w:rsidP="00A55292">
            <w:pPr>
              <w:tabs>
                <w:tab w:val="left" w:pos="900"/>
                <w:tab w:val="left" w:pos="2880"/>
              </w:tabs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665" w:type="dxa"/>
          </w:tcPr>
          <w:p w14:paraId="27D0BC4F" w14:textId="626F10AD" w:rsidR="001614AF" w:rsidRPr="00171B3B" w:rsidRDefault="00B0440F" w:rsidP="00A55292">
            <w:pPr>
              <w:tabs>
                <w:tab w:val="left" w:pos="900"/>
                <w:tab w:val="left" w:pos="2880"/>
              </w:tabs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1614AF" w:rsidRPr="00171B3B" w14:paraId="2E0B4669" w14:textId="77777777" w:rsidTr="00807AF6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20CD7" w14:textId="77777777" w:rsidR="001614AF" w:rsidRPr="00171B3B" w:rsidRDefault="001614AF" w:rsidP="00A55292">
            <w:pPr>
              <w:tabs>
                <w:tab w:val="left" w:pos="567"/>
                <w:tab w:val="left" w:pos="1134"/>
                <w:tab w:val="left" w:pos="1701"/>
              </w:tabs>
              <w:spacing w:line="420" w:lineRule="exact"/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665" w:type="dxa"/>
            <w:vAlign w:val="bottom"/>
          </w:tcPr>
          <w:p w14:paraId="1B43681A" w14:textId="77777777" w:rsidR="001614AF" w:rsidRPr="00171B3B" w:rsidRDefault="001614AF" w:rsidP="00A55292">
            <w:pPr>
              <w:tabs>
                <w:tab w:val="decimal" w:pos="612"/>
              </w:tabs>
              <w:spacing w:line="420" w:lineRule="exact"/>
              <w:jc w:val="both"/>
              <w:rPr>
                <w:rFonts w:ascii="Angsana New" w:hAnsi="Angsana New"/>
                <w:spacing w:val="-4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03FD78AD" w14:textId="77777777" w:rsidR="001614AF" w:rsidRPr="00171B3B" w:rsidRDefault="001614AF" w:rsidP="00A55292">
            <w:pPr>
              <w:tabs>
                <w:tab w:val="decimal" w:pos="612"/>
              </w:tabs>
              <w:spacing w:line="420" w:lineRule="exact"/>
              <w:jc w:val="both"/>
              <w:rPr>
                <w:rFonts w:ascii="Angsana New" w:hAnsi="Angsana New"/>
                <w:spacing w:val="-4"/>
                <w:sz w:val="32"/>
                <w:szCs w:val="32"/>
              </w:rPr>
            </w:pPr>
          </w:p>
        </w:tc>
      </w:tr>
      <w:tr w:rsidR="00973A82" w:rsidRPr="00171B3B" w14:paraId="1524E44C" w14:textId="77777777" w:rsidTr="00807AF6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90184" w14:textId="77777777" w:rsidR="00973A82" w:rsidRPr="00171B3B" w:rsidRDefault="00973A82" w:rsidP="00A55292">
            <w:pPr>
              <w:spacing w:line="420" w:lineRule="exact"/>
              <w:ind w:left="162" w:right="-43"/>
              <w:jc w:val="both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ค่าเผื่อการลดลงของมูลค่าสินค้าคงเหลือ</w:t>
            </w:r>
          </w:p>
        </w:tc>
        <w:tc>
          <w:tcPr>
            <w:tcW w:w="1665" w:type="dxa"/>
            <w:vAlign w:val="bottom"/>
          </w:tcPr>
          <w:p w14:paraId="65DBD07C" w14:textId="43B555CC" w:rsidR="00973A82" w:rsidRPr="00171B3B" w:rsidRDefault="00973A82" w:rsidP="00A55292">
            <w:pPr>
              <w:tabs>
                <w:tab w:val="decimal" w:pos="1242"/>
              </w:tabs>
              <w:spacing w:line="420" w:lineRule="exact"/>
              <w:ind w:left="-18" w:right="-18"/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pacing w:val="-4"/>
                <w:sz w:val="32"/>
                <w:szCs w:val="32"/>
              </w:rPr>
              <w:t>6,772</w:t>
            </w:r>
          </w:p>
        </w:tc>
        <w:tc>
          <w:tcPr>
            <w:tcW w:w="1665" w:type="dxa"/>
            <w:vAlign w:val="bottom"/>
          </w:tcPr>
          <w:p w14:paraId="3CDA1358" w14:textId="44CE9BEF" w:rsidR="00973A82" w:rsidRPr="00171B3B" w:rsidRDefault="00973A82" w:rsidP="00A55292">
            <w:pPr>
              <w:tabs>
                <w:tab w:val="decimal" w:pos="1242"/>
              </w:tabs>
              <w:spacing w:line="420" w:lineRule="exact"/>
              <w:ind w:left="-18" w:right="-18"/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pacing w:val="-4"/>
                <w:sz w:val="32"/>
                <w:szCs w:val="32"/>
              </w:rPr>
              <w:t>6,254</w:t>
            </w:r>
          </w:p>
        </w:tc>
      </w:tr>
      <w:tr w:rsidR="00973A82" w:rsidRPr="00171B3B" w14:paraId="56D3B225" w14:textId="77777777" w:rsidTr="00807AF6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6FC78" w14:textId="77777777" w:rsidR="00973A82" w:rsidRPr="00171B3B" w:rsidRDefault="00973A82" w:rsidP="00A55292">
            <w:pPr>
              <w:spacing w:line="420" w:lineRule="exact"/>
              <w:ind w:left="162" w:right="-43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สำรองผลประโยชน์ระยะยาวของพนักงาน</w:t>
            </w:r>
          </w:p>
        </w:tc>
        <w:tc>
          <w:tcPr>
            <w:tcW w:w="1665" w:type="dxa"/>
            <w:vAlign w:val="bottom"/>
          </w:tcPr>
          <w:p w14:paraId="7B205EA8" w14:textId="1EA95784" w:rsidR="00973A82" w:rsidRPr="00171B3B" w:rsidRDefault="00973A82" w:rsidP="00A55292">
            <w:pPr>
              <w:tabs>
                <w:tab w:val="decimal" w:pos="1242"/>
              </w:tabs>
              <w:spacing w:line="420" w:lineRule="exact"/>
              <w:ind w:left="-18" w:right="-18"/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pacing w:val="-4"/>
                <w:sz w:val="32"/>
                <w:szCs w:val="32"/>
              </w:rPr>
              <w:t>4,383</w:t>
            </w:r>
          </w:p>
        </w:tc>
        <w:tc>
          <w:tcPr>
            <w:tcW w:w="1665" w:type="dxa"/>
            <w:vAlign w:val="bottom"/>
          </w:tcPr>
          <w:p w14:paraId="23DC55C8" w14:textId="667D9A09" w:rsidR="00973A82" w:rsidRPr="00171B3B" w:rsidRDefault="00973A82" w:rsidP="00A55292">
            <w:pPr>
              <w:tabs>
                <w:tab w:val="decimal" w:pos="1242"/>
              </w:tabs>
              <w:spacing w:line="420" w:lineRule="exact"/>
              <w:ind w:left="-18" w:right="-18"/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pacing w:val="-4"/>
                <w:sz w:val="32"/>
                <w:szCs w:val="32"/>
              </w:rPr>
              <w:t>4,050</w:t>
            </w:r>
          </w:p>
        </w:tc>
      </w:tr>
      <w:tr w:rsidR="00973A82" w:rsidRPr="00171B3B" w14:paraId="5072CDE3" w14:textId="77777777" w:rsidTr="00807AF6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62324" w14:textId="77777777" w:rsidR="00973A82" w:rsidRPr="00171B3B" w:rsidRDefault="00973A82" w:rsidP="00A55292">
            <w:pPr>
              <w:spacing w:line="420" w:lineRule="exact"/>
              <w:ind w:left="162" w:right="-43"/>
              <w:jc w:val="both"/>
              <w:rPr>
                <w:rFonts w:ascii="Angsana New" w:hAnsi="Angsana New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สัญญาเช่า</w:t>
            </w:r>
          </w:p>
        </w:tc>
        <w:tc>
          <w:tcPr>
            <w:tcW w:w="1665" w:type="dxa"/>
            <w:vAlign w:val="bottom"/>
          </w:tcPr>
          <w:p w14:paraId="735ECC8E" w14:textId="618F25B6" w:rsidR="00973A82" w:rsidRPr="00171B3B" w:rsidRDefault="00973A82" w:rsidP="00A55292">
            <w:pPr>
              <w:tabs>
                <w:tab w:val="decimal" w:pos="1242"/>
              </w:tabs>
              <w:spacing w:line="420" w:lineRule="exact"/>
              <w:ind w:left="-18" w:right="-18"/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pacing w:val="-4"/>
                <w:sz w:val="32"/>
                <w:szCs w:val="32"/>
              </w:rPr>
              <w:t>1,966</w:t>
            </w:r>
          </w:p>
        </w:tc>
        <w:tc>
          <w:tcPr>
            <w:tcW w:w="1665" w:type="dxa"/>
            <w:vAlign w:val="bottom"/>
          </w:tcPr>
          <w:p w14:paraId="16DA516F" w14:textId="2596E3C6" w:rsidR="00973A82" w:rsidRPr="00171B3B" w:rsidRDefault="00973A82" w:rsidP="00A55292">
            <w:pPr>
              <w:tabs>
                <w:tab w:val="decimal" w:pos="1242"/>
              </w:tabs>
              <w:spacing w:line="420" w:lineRule="exact"/>
              <w:ind w:left="-18" w:right="-18"/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pacing w:val="-4"/>
                <w:sz w:val="32"/>
                <w:szCs w:val="32"/>
              </w:rPr>
              <w:t>2,192</w:t>
            </w:r>
          </w:p>
        </w:tc>
      </w:tr>
      <w:tr w:rsidR="00973A82" w:rsidRPr="00171B3B" w14:paraId="478255AC" w14:textId="77777777" w:rsidTr="00807AF6">
        <w:trPr>
          <w:trHeight w:val="288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17101" w14:textId="77777777" w:rsidR="00973A82" w:rsidRPr="00171B3B" w:rsidRDefault="00973A82" w:rsidP="00A55292">
            <w:pPr>
              <w:spacing w:line="420" w:lineRule="exact"/>
              <w:ind w:left="345" w:right="-43" w:hanging="183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ค่าเผื่อผลขาดทุนด้านเครดิตที่คาดว่าจะเกิดขึ้น</w:t>
            </w:r>
          </w:p>
        </w:tc>
        <w:tc>
          <w:tcPr>
            <w:tcW w:w="1665" w:type="dxa"/>
            <w:vAlign w:val="bottom"/>
          </w:tcPr>
          <w:p w14:paraId="526910A6" w14:textId="4BA6B140" w:rsidR="00973A82" w:rsidRPr="00171B3B" w:rsidRDefault="00973A82" w:rsidP="00A55292">
            <w:pPr>
              <w:pBdr>
                <w:bottom w:val="single" w:sz="4" w:space="1" w:color="auto"/>
              </w:pBdr>
              <w:tabs>
                <w:tab w:val="decimal" w:pos="1242"/>
              </w:tabs>
              <w:spacing w:line="420" w:lineRule="exact"/>
              <w:ind w:left="-18" w:right="-18"/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pacing w:val="-4"/>
                <w:sz w:val="32"/>
                <w:szCs w:val="32"/>
              </w:rPr>
              <w:t>41</w:t>
            </w:r>
          </w:p>
        </w:tc>
        <w:tc>
          <w:tcPr>
            <w:tcW w:w="1665" w:type="dxa"/>
            <w:vAlign w:val="bottom"/>
          </w:tcPr>
          <w:p w14:paraId="23B08F9E" w14:textId="0E55EFA8" w:rsidR="00973A82" w:rsidRPr="00171B3B" w:rsidRDefault="00973A82" w:rsidP="00A55292">
            <w:pPr>
              <w:pBdr>
                <w:bottom w:val="single" w:sz="4" w:space="1" w:color="auto"/>
              </w:pBdr>
              <w:tabs>
                <w:tab w:val="decimal" w:pos="1242"/>
              </w:tabs>
              <w:spacing w:line="420" w:lineRule="exact"/>
              <w:ind w:left="-18" w:right="-18"/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pacing w:val="-4"/>
                <w:sz w:val="32"/>
                <w:szCs w:val="32"/>
              </w:rPr>
              <w:t>47</w:t>
            </w:r>
          </w:p>
        </w:tc>
      </w:tr>
      <w:tr w:rsidR="00973A82" w:rsidRPr="00171B3B" w14:paraId="7C90F95F" w14:textId="77777777" w:rsidTr="00807AF6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D86F1" w14:textId="148D24CF" w:rsidR="00973A82" w:rsidRPr="00171B3B" w:rsidRDefault="00973A82" w:rsidP="00A55292">
            <w:pPr>
              <w:spacing w:line="420" w:lineRule="exact"/>
              <w:ind w:right="-43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1665" w:type="dxa"/>
            <w:vAlign w:val="bottom"/>
          </w:tcPr>
          <w:p w14:paraId="7DCEB51F" w14:textId="54EAC0EF" w:rsidR="00973A82" w:rsidRPr="00171B3B" w:rsidRDefault="00973A82" w:rsidP="00A55292">
            <w:pPr>
              <w:pBdr>
                <w:bottom w:val="double" w:sz="4" w:space="1" w:color="auto"/>
              </w:pBdr>
              <w:tabs>
                <w:tab w:val="decimal" w:pos="1242"/>
              </w:tabs>
              <w:spacing w:line="420" w:lineRule="exact"/>
              <w:ind w:left="-18" w:right="-18"/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pacing w:val="-4"/>
                <w:sz w:val="32"/>
                <w:szCs w:val="32"/>
              </w:rPr>
              <w:t>13,162</w:t>
            </w:r>
          </w:p>
        </w:tc>
        <w:tc>
          <w:tcPr>
            <w:tcW w:w="1665" w:type="dxa"/>
            <w:vAlign w:val="bottom"/>
          </w:tcPr>
          <w:p w14:paraId="7E0763EA" w14:textId="1CC8FFFC" w:rsidR="00973A82" w:rsidRPr="00171B3B" w:rsidRDefault="00973A82" w:rsidP="00A55292">
            <w:pPr>
              <w:pBdr>
                <w:bottom w:val="double" w:sz="4" w:space="1" w:color="auto"/>
              </w:pBdr>
              <w:tabs>
                <w:tab w:val="decimal" w:pos="1242"/>
              </w:tabs>
              <w:spacing w:line="420" w:lineRule="exact"/>
              <w:ind w:left="-18" w:right="-18"/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spacing w:val="-4"/>
                <w:sz w:val="32"/>
                <w:szCs w:val="32"/>
              </w:rPr>
              <w:t>12,543</w:t>
            </w:r>
          </w:p>
        </w:tc>
      </w:tr>
    </w:tbl>
    <w:p w14:paraId="60BBAAF8" w14:textId="5B7F9372" w:rsidR="00474F11" w:rsidRPr="00171B3B" w:rsidRDefault="00A108DB" w:rsidP="00A55292">
      <w:pPr>
        <w:spacing w:before="240" w:after="120" w:line="420" w:lineRule="exact"/>
        <w:ind w:left="562" w:right="-43" w:hanging="562"/>
        <w:jc w:val="thaiDistribute"/>
        <w:outlineLvl w:val="0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2</w:t>
      </w:r>
      <w:r w:rsidR="00A55292">
        <w:rPr>
          <w:rFonts w:ascii="Angsana New" w:hAnsi="Angsana New"/>
          <w:b/>
          <w:bCs/>
          <w:sz w:val="32"/>
          <w:szCs w:val="32"/>
        </w:rPr>
        <w:t>3</w:t>
      </w:r>
      <w:r w:rsidR="00474F11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474F11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474F11" w:rsidRPr="00171B3B">
        <w:rPr>
          <w:rFonts w:ascii="Angsana New" w:hAnsi="Angsana New" w:hint="cs"/>
          <w:b/>
          <w:bCs/>
          <w:sz w:val="32"/>
          <w:szCs w:val="32"/>
          <w:cs/>
        </w:rPr>
        <w:t>กำไรต่อหุ้น</w:t>
      </w:r>
    </w:p>
    <w:p w14:paraId="1A9AD6DF" w14:textId="77777777" w:rsidR="00474F11" w:rsidRPr="00171B3B" w:rsidRDefault="00474F11" w:rsidP="00A55292">
      <w:pPr>
        <w:tabs>
          <w:tab w:val="left" w:pos="1440"/>
        </w:tabs>
        <w:spacing w:before="120" w:after="120" w:line="420" w:lineRule="exact"/>
        <w:ind w:left="605" w:hanging="605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กำไรต่อหุ้นขั้นพื้นฐานคำนวณโดยหารกำไรสำหรับปี (ไม่รวมกำไรขาดทุนเบ็ดเสร็จอื่น) ด้วยจำนวนถัวเฉลี่ยถ่วงน้ำหนักของหุ้นสามัญที่ออกอยู่ในระหว่างปี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</w:p>
    <w:p w14:paraId="4131D645" w14:textId="65BA1D5F" w:rsidR="00474F11" w:rsidRPr="00171B3B" w:rsidRDefault="009A484C" w:rsidP="00A55292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lastRenderedPageBreak/>
        <w:t>2</w:t>
      </w:r>
      <w:r w:rsidR="00A55292">
        <w:rPr>
          <w:rFonts w:ascii="Angsana New" w:hAnsi="Angsana New"/>
          <w:b/>
          <w:bCs/>
          <w:sz w:val="32"/>
          <w:szCs w:val="32"/>
        </w:rPr>
        <w:t>4</w:t>
      </w:r>
      <w:r w:rsidR="003E70FE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474F11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474F11" w:rsidRPr="00171B3B">
        <w:rPr>
          <w:rFonts w:ascii="Angsana New" w:hAnsi="Angsana New" w:hint="cs"/>
          <w:b/>
          <w:bCs/>
          <w:sz w:val="32"/>
          <w:szCs w:val="32"/>
          <w:cs/>
        </w:rPr>
        <w:t>ข้อมูลทางการเงินจำแนกตามส่วนงาน</w:t>
      </w:r>
    </w:p>
    <w:p w14:paraId="2FF5E3D1" w14:textId="77777777" w:rsidR="00474F11" w:rsidRPr="00171B3B" w:rsidRDefault="00474F11" w:rsidP="00A55292">
      <w:pPr>
        <w:tabs>
          <w:tab w:val="left" w:pos="540"/>
        </w:tabs>
        <w:spacing w:before="120" w:after="120"/>
        <w:ind w:left="540" w:hanging="540"/>
        <w:jc w:val="thaiDistribute"/>
        <w:rPr>
          <w:rFonts w:ascii="Angsana New" w:hAnsi="Angsana New"/>
          <w:sz w:val="32"/>
          <w:szCs w:val="32"/>
          <w:cs/>
        </w:rPr>
      </w:pPr>
      <w:r w:rsidRPr="00171B3B">
        <w:rPr>
          <w:rFonts w:ascii="Angsana New" w:hAnsi="Angsana New" w:hint="cs"/>
          <w:spacing w:val="-6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ข้อมูลส่วนงานดำเนินงานที่นำเสนอนี้สอดคล้องกับรายงานภายในของบริษัทฯที่ผู้มีอำนาจตัดสินใจสูงสุดด้านการดำเนินงานได้รับและสอบทานอย่างสม่ำเสมอเพื่อใช้ในการตัดสินใจในการจัดสรรทรัพยากรให้กับส่วนงานและประเมินผลการดำเนินงานของส่วนงาน ทั้งนี้ผู้มีอำนาจตัดสินใจสูงสุดด้านการดำเนินงานของบริษัท</w:t>
      </w:r>
      <w:r w:rsidR="009E6EB7" w:rsidRPr="00171B3B">
        <w:rPr>
          <w:rFonts w:ascii="Angsana New" w:hAnsi="Angsana New" w:hint="cs"/>
          <w:sz w:val="32"/>
          <w:szCs w:val="32"/>
          <w:cs/>
        </w:rPr>
        <w:t>ฯ</w:t>
      </w:r>
      <w:r w:rsidRPr="00171B3B">
        <w:rPr>
          <w:rFonts w:ascii="Angsana New" w:hAnsi="Angsana New" w:hint="cs"/>
          <w:sz w:val="32"/>
          <w:szCs w:val="32"/>
          <w:cs/>
        </w:rPr>
        <w:t>คือกรรมการผู้จัดการ</w:t>
      </w:r>
    </w:p>
    <w:p w14:paraId="07319F19" w14:textId="15400BE5" w:rsidR="00474F11" w:rsidRDefault="00474F11" w:rsidP="00A55292">
      <w:pPr>
        <w:tabs>
          <w:tab w:val="left" w:pos="540"/>
        </w:tabs>
        <w:spacing w:before="120" w:after="120"/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บริษัทฯดำเนินธุรกิจหลักในส่วนงานดำเนินงานที่รายงานเพียงส่วนงานเดียว คือ การจำหน่ายเครื่องคอมพิวเตอร์</w:t>
      </w:r>
      <w:r w:rsidR="002131FA" w:rsidRPr="00171B3B">
        <w:rPr>
          <w:rFonts w:ascii="Angsana New" w:hAnsi="Angsana New" w:hint="cs"/>
          <w:sz w:val="32"/>
          <w:szCs w:val="32"/>
        </w:rPr>
        <w:t xml:space="preserve"> </w:t>
      </w:r>
      <w:r w:rsidR="002131FA" w:rsidRPr="00171B3B">
        <w:rPr>
          <w:rFonts w:ascii="Angsana New" w:hAnsi="Angsana New" w:hint="cs"/>
          <w:sz w:val="32"/>
          <w:szCs w:val="32"/>
          <w:cs/>
        </w:rPr>
        <w:t>โทรศัพท์เคลื่อนที่ อุปกรณ์เสริมและให้บริการที่เกี่ยวข้อง</w:t>
      </w:r>
      <w:r w:rsidR="00E67EDB" w:rsidRPr="00171B3B">
        <w:rPr>
          <w:rFonts w:ascii="Angsana New" w:hAnsi="Angsana New" w:hint="cs"/>
          <w:sz w:val="32"/>
          <w:szCs w:val="32"/>
          <w:cs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และดำเนินธุรกิจในเขตภูมิศาสตร์เดียว คือ ประเทศไทย บริษัทฯประเมินผลการปฏิบัติงานของส่วนงานโดยพิจารณาจากกำไรหรือขาดทุนจากการดำเนินงานซึ่งวัดมูลค่าโดยใช้เกณฑ์เดียวกับที่ใช้ในการวัดกำไรหรือขาดทุนจากการดำเนินงานในงบการเงิน ดังนั้น รายได้ กำไรจากการดำเนินงาน และสินทรัพย์ทั้งหมดที่แสดงอยู่ในงบการเงิน จึงถือเป็นการรายงานตามส่วนงานดำเนินงานและเขตภูมิศาสตร์แล้ว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</w:p>
    <w:p w14:paraId="68C6FFA7" w14:textId="77777777" w:rsidR="00A55292" w:rsidRPr="00A55292" w:rsidRDefault="00A55292" w:rsidP="00A55292">
      <w:pPr>
        <w:spacing w:before="120" w:after="120"/>
        <w:ind w:left="540"/>
        <w:rPr>
          <w:rFonts w:ascii="Angsana New" w:hAnsi="Angsana New"/>
          <w:i/>
          <w:iCs/>
          <w:sz w:val="32"/>
          <w:szCs w:val="32"/>
        </w:rPr>
      </w:pPr>
      <w:r w:rsidRPr="00A55292">
        <w:rPr>
          <w:rFonts w:ascii="Angsana New" w:hAnsi="Angsana New"/>
          <w:i/>
          <w:iCs/>
          <w:sz w:val="32"/>
          <w:szCs w:val="32"/>
          <w:cs/>
        </w:rPr>
        <w:t>ข้อมูลเกี่ยวกับลูกค้ารายใหญ่</w:t>
      </w:r>
    </w:p>
    <w:p w14:paraId="5D2B7F7E" w14:textId="2291F08C" w:rsidR="00A55292" w:rsidRPr="00171B3B" w:rsidRDefault="00A55292" w:rsidP="00A55292">
      <w:pPr>
        <w:tabs>
          <w:tab w:val="left" w:pos="540"/>
        </w:tabs>
        <w:spacing w:before="120" w:after="120"/>
        <w:ind w:left="540" w:hanging="5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E51D16">
        <w:rPr>
          <w:rFonts w:ascii="Angsana New" w:hAnsi="Angsana New"/>
          <w:sz w:val="32"/>
          <w:szCs w:val="32"/>
          <w:cs/>
        </w:rPr>
        <w:t xml:space="preserve">ในปี </w:t>
      </w:r>
      <w:r>
        <w:rPr>
          <w:rFonts w:ascii="Angsana New" w:hAnsi="Angsana New"/>
          <w:sz w:val="32"/>
          <w:szCs w:val="32"/>
        </w:rPr>
        <w:t>2566</w:t>
      </w:r>
      <w:r w:rsidRPr="00E51D16">
        <w:rPr>
          <w:rFonts w:ascii="Angsana New" w:hAnsi="Angsana New"/>
          <w:sz w:val="32"/>
          <w:szCs w:val="32"/>
          <w:cs/>
        </w:rPr>
        <w:t xml:space="preserve"> และ </w:t>
      </w:r>
      <w:r>
        <w:rPr>
          <w:rFonts w:ascii="Angsana New" w:hAnsi="Angsana New"/>
          <w:sz w:val="32"/>
          <w:szCs w:val="32"/>
        </w:rPr>
        <w:t>2565</w:t>
      </w:r>
      <w:r w:rsidRPr="00E51D16">
        <w:rPr>
          <w:rFonts w:ascii="Angsana New" w:hAnsi="Angsana New"/>
          <w:sz w:val="32"/>
          <w:szCs w:val="32"/>
          <w:cs/>
        </w:rPr>
        <w:t xml:space="preserve"> บริษัท</w:t>
      </w:r>
      <w:r>
        <w:rPr>
          <w:rFonts w:ascii="Angsana New" w:hAnsi="Angsana New" w:hint="cs"/>
          <w:sz w:val="32"/>
          <w:szCs w:val="32"/>
          <w:cs/>
        </w:rPr>
        <w:t>ฯ</w:t>
      </w:r>
      <w:r w:rsidRPr="00E51D16">
        <w:rPr>
          <w:rFonts w:ascii="Angsana New" w:hAnsi="Angsana New"/>
          <w:sz w:val="32"/>
          <w:szCs w:val="32"/>
          <w:cs/>
        </w:rPr>
        <w:t>ไม่มีรายได้จากลูกค้า</w:t>
      </w:r>
      <w:r w:rsidR="008B5F83">
        <w:rPr>
          <w:rFonts w:ascii="Angsana New" w:hAnsi="Angsana New" w:hint="cs"/>
          <w:sz w:val="32"/>
          <w:szCs w:val="32"/>
          <w:cs/>
        </w:rPr>
        <w:t>ภายนอก</w:t>
      </w:r>
      <w:r w:rsidRPr="00E51D16">
        <w:rPr>
          <w:rFonts w:ascii="Angsana New" w:hAnsi="Angsana New"/>
          <w:sz w:val="32"/>
          <w:szCs w:val="32"/>
          <w:cs/>
        </w:rPr>
        <w:t xml:space="preserve">รายใดที่มีมูลค่าเท่ากับหรือมากกว่าร้อยละ </w:t>
      </w:r>
      <w:r w:rsidRPr="00E51D16">
        <w:rPr>
          <w:rFonts w:ascii="Angsana New" w:hAnsi="Angsana New"/>
          <w:sz w:val="32"/>
          <w:szCs w:val="32"/>
        </w:rPr>
        <w:t>10</w:t>
      </w:r>
      <w:r w:rsidRPr="00E51D16">
        <w:rPr>
          <w:rFonts w:ascii="Angsana New" w:hAnsi="Angsana New"/>
          <w:sz w:val="32"/>
          <w:szCs w:val="32"/>
          <w:cs/>
        </w:rPr>
        <w:t xml:space="preserve"> ของรายได้ของกิจการ</w:t>
      </w:r>
    </w:p>
    <w:p w14:paraId="15B13137" w14:textId="6CB097E1" w:rsidR="00E23DAB" w:rsidRPr="00171B3B" w:rsidRDefault="00605CBF" w:rsidP="00A55292">
      <w:pPr>
        <w:spacing w:before="120" w:after="120"/>
        <w:ind w:left="540" w:right="-36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2</w:t>
      </w:r>
      <w:r w:rsidR="00A55292">
        <w:rPr>
          <w:rFonts w:ascii="Angsana New" w:hAnsi="Angsana New"/>
          <w:b/>
          <w:bCs/>
          <w:sz w:val="32"/>
          <w:szCs w:val="32"/>
        </w:rPr>
        <w:t>5</w:t>
      </w:r>
      <w:r w:rsidR="00E23DAB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E23DAB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E23DAB" w:rsidRPr="00171B3B">
        <w:rPr>
          <w:rFonts w:ascii="Angsana New" w:hAnsi="Angsana New" w:hint="cs"/>
          <w:b/>
          <w:bCs/>
          <w:sz w:val="32"/>
          <w:szCs w:val="32"/>
          <w:cs/>
        </w:rPr>
        <w:t>กองทุนสำรองเลี้ยงชีพ</w:t>
      </w:r>
    </w:p>
    <w:p w14:paraId="49B9C81F" w14:textId="269708C0" w:rsidR="00E23DAB" w:rsidRPr="00054439" w:rsidRDefault="00E23DAB" w:rsidP="00A55292">
      <w:pPr>
        <w:spacing w:before="120" w:after="120"/>
        <w:ind w:left="540" w:right="-36" w:hanging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 xml:space="preserve">บริษัทฯและพนักงานบริษัทฯได้ร่วมกันจัดตั้งกองทุนสำรองเลี้ยงชีพขึ้นตามพระราชบัญญัติกองทุนสำรองเลี้ยงชีพ พ.ศ. </w:t>
      </w:r>
      <w:r w:rsidRPr="00171B3B">
        <w:rPr>
          <w:rFonts w:ascii="Angsana New" w:hAnsi="Angsana New" w:hint="cs"/>
          <w:sz w:val="32"/>
          <w:szCs w:val="32"/>
        </w:rPr>
        <w:t xml:space="preserve">2530 </w:t>
      </w:r>
      <w:r w:rsidRPr="00171B3B">
        <w:rPr>
          <w:rFonts w:ascii="Angsana New" w:hAnsi="Angsana New" w:hint="cs"/>
          <w:sz w:val="32"/>
          <w:szCs w:val="32"/>
          <w:cs/>
        </w:rPr>
        <w:t xml:space="preserve">โดยบริษัทฯและพนักงานจะจ่ายสมทบเข้ากองทุนเป็นรายเดือนในอัตราร้อยละ </w:t>
      </w:r>
      <w:r w:rsidRPr="00171B3B">
        <w:rPr>
          <w:rFonts w:ascii="Angsana New" w:hAnsi="Angsana New" w:hint="cs"/>
          <w:sz w:val="32"/>
          <w:szCs w:val="32"/>
        </w:rPr>
        <w:t xml:space="preserve">5 </w:t>
      </w:r>
      <w:r w:rsidRPr="00171B3B">
        <w:rPr>
          <w:rFonts w:ascii="Angsana New" w:hAnsi="Angsana New" w:hint="cs"/>
          <w:sz w:val="32"/>
          <w:szCs w:val="32"/>
          <w:cs/>
        </w:rPr>
        <w:t xml:space="preserve">ของเงินเดือน </w:t>
      </w:r>
      <w:r w:rsidR="00E67EDB" w:rsidRPr="00171B3B">
        <w:rPr>
          <w:rFonts w:ascii="Angsana New" w:hAnsi="Angsana New" w:hint="cs"/>
          <w:sz w:val="32"/>
          <w:szCs w:val="32"/>
          <w:cs/>
        </w:rPr>
        <w:t>ปัจจุบัน</w:t>
      </w:r>
      <w:r w:rsidRPr="00171B3B">
        <w:rPr>
          <w:rFonts w:ascii="Angsana New" w:hAnsi="Angsana New" w:hint="cs"/>
          <w:sz w:val="32"/>
          <w:szCs w:val="32"/>
          <w:cs/>
        </w:rPr>
        <w:t>ก</w:t>
      </w:r>
      <w:r w:rsidR="001C4622" w:rsidRPr="00171B3B">
        <w:rPr>
          <w:rFonts w:ascii="Angsana New" w:hAnsi="Angsana New" w:hint="cs"/>
          <w:sz w:val="32"/>
          <w:szCs w:val="32"/>
          <w:cs/>
        </w:rPr>
        <w:t>องทุนสำรองเลี้ยงชีพนี้บริหารโดย</w:t>
      </w:r>
      <w:r w:rsidR="00A17A33" w:rsidRPr="00171B3B">
        <w:rPr>
          <w:rFonts w:ascii="Angsana New" w:hAnsi="Angsana New" w:hint="cs"/>
          <w:sz w:val="32"/>
          <w:szCs w:val="32"/>
          <w:cs/>
        </w:rPr>
        <w:t>บริษัท หลักทรัพย์จัดการกองทุนท</w:t>
      </w:r>
      <w:proofErr w:type="spellStart"/>
      <w:r w:rsidR="00A17A33" w:rsidRPr="00171B3B">
        <w:rPr>
          <w:rFonts w:ascii="Angsana New" w:hAnsi="Angsana New" w:hint="cs"/>
          <w:sz w:val="32"/>
          <w:szCs w:val="32"/>
          <w:cs/>
        </w:rPr>
        <w:t>ิส</w:t>
      </w:r>
      <w:proofErr w:type="spellEnd"/>
      <w:r w:rsidR="00A17A33" w:rsidRPr="00171B3B">
        <w:rPr>
          <w:rFonts w:ascii="Angsana New" w:hAnsi="Angsana New" w:hint="cs"/>
          <w:sz w:val="32"/>
          <w:szCs w:val="32"/>
          <w:cs/>
        </w:rPr>
        <w:t xml:space="preserve">โก้ จำกัด </w:t>
      </w:r>
      <w:r w:rsidR="001E3796" w:rsidRPr="00171B3B">
        <w:rPr>
          <w:rFonts w:ascii="Angsana New" w:hAnsi="Angsana New" w:hint="cs"/>
          <w:sz w:val="32"/>
          <w:szCs w:val="32"/>
          <w:cs/>
        </w:rPr>
        <w:t xml:space="preserve">และจะจ่ายให้แก่พนักงานเมื่อพนักงานนั้นออกจากงานตามระเบียบว่าด้วยกองทุนของบริษัทฯ </w:t>
      </w:r>
      <w:r w:rsidR="00054439">
        <w:rPr>
          <w:rFonts w:ascii="Angsana New" w:hAnsi="Angsana New" w:hint="cs"/>
          <w:sz w:val="32"/>
          <w:szCs w:val="32"/>
          <w:cs/>
        </w:rPr>
        <w:t>ใน</w:t>
      </w:r>
      <w:r w:rsidR="00054439" w:rsidRPr="00171B3B">
        <w:rPr>
          <w:rFonts w:ascii="Angsana New" w:hAnsi="Angsana New" w:hint="cs"/>
          <w:spacing w:val="-6"/>
          <w:sz w:val="32"/>
          <w:szCs w:val="32"/>
          <w:cs/>
        </w:rPr>
        <w:t>ระหว่างปี</w:t>
      </w:r>
      <w:r w:rsidR="00054439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054439">
        <w:rPr>
          <w:rFonts w:ascii="Angsana New" w:hAnsi="Angsana New"/>
          <w:spacing w:val="-6"/>
          <w:sz w:val="32"/>
          <w:szCs w:val="32"/>
        </w:rPr>
        <w:t xml:space="preserve">2566 </w:t>
      </w:r>
      <w:r w:rsidR="00054439" w:rsidRPr="00054439">
        <w:rPr>
          <w:rFonts w:ascii="Angsana New" w:hAnsi="Angsana New" w:hint="cs"/>
          <w:sz w:val="32"/>
          <w:szCs w:val="32"/>
          <w:cs/>
        </w:rPr>
        <w:t>บริษัทฯ</w:t>
      </w:r>
      <w:r w:rsidR="00921018" w:rsidRPr="00054439">
        <w:rPr>
          <w:rFonts w:ascii="Angsana New" w:hAnsi="Angsana New" w:hint="cs"/>
          <w:sz w:val="32"/>
          <w:szCs w:val="32"/>
          <w:cs/>
        </w:rPr>
        <w:t xml:space="preserve">รับรู้เงินสมทบดังกล่าวเป็นค่าใช้จ่ายจำนวน </w:t>
      </w:r>
      <w:r w:rsidR="00973A82" w:rsidRPr="00054439">
        <w:rPr>
          <w:rFonts w:ascii="Angsana New" w:hAnsi="Angsana New" w:hint="cs"/>
          <w:sz w:val="32"/>
          <w:szCs w:val="32"/>
        </w:rPr>
        <w:t>3.8</w:t>
      </w:r>
      <w:r w:rsidR="00921018" w:rsidRPr="00054439">
        <w:rPr>
          <w:rFonts w:ascii="Angsana New" w:hAnsi="Angsana New" w:hint="cs"/>
          <w:sz w:val="32"/>
          <w:szCs w:val="32"/>
        </w:rPr>
        <w:t xml:space="preserve"> </w:t>
      </w:r>
      <w:r w:rsidR="00921018" w:rsidRPr="00054439">
        <w:rPr>
          <w:rFonts w:ascii="Angsana New" w:hAnsi="Angsana New" w:hint="cs"/>
          <w:sz w:val="32"/>
          <w:szCs w:val="32"/>
          <w:cs/>
        </w:rPr>
        <w:t xml:space="preserve">ล้านบาท </w:t>
      </w:r>
      <w:r w:rsidR="00826E05" w:rsidRPr="00054439">
        <w:rPr>
          <w:rFonts w:ascii="Angsana New" w:hAnsi="Angsana New" w:hint="cs"/>
          <w:sz w:val="32"/>
          <w:szCs w:val="32"/>
          <w:cs/>
        </w:rPr>
        <w:t>(</w:t>
      </w:r>
      <w:r w:rsidR="00B0440F" w:rsidRPr="00054439">
        <w:rPr>
          <w:rFonts w:ascii="Angsana New" w:hAnsi="Angsana New" w:hint="cs"/>
          <w:sz w:val="32"/>
          <w:szCs w:val="32"/>
        </w:rPr>
        <w:t>2565</w:t>
      </w:r>
      <w:r w:rsidR="00826E05" w:rsidRPr="00054439">
        <w:rPr>
          <w:rFonts w:ascii="Angsana New" w:hAnsi="Angsana New" w:hint="cs"/>
          <w:sz w:val="32"/>
          <w:szCs w:val="32"/>
          <w:cs/>
        </w:rPr>
        <w:t>:</w:t>
      </w:r>
      <w:r w:rsidR="00921018" w:rsidRPr="00054439">
        <w:rPr>
          <w:rFonts w:ascii="Angsana New" w:hAnsi="Angsana New" w:hint="cs"/>
          <w:sz w:val="32"/>
          <w:szCs w:val="32"/>
        </w:rPr>
        <w:t xml:space="preserve"> </w:t>
      </w:r>
      <w:r w:rsidR="004D7AB6" w:rsidRPr="00054439">
        <w:rPr>
          <w:rFonts w:ascii="Angsana New" w:hAnsi="Angsana New" w:hint="cs"/>
          <w:sz w:val="32"/>
          <w:szCs w:val="32"/>
        </w:rPr>
        <w:t>3</w:t>
      </w:r>
      <w:r w:rsidR="00921018" w:rsidRPr="00054439">
        <w:rPr>
          <w:rFonts w:ascii="Angsana New" w:hAnsi="Angsana New" w:hint="cs"/>
          <w:sz w:val="32"/>
          <w:szCs w:val="32"/>
        </w:rPr>
        <w:t>.</w:t>
      </w:r>
      <w:r w:rsidR="00023257" w:rsidRPr="00054439">
        <w:rPr>
          <w:rFonts w:ascii="Angsana New" w:hAnsi="Angsana New" w:hint="cs"/>
          <w:sz w:val="32"/>
          <w:szCs w:val="32"/>
        </w:rPr>
        <w:t>6</w:t>
      </w:r>
      <w:r w:rsidR="00921018" w:rsidRPr="00054439">
        <w:rPr>
          <w:rFonts w:ascii="Angsana New" w:hAnsi="Angsana New" w:hint="cs"/>
          <w:sz w:val="32"/>
          <w:szCs w:val="32"/>
        </w:rPr>
        <w:t xml:space="preserve"> </w:t>
      </w:r>
      <w:r w:rsidR="00921018" w:rsidRPr="00054439">
        <w:rPr>
          <w:rFonts w:ascii="Angsana New" w:hAnsi="Angsana New" w:hint="cs"/>
          <w:sz w:val="32"/>
          <w:szCs w:val="32"/>
          <w:cs/>
        </w:rPr>
        <w:t>ล้านบาท</w:t>
      </w:r>
      <w:r w:rsidR="00921018" w:rsidRPr="00054439">
        <w:rPr>
          <w:rFonts w:ascii="Angsana New" w:hAnsi="Angsana New" w:hint="cs"/>
          <w:sz w:val="32"/>
          <w:szCs w:val="32"/>
        </w:rPr>
        <w:t>)</w:t>
      </w:r>
    </w:p>
    <w:p w14:paraId="773F2F7D" w14:textId="4BC0FD8D" w:rsidR="00474F11" w:rsidRPr="00171B3B" w:rsidRDefault="002F04AE" w:rsidP="00807AF6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2</w:t>
      </w:r>
      <w:r w:rsidR="00A55292">
        <w:rPr>
          <w:rFonts w:ascii="Angsana New" w:hAnsi="Angsana New"/>
          <w:b/>
          <w:bCs/>
          <w:sz w:val="32"/>
          <w:szCs w:val="32"/>
        </w:rPr>
        <w:t>6</w:t>
      </w:r>
      <w:r w:rsidR="00474F11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474F11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474F11" w:rsidRPr="00171B3B">
        <w:rPr>
          <w:rFonts w:ascii="Angsana New" w:hAnsi="Angsana New" w:hint="cs"/>
          <w:b/>
          <w:bCs/>
          <w:sz w:val="32"/>
          <w:szCs w:val="32"/>
          <w:cs/>
        </w:rPr>
        <w:t>เงินปันผล</w:t>
      </w:r>
    </w:p>
    <w:tbl>
      <w:tblPr>
        <w:tblW w:w="9342" w:type="dxa"/>
        <w:tblInd w:w="450" w:type="dxa"/>
        <w:tblLayout w:type="fixed"/>
        <w:tblLook w:val="01E0" w:firstRow="1" w:lastRow="1" w:firstColumn="1" w:lastColumn="1" w:noHBand="0" w:noVBand="0"/>
      </w:tblPr>
      <w:tblGrid>
        <w:gridCol w:w="2430"/>
        <w:gridCol w:w="2520"/>
        <w:gridCol w:w="1512"/>
        <w:gridCol w:w="1308"/>
        <w:gridCol w:w="1572"/>
      </w:tblGrid>
      <w:tr w:rsidR="00022711" w:rsidRPr="00171B3B" w14:paraId="0F9AB9D3" w14:textId="77777777" w:rsidTr="00807AF6">
        <w:trPr>
          <w:trHeight w:val="729"/>
        </w:trPr>
        <w:tc>
          <w:tcPr>
            <w:tcW w:w="2430" w:type="dxa"/>
            <w:vAlign w:val="bottom"/>
          </w:tcPr>
          <w:p w14:paraId="4E0DD3A2" w14:textId="77777777" w:rsidR="00022711" w:rsidRPr="00171B3B" w:rsidRDefault="00022711" w:rsidP="00022711">
            <w:pPr>
              <w:pBdr>
                <w:bottom w:val="single" w:sz="4" w:space="1" w:color="auto"/>
              </w:pBdr>
              <w:tabs>
                <w:tab w:val="left" w:pos="900"/>
                <w:tab w:val="center" w:pos="7110"/>
                <w:tab w:val="right" w:pos="85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เงินปันผล</w:t>
            </w:r>
          </w:p>
        </w:tc>
        <w:tc>
          <w:tcPr>
            <w:tcW w:w="2520" w:type="dxa"/>
            <w:vAlign w:val="bottom"/>
          </w:tcPr>
          <w:p w14:paraId="037CC632" w14:textId="77777777" w:rsidR="00022711" w:rsidRPr="00171B3B" w:rsidRDefault="00022711" w:rsidP="00022711">
            <w:pPr>
              <w:pBdr>
                <w:bottom w:val="single" w:sz="4" w:space="1" w:color="auto"/>
              </w:pBdr>
              <w:tabs>
                <w:tab w:val="left" w:pos="900"/>
                <w:tab w:val="center" w:pos="7110"/>
                <w:tab w:val="right" w:pos="85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อนุมัติโดย</w:t>
            </w:r>
          </w:p>
        </w:tc>
        <w:tc>
          <w:tcPr>
            <w:tcW w:w="1512" w:type="dxa"/>
            <w:vAlign w:val="bottom"/>
          </w:tcPr>
          <w:p w14:paraId="64CC258F" w14:textId="77777777" w:rsidR="00022711" w:rsidRPr="00171B3B" w:rsidRDefault="00022711" w:rsidP="00022711">
            <w:pPr>
              <w:pBdr>
                <w:bottom w:val="single" w:sz="4" w:space="1" w:color="auto"/>
              </w:pBdr>
              <w:tabs>
                <w:tab w:val="left" w:pos="900"/>
                <w:tab w:val="center" w:pos="7110"/>
                <w:tab w:val="right" w:pos="85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เงินปันผลจ่าย</w:t>
            </w:r>
          </w:p>
        </w:tc>
        <w:tc>
          <w:tcPr>
            <w:tcW w:w="1308" w:type="dxa"/>
            <w:vAlign w:val="bottom"/>
          </w:tcPr>
          <w:p w14:paraId="06C9BE09" w14:textId="77777777" w:rsidR="00022711" w:rsidRPr="00171B3B" w:rsidRDefault="00022711" w:rsidP="00022711">
            <w:pPr>
              <w:pBdr>
                <w:bottom w:val="single" w:sz="4" w:space="1" w:color="auto"/>
              </w:pBdr>
              <w:tabs>
                <w:tab w:val="left" w:pos="900"/>
                <w:tab w:val="center" w:pos="7110"/>
                <w:tab w:val="right" w:pos="8540"/>
              </w:tabs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เงินปันผลจ่าย  ต่อหุ้น</w:t>
            </w:r>
          </w:p>
        </w:tc>
        <w:tc>
          <w:tcPr>
            <w:tcW w:w="1572" w:type="dxa"/>
            <w:vAlign w:val="bottom"/>
          </w:tcPr>
          <w:p w14:paraId="048C2601" w14:textId="77777777" w:rsidR="00022711" w:rsidRPr="00171B3B" w:rsidRDefault="00022711" w:rsidP="00022711">
            <w:pPr>
              <w:pBdr>
                <w:bottom w:val="single" w:sz="4" w:space="1" w:color="auto"/>
              </w:pBdr>
              <w:tabs>
                <w:tab w:val="left" w:pos="900"/>
                <w:tab w:val="center" w:pos="7110"/>
                <w:tab w:val="right" w:pos="85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วันที่จ่าย                เงินปันผล</w:t>
            </w:r>
          </w:p>
        </w:tc>
      </w:tr>
      <w:tr w:rsidR="00022711" w:rsidRPr="00171B3B" w14:paraId="4476212F" w14:textId="77777777" w:rsidTr="00807AF6">
        <w:tc>
          <w:tcPr>
            <w:tcW w:w="2430" w:type="dxa"/>
            <w:vAlign w:val="bottom"/>
          </w:tcPr>
          <w:p w14:paraId="3DD795BD" w14:textId="77777777" w:rsidR="00022711" w:rsidRPr="00171B3B" w:rsidRDefault="00022711" w:rsidP="005730A6">
            <w:pPr>
              <w:tabs>
                <w:tab w:val="left" w:pos="900"/>
                <w:tab w:val="center" w:pos="7110"/>
                <w:tab w:val="right" w:pos="854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</w:p>
        </w:tc>
        <w:tc>
          <w:tcPr>
            <w:tcW w:w="2520" w:type="dxa"/>
            <w:vAlign w:val="bottom"/>
          </w:tcPr>
          <w:p w14:paraId="12985572" w14:textId="77777777" w:rsidR="00022711" w:rsidRPr="00171B3B" w:rsidRDefault="00022711" w:rsidP="005730A6">
            <w:pPr>
              <w:tabs>
                <w:tab w:val="left" w:pos="900"/>
                <w:tab w:val="center" w:pos="7110"/>
                <w:tab w:val="right" w:pos="854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</w:p>
        </w:tc>
        <w:tc>
          <w:tcPr>
            <w:tcW w:w="1512" w:type="dxa"/>
            <w:vAlign w:val="bottom"/>
          </w:tcPr>
          <w:p w14:paraId="7912AB76" w14:textId="77777777" w:rsidR="00022711" w:rsidRPr="00171B3B" w:rsidRDefault="00022711" w:rsidP="005730A6">
            <w:pPr>
              <w:tabs>
                <w:tab w:val="left" w:pos="900"/>
                <w:tab w:val="center" w:pos="7110"/>
                <w:tab w:val="right" w:pos="85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ล้านบาท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>)</w:t>
            </w:r>
          </w:p>
        </w:tc>
        <w:tc>
          <w:tcPr>
            <w:tcW w:w="1308" w:type="dxa"/>
            <w:vAlign w:val="bottom"/>
          </w:tcPr>
          <w:p w14:paraId="5C48BEC8" w14:textId="77777777" w:rsidR="00022711" w:rsidRPr="00171B3B" w:rsidRDefault="00022711" w:rsidP="005730A6">
            <w:pPr>
              <w:tabs>
                <w:tab w:val="left" w:pos="900"/>
                <w:tab w:val="center" w:pos="7110"/>
                <w:tab w:val="right" w:pos="8540"/>
              </w:tabs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(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บาท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>)</w:t>
            </w:r>
          </w:p>
        </w:tc>
        <w:tc>
          <w:tcPr>
            <w:tcW w:w="1572" w:type="dxa"/>
          </w:tcPr>
          <w:p w14:paraId="6DCBF4AA" w14:textId="77777777" w:rsidR="00022711" w:rsidRPr="00171B3B" w:rsidRDefault="00022711" w:rsidP="005730A6">
            <w:pPr>
              <w:tabs>
                <w:tab w:val="left" w:pos="900"/>
                <w:tab w:val="center" w:pos="7110"/>
                <w:tab w:val="right" w:pos="8540"/>
              </w:tabs>
              <w:ind w:left="-108" w:right="-108"/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</w:tr>
      <w:tr w:rsidR="00022711" w:rsidRPr="00171B3B" w14:paraId="683B9E4E" w14:textId="77777777" w:rsidTr="00807AF6">
        <w:tc>
          <w:tcPr>
            <w:tcW w:w="2430" w:type="dxa"/>
            <w:vAlign w:val="bottom"/>
          </w:tcPr>
          <w:p w14:paraId="02E3D2A2" w14:textId="6675EB90" w:rsidR="00022711" w:rsidRPr="00171B3B" w:rsidRDefault="00022711" w:rsidP="005730A6">
            <w:pPr>
              <w:tabs>
                <w:tab w:val="left" w:pos="900"/>
                <w:tab w:val="center" w:pos="7110"/>
                <w:tab w:val="right" w:pos="8540"/>
              </w:tabs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171B3B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ปี </w:t>
            </w:r>
            <w:r w:rsidR="00826E05" w:rsidRPr="00171B3B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</w:rPr>
              <w:t>256</w:t>
            </w:r>
            <w:r w:rsidR="00B0440F" w:rsidRPr="00171B3B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</w:rPr>
              <w:t>6</w:t>
            </w:r>
          </w:p>
        </w:tc>
        <w:tc>
          <w:tcPr>
            <w:tcW w:w="2520" w:type="dxa"/>
            <w:vAlign w:val="bottom"/>
          </w:tcPr>
          <w:p w14:paraId="79143A0F" w14:textId="77777777" w:rsidR="00022711" w:rsidRPr="00171B3B" w:rsidRDefault="00022711" w:rsidP="005730A6">
            <w:pPr>
              <w:tabs>
                <w:tab w:val="left" w:pos="900"/>
                <w:tab w:val="center" w:pos="7110"/>
                <w:tab w:val="right" w:pos="854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</w:p>
        </w:tc>
        <w:tc>
          <w:tcPr>
            <w:tcW w:w="1512" w:type="dxa"/>
            <w:vAlign w:val="bottom"/>
          </w:tcPr>
          <w:p w14:paraId="18044DE9" w14:textId="77777777" w:rsidR="00022711" w:rsidRPr="00171B3B" w:rsidRDefault="00022711" w:rsidP="005730A6">
            <w:pPr>
              <w:tabs>
                <w:tab w:val="left" w:pos="900"/>
                <w:tab w:val="center" w:pos="7110"/>
                <w:tab w:val="right" w:pos="854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</w:p>
        </w:tc>
        <w:tc>
          <w:tcPr>
            <w:tcW w:w="1308" w:type="dxa"/>
            <w:vAlign w:val="bottom"/>
          </w:tcPr>
          <w:p w14:paraId="782DA2CE" w14:textId="77777777" w:rsidR="00022711" w:rsidRPr="00171B3B" w:rsidRDefault="00022711" w:rsidP="005730A6">
            <w:pPr>
              <w:tabs>
                <w:tab w:val="left" w:pos="900"/>
                <w:tab w:val="center" w:pos="7110"/>
                <w:tab w:val="right" w:pos="8540"/>
              </w:tabs>
              <w:ind w:left="-108" w:right="-108"/>
              <w:jc w:val="center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</w:p>
        </w:tc>
        <w:tc>
          <w:tcPr>
            <w:tcW w:w="1572" w:type="dxa"/>
          </w:tcPr>
          <w:p w14:paraId="09CBBDC3" w14:textId="77777777" w:rsidR="00022711" w:rsidRPr="00171B3B" w:rsidRDefault="00022711" w:rsidP="005730A6">
            <w:pPr>
              <w:tabs>
                <w:tab w:val="left" w:pos="900"/>
                <w:tab w:val="center" w:pos="7110"/>
                <w:tab w:val="right" w:pos="8540"/>
              </w:tabs>
              <w:ind w:left="-108" w:right="-108"/>
              <w:jc w:val="center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</w:p>
        </w:tc>
      </w:tr>
      <w:tr w:rsidR="00973A82" w:rsidRPr="00171B3B" w14:paraId="13C57FB2" w14:textId="77777777" w:rsidTr="00807AF6">
        <w:trPr>
          <w:trHeight w:val="397"/>
        </w:trPr>
        <w:tc>
          <w:tcPr>
            <w:tcW w:w="2430" w:type="dxa"/>
          </w:tcPr>
          <w:p w14:paraId="52350694" w14:textId="6CF994ED" w:rsidR="00973A82" w:rsidRPr="00171B3B" w:rsidRDefault="00973A82" w:rsidP="00973A82">
            <w:pPr>
              <w:ind w:left="138" w:hanging="138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เงินปันผลประจำปี 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>2565</w:t>
            </w:r>
          </w:p>
        </w:tc>
        <w:tc>
          <w:tcPr>
            <w:tcW w:w="2520" w:type="dxa"/>
          </w:tcPr>
          <w:p w14:paraId="574A395A" w14:textId="6E36F1DD" w:rsidR="00973A82" w:rsidRPr="00171B3B" w:rsidRDefault="00973A82" w:rsidP="00973A82">
            <w:pPr>
              <w:ind w:left="138" w:right="-105" w:hanging="138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ที่ประชุมสามัญประจำปีผู้ถือหุ้นเมื่อวันที่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 4 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เมษายน 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>2566</w:t>
            </w:r>
          </w:p>
        </w:tc>
        <w:tc>
          <w:tcPr>
            <w:tcW w:w="1512" w:type="dxa"/>
            <w:vAlign w:val="bottom"/>
          </w:tcPr>
          <w:p w14:paraId="55870683" w14:textId="56DBE37E" w:rsidR="00973A82" w:rsidRPr="00171B3B" w:rsidRDefault="00973A82" w:rsidP="00973A82">
            <w:pPr>
              <w:tabs>
                <w:tab w:val="decimal" w:pos="1155"/>
              </w:tabs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70</w:t>
            </w:r>
          </w:p>
        </w:tc>
        <w:tc>
          <w:tcPr>
            <w:tcW w:w="1308" w:type="dxa"/>
            <w:vAlign w:val="bottom"/>
          </w:tcPr>
          <w:p w14:paraId="3811C11B" w14:textId="4CB342DF" w:rsidR="00973A82" w:rsidRPr="00171B3B" w:rsidRDefault="00973A82" w:rsidP="00973A82">
            <w:pPr>
              <w:tabs>
                <w:tab w:val="decimal" w:pos="720"/>
              </w:tabs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0.175</w:t>
            </w:r>
          </w:p>
        </w:tc>
        <w:tc>
          <w:tcPr>
            <w:tcW w:w="1572" w:type="dxa"/>
            <w:vAlign w:val="bottom"/>
          </w:tcPr>
          <w:p w14:paraId="1C2A09C5" w14:textId="77216C0D" w:rsidR="00973A82" w:rsidRPr="00171B3B" w:rsidRDefault="00973A82" w:rsidP="00973A82">
            <w:pPr>
              <w:tabs>
                <w:tab w:val="decimal" w:pos="1242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25 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เมษายน 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>2566</w:t>
            </w:r>
          </w:p>
        </w:tc>
      </w:tr>
      <w:tr w:rsidR="00973A82" w:rsidRPr="00171B3B" w14:paraId="6404CAB7" w14:textId="77777777" w:rsidTr="00807AF6">
        <w:trPr>
          <w:trHeight w:val="397"/>
        </w:trPr>
        <w:tc>
          <w:tcPr>
            <w:tcW w:w="2430" w:type="dxa"/>
          </w:tcPr>
          <w:p w14:paraId="1AC07AD3" w14:textId="6CB1ED57" w:rsidR="00973A82" w:rsidRPr="00171B3B" w:rsidRDefault="00973A82" w:rsidP="00973A82">
            <w:pPr>
              <w:ind w:left="138" w:hanging="138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รวมเงินปันผลสำหรับปี 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>2566</w:t>
            </w:r>
          </w:p>
        </w:tc>
        <w:tc>
          <w:tcPr>
            <w:tcW w:w="2520" w:type="dxa"/>
          </w:tcPr>
          <w:p w14:paraId="6534BC1A" w14:textId="77777777" w:rsidR="00973A82" w:rsidRPr="00171B3B" w:rsidRDefault="00973A82" w:rsidP="00973A82">
            <w:pPr>
              <w:ind w:left="138" w:hanging="138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12" w:type="dxa"/>
            <w:vAlign w:val="bottom"/>
          </w:tcPr>
          <w:p w14:paraId="33212E47" w14:textId="141946A5" w:rsidR="00973A82" w:rsidRPr="00171B3B" w:rsidRDefault="00973A82" w:rsidP="00973A82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5"/>
              </w:tabs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70</w:t>
            </w:r>
          </w:p>
        </w:tc>
        <w:tc>
          <w:tcPr>
            <w:tcW w:w="1308" w:type="dxa"/>
            <w:vAlign w:val="bottom"/>
          </w:tcPr>
          <w:p w14:paraId="1AF924CC" w14:textId="77777777" w:rsidR="00973A82" w:rsidRPr="00171B3B" w:rsidRDefault="00973A82" w:rsidP="00973A82">
            <w:pPr>
              <w:tabs>
                <w:tab w:val="decimal" w:pos="720"/>
              </w:tabs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72" w:type="dxa"/>
          </w:tcPr>
          <w:p w14:paraId="63057921" w14:textId="77777777" w:rsidR="00973A82" w:rsidRPr="00171B3B" w:rsidRDefault="00973A82" w:rsidP="00973A82">
            <w:pPr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73A82" w:rsidRPr="00171B3B" w14:paraId="61CD3156" w14:textId="77777777" w:rsidTr="00807AF6">
        <w:trPr>
          <w:trHeight w:val="397"/>
        </w:trPr>
        <w:tc>
          <w:tcPr>
            <w:tcW w:w="2430" w:type="dxa"/>
            <w:vAlign w:val="bottom"/>
          </w:tcPr>
          <w:p w14:paraId="26E1C59E" w14:textId="4DE3E119" w:rsidR="00973A82" w:rsidRPr="00171B3B" w:rsidRDefault="00973A82" w:rsidP="00973A82">
            <w:pPr>
              <w:ind w:left="138" w:hanging="138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ปี </w:t>
            </w:r>
            <w:r w:rsidRPr="00171B3B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</w:rPr>
              <w:t>2565</w:t>
            </w:r>
          </w:p>
        </w:tc>
        <w:tc>
          <w:tcPr>
            <w:tcW w:w="2520" w:type="dxa"/>
            <w:vAlign w:val="bottom"/>
          </w:tcPr>
          <w:p w14:paraId="3E6710E5" w14:textId="77777777" w:rsidR="00973A82" w:rsidRPr="00171B3B" w:rsidRDefault="00973A82" w:rsidP="00973A82">
            <w:pPr>
              <w:ind w:left="138" w:hanging="138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12" w:type="dxa"/>
            <w:vAlign w:val="bottom"/>
          </w:tcPr>
          <w:p w14:paraId="12FFFA82" w14:textId="77777777" w:rsidR="00973A82" w:rsidRPr="00171B3B" w:rsidRDefault="00973A82" w:rsidP="00973A82">
            <w:pPr>
              <w:tabs>
                <w:tab w:val="decimal" w:pos="1155"/>
              </w:tabs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08" w:type="dxa"/>
            <w:vAlign w:val="bottom"/>
          </w:tcPr>
          <w:p w14:paraId="013A147D" w14:textId="77777777" w:rsidR="00973A82" w:rsidRPr="00171B3B" w:rsidRDefault="00973A82" w:rsidP="00973A82">
            <w:pPr>
              <w:tabs>
                <w:tab w:val="decimal" w:pos="720"/>
              </w:tabs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72" w:type="dxa"/>
          </w:tcPr>
          <w:p w14:paraId="2C30A8EC" w14:textId="77777777" w:rsidR="00973A82" w:rsidRPr="00171B3B" w:rsidRDefault="00973A82" w:rsidP="00973A82">
            <w:pPr>
              <w:tabs>
                <w:tab w:val="decimal" w:pos="1242"/>
              </w:tabs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73A82" w:rsidRPr="00171B3B" w14:paraId="7E008054" w14:textId="77777777" w:rsidTr="00807AF6">
        <w:trPr>
          <w:trHeight w:val="397"/>
        </w:trPr>
        <w:tc>
          <w:tcPr>
            <w:tcW w:w="2430" w:type="dxa"/>
          </w:tcPr>
          <w:p w14:paraId="17EAA026" w14:textId="2E006BAE" w:rsidR="00973A82" w:rsidRPr="00171B3B" w:rsidRDefault="00973A82" w:rsidP="00973A82">
            <w:pPr>
              <w:ind w:left="138" w:hanging="138"/>
              <w:rPr>
                <w:rFonts w:ascii="Angsana New" w:hAnsi="Angsana New"/>
                <w:sz w:val="28"/>
                <w:szCs w:val="28"/>
                <w:cs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เงินปันผลประจำปี 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>2564</w:t>
            </w:r>
          </w:p>
        </w:tc>
        <w:tc>
          <w:tcPr>
            <w:tcW w:w="2520" w:type="dxa"/>
          </w:tcPr>
          <w:p w14:paraId="1F0EA32E" w14:textId="7EB742CB" w:rsidR="00973A82" w:rsidRPr="00171B3B" w:rsidRDefault="00973A82" w:rsidP="00973A82">
            <w:pPr>
              <w:ind w:left="138" w:right="-105" w:hanging="138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>ที่ประชุมสามัญประจำปีผู้ถือหุ้นเมื่อวันที่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 4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 เมษายน 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>2565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512" w:type="dxa"/>
            <w:vAlign w:val="bottom"/>
          </w:tcPr>
          <w:p w14:paraId="0F96D93B" w14:textId="70F209FE" w:rsidR="00973A82" w:rsidRPr="00171B3B" w:rsidRDefault="00973A82" w:rsidP="00973A82">
            <w:pPr>
              <w:tabs>
                <w:tab w:val="decimal" w:pos="1155"/>
              </w:tabs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70</w:t>
            </w:r>
          </w:p>
        </w:tc>
        <w:tc>
          <w:tcPr>
            <w:tcW w:w="1308" w:type="dxa"/>
            <w:vAlign w:val="bottom"/>
          </w:tcPr>
          <w:p w14:paraId="291864C8" w14:textId="22504DF8" w:rsidR="00973A82" w:rsidRPr="00171B3B" w:rsidRDefault="00973A82" w:rsidP="00973A82">
            <w:pPr>
              <w:tabs>
                <w:tab w:val="decimal" w:pos="720"/>
              </w:tabs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0.175</w:t>
            </w:r>
          </w:p>
        </w:tc>
        <w:tc>
          <w:tcPr>
            <w:tcW w:w="1572" w:type="dxa"/>
            <w:vAlign w:val="bottom"/>
          </w:tcPr>
          <w:p w14:paraId="347EC2B6" w14:textId="1337EB15" w:rsidR="00973A82" w:rsidRPr="00171B3B" w:rsidRDefault="00973A82" w:rsidP="00973A82">
            <w:pPr>
              <w:tabs>
                <w:tab w:val="decimal" w:pos="1242"/>
              </w:tabs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 xml:space="preserve">25 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เมษายน 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>2565</w:t>
            </w: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  </w:t>
            </w:r>
          </w:p>
        </w:tc>
      </w:tr>
      <w:tr w:rsidR="00973A82" w:rsidRPr="00171B3B" w14:paraId="44D5BC8D" w14:textId="77777777" w:rsidTr="00807AF6">
        <w:trPr>
          <w:trHeight w:val="397"/>
        </w:trPr>
        <w:tc>
          <w:tcPr>
            <w:tcW w:w="2430" w:type="dxa"/>
          </w:tcPr>
          <w:p w14:paraId="744809E7" w14:textId="7CE28753" w:rsidR="00973A82" w:rsidRPr="00171B3B" w:rsidRDefault="00973A82" w:rsidP="00973A82">
            <w:pPr>
              <w:ind w:left="138" w:hanging="138"/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  <w:cs/>
              </w:rPr>
              <w:t xml:space="preserve">รวมเงินปันผลสำหรับปี </w:t>
            </w:r>
            <w:r w:rsidRPr="00171B3B">
              <w:rPr>
                <w:rFonts w:ascii="Angsana New" w:hAnsi="Angsana New" w:hint="cs"/>
                <w:sz w:val="28"/>
                <w:szCs w:val="28"/>
              </w:rPr>
              <w:t>2565</w:t>
            </w:r>
          </w:p>
        </w:tc>
        <w:tc>
          <w:tcPr>
            <w:tcW w:w="2520" w:type="dxa"/>
          </w:tcPr>
          <w:p w14:paraId="0AB0D8A2" w14:textId="77777777" w:rsidR="00973A82" w:rsidRPr="00171B3B" w:rsidRDefault="00973A82" w:rsidP="00973A82">
            <w:pPr>
              <w:ind w:left="138" w:hanging="138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12" w:type="dxa"/>
            <w:vAlign w:val="bottom"/>
          </w:tcPr>
          <w:p w14:paraId="3D73801D" w14:textId="3D6B3039" w:rsidR="00973A82" w:rsidRPr="00171B3B" w:rsidRDefault="00973A82" w:rsidP="00973A82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5"/>
              </w:tabs>
              <w:rPr>
                <w:rFonts w:ascii="Angsana New" w:hAnsi="Angsana New"/>
                <w:sz w:val="28"/>
                <w:szCs w:val="28"/>
              </w:rPr>
            </w:pPr>
            <w:r w:rsidRPr="00171B3B">
              <w:rPr>
                <w:rFonts w:ascii="Angsana New" w:hAnsi="Angsana New" w:hint="cs"/>
                <w:sz w:val="28"/>
                <w:szCs w:val="28"/>
              </w:rPr>
              <w:t>70</w:t>
            </w:r>
          </w:p>
        </w:tc>
        <w:tc>
          <w:tcPr>
            <w:tcW w:w="1308" w:type="dxa"/>
            <w:vAlign w:val="bottom"/>
          </w:tcPr>
          <w:p w14:paraId="1306BA65" w14:textId="77777777" w:rsidR="00973A82" w:rsidRPr="00171B3B" w:rsidRDefault="00973A82" w:rsidP="00973A82">
            <w:pPr>
              <w:tabs>
                <w:tab w:val="decimal" w:pos="720"/>
              </w:tabs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72" w:type="dxa"/>
          </w:tcPr>
          <w:p w14:paraId="042970B7" w14:textId="77777777" w:rsidR="00973A82" w:rsidRPr="00171B3B" w:rsidRDefault="00973A82" w:rsidP="00973A82">
            <w:pPr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56AF3D2C" w14:textId="22AF8069" w:rsidR="008623CF" w:rsidRPr="00171B3B" w:rsidRDefault="002F04AE" w:rsidP="00807AF6">
      <w:pPr>
        <w:tabs>
          <w:tab w:val="left" w:pos="540"/>
        </w:tabs>
        <w:spacing w:before="240" w:after="120"/>
        <w:ind w:left="547" w:hanging="547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lastRenderedPageBreak/>
        <w:t>2</w:t>
      </w:r>
      <w:r w:rsidR="00A55292">
        <w:rPr>
          <w:rFonts w:ascii="Angsana New" w:hAnsi="Angsana New"/>
          <w:b/>
          <w:bCs/>
          <w:sz w:val="32"/>
          <w:szCs w:val="32"/>
        </w:rPr>
        <w:t>7</w:t>
      </w:r>
      <w:r w:rsidR="003C36DF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285AD7" w:rsidRPr="00171B3B">
        <w:rPr>
          <w:rFonts w:ascii="Angsana New" w:hAnsi="Angsana New" w:hint="cs"/>
          <w:b/>
          <w:bCs/>
          <w:sz w:val="32"/>
          <w:szCs w:val="32"/>
        </w:rPr>
        <w:t xml:space="preserve"> </w:t>
      </w:r>
      <w:r w:rsidR="00285AD7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8623CF" w:rsidRPr="00171B3B">
        <w:rPr>
          <w:rFonts w:ascii="Angsana New" w:hAnsi="Angsana New" w:hint="cs"/>
          <w:b/>
          <w:bCs/>
          <w:sz w:val="32"/>
          <w:szCs w:val="32"/>
          <w:cs/>
        </w:rPr>
        <w:t>ภาระผูกพัน</w:t>
      </w:r>
      <w:r w:rsidR="00474F11" w:rsidRPr="00171B3B">
        <w:rPr>
          <w:rFonts w:ascii="Angsana New" w:hAnsi="Angsana New" w:hint="cs"/>
          <w:b/>
          <w:bCs/>
          <w:sz w:val="32"/>
          <w:szCs w:val="32"/>
          <w:cs/>
        </w:rPr>
        <w:t>และหนี้สินที่อาจเกิดขึ้น</w:t>
      </w:r>
    </w:p>
    <w:p w14:paraId="1BCA938F" w14:textId="7B8629B0" w:rsidR="002F04AE" w:rsidRPr="00171B3B" w:rsidRDefault="002F04AE" w:rsidP="002F04AE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2</w:t>
      </w:r>
      <w:r w:rsidR="00A55292">
        <w:rPr>
          <w:rFonts w:ascii="Angsana New" w:hAnsi="Angsana New"/>
          <w:b/>
          <w:bCs/>
          <w:sz w:val="32"/>
          <w:szCs w:val="32"/>
        </w:rPr>
        <w:t>7</w:t>
      </w:r>
      <w:r w:rsidR="00474F11" w:rsidRPr="00171B3B">
        <w:rPr>
          <w:rFonts w:ascii="Angsana New" w:hAnsi="Angsana New" w:hint="cs"/>
          <w:b/>
          <w:bCs/>
          <w:sz w:val="32"/>
          <w:szCs w:val="32"/>
        </w:rPr>
        <w:t>.1</w:t>
      </w:r>
      <w:r w:rsidR="00474F11" w:rsidRPr="00171B3B">
        <w:rPr>
          <w:rFonts w:ascii="Angsana New" w:hAnsi="Angsana New" w:hint="cs"/>
          <w:b/>
          <w:bCs/>
          <w:sz w:val="32"/>
          <w:szCs w:val="32"/>
        </w:rPr>
        <w:tab/>
      </w:r>
      <w:r w:rsidRPr="00171B3B">
        <w:rPr>
          <w:rFonts w:ascii="Angsana New" w:hAnsi="Angsana New" w:hint="cs"/>
          <w:b/>
          <w:bCs/>
          <w:sz w:val="32"/>
          <w:szCs w:val="32"/>
          <w:cs/>
        </w:rPr>
        <w:t>ภาระผูกพันเกี่ยวกับรายจ่ายฝ่ายทุน</w:t>
      </w:r>
    </w:p>
    <w:p w14:paraId="458B8EDE" w14:textId="19666934" w:rsidR="002F04AE" w:rsidRPr="00171B3B" w:rsidRDefault="002F04AE" w:rsidP="00807AF6">
      <w:pPr>
        <w:tabs>
          <w:tab w:val="left" w:pos="540"/>
        </w:tabs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>     </w:t>
      </w: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Pr="00171B3B">
        <w:rPr>
          <w:rFonts w:ascii="Angsana New" w:hAnsi="Angsana New" w:hint="cs"/>
          <w:sz w:val="32"/>
          <w:szCs w:val="32"/>
        </w:rPr>
        <w:t>31</w:t>
      </w:r>
      <w:r w:rsidRPr="00171B3B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Pr="00171B3B">
        <w:rPr>
          <w:rFonts w:ascii="Angsana New" w:hAnsi="Angsana New" w:hint="cs"/>
          <w:sz w:val="32"/>
          <w:szCs w:val="32"/>
          <w:cs/>
        </w:rPr>
        <w:t xml:space="preserve"> บริษัทฯมีรายจ่ายฝ่ายทุนจำนวนเงิน</w:t>
      </w:r>
      <w:r w:rsidR="009E6785" w:rsidRPr="00171B3B">
        <w:rPr>
          <w:rFonts w:ascii="Angsana New" w:hAnsi="Angsana New" w:hint="cs"/>
          <w:sz w:val="32"/>
          <w:szCs w:val="32"/>
        </w:rPr>
        <w:t xml:space="preserve"> </w:t>
      </w:r>
      <w:r w:rsidR="00973A82" w:rsidRPr="00171B3B">
        <w:rPr>
          <w:rFonts w:ascii="Angsana New" w:hAnsi="Angsana New" w:hint="cs"/>
          <w:sz w:val="32"/>
          <w:szCs w:val="32"/>
        </w:rPr>
        <w:t>0.5</w:t>
      </w:r>
      <w:r w:rsidRPr="00171B3B">
        <w:rPr>
          <w:rFonts w:ascii="Angsana New" w:hAnsi="Angsana New" w:hint="cs"/>
          <w:sz w:val="32"/>
          <w:szCs w:val="32"/>
          <w:cs/>
        </w:rPr>
        <w:t xml:space="preserve"> ล้านบาท (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Pr="00171B3B">
        <w:rPr>
          <w:rFonts w:ascii="Angsana New" w:hAnsi="Angsana New" w:hint="cs"/>
          <w:sz w:val="32"/>
          <w:szCs w:val="32"/>
          <w:cs/>
        </w:rPr>
        <w:t xml:space="preserve">: </w:t>
      </w:r>
      <w:r w:rsidR="00A101C7" w:rsidRPr="00171B3B">
        <w:rPr>
          <w:rFonts w:ascii="Angsana New" w:hAnsi="Angsana New" w:hint="cs"/>
          <w:sz w:val="32"/>
          <w:szCs w:val="32"/>
        </w:rPr>
        <w:t>4.8</w:t>
      </w:r>
      <w:r w:rsidR="00807AF6" w:rsidRPr="00171B3B">
        <w:rPr>
          <w:rFonts w:ascii="Angsana New" w:hAnsi="Angsana New" w:hint="cs"/>
          <w:sz w:val="32"/>
          <w:szCs w:val="32"/>
          <w:cs/>
        </w:rPr>
        <w:t xml:space="preserve"> ล้านบาท</w:t>
      </w:r>
      <w:r w:rsidRPr="00171B3B">
        <w:rPr>
          <w:rFonts w:ascii="Angsana New" w:hAnsi="Angsana New" w:hint="cs"/>
          <w:sz w:val="32"/>
          <w:szCs w:val="32"/>
          <w:cs/>
        </w:rPr>
        <w:t>) ที่เกี่ยวข้องกับสัญญาสำหรับโครงการพัฒนาเว็บไซต์</w:t>
      </w:r>
    </w:p>
    <w:p w14:paraId="15F4C426" w14:textId="6EBFD8E5" w:rsidR="00474F11" w:rsidRPr="00171B3B" w:rsidRDefault="002F04AE" w:rsidP="00E67EDB">
      <w:pPr>
        <w:tabs>
          <w:tab w:val="left" w:pos="540"/>
        </w:tabs>
        <w:spacing w:before="120" w:after="120"/>
        <w:ind w:left="540" w:hanging="540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2</w:t>
      </w:r>
      <w:r w:rsidR="00A55292">
        <w:rPr>
          <w:rFonts w:ascii="Angsana New" w:hAnsi="Angsana New"/>
          <w:b/>
          <w:bCs/>
          <w:sz w:val="32"/>
          <w:szCs w:val="32"/>
        </w:rPr>
        <w:t>7</w:t>
      </w:r>
      <w:r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F32B1E" w:rsidRPr="00171B3B">
        <w:rPr>
          <w:rFonts w:ascii="Angsana New" w:hAnsi="Angsana New" w:hint="cs"/>
          <w:b/>
          <w:bCs/>
          <w:sz w:val="32"/>
          <w:szCs w:val="32"/>
        </w:rPr>
        <w:t>2</w:t>
      </w:r>
      <w:r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474F11" w:rsidRPr="00171B3B">
        <w:rPr>
          <w:rFonts w:ascii="Angsana New" w:hAnsi="Angsana New" w:hint="cs"/>
          <w:b/>
          <w:bCs/>
          <w:sz w:val="32"/>
          <w:szCs w:val="32"/>
          <w:cs/>
        </w:rPr>
        <w:t>ภาระผูกพันเกี่ยวกับสัญญาเช่าและสัญญาบริการ</w:t>
      </w:r>
    </w:p>
    <w:p w14:paraId="6A15B60D" w14:textId="3CADC494" w:rsidR="00A043DD" w:rsidRPr="00171B3B" w:rsidRDefault="002F04AE" w:rsidP="00E67EDB">
      <w:pPr>
        <w:tabs>
          <w:tab w:val="left" w:pos="360"/>
          <w:tab w:val="left" w:pos="900"/>
          <w:tab w:val="left" w:pos="1440"/>
        </w:tabs>
        <w:spacing w:before="120" w:after="120"/>
        <w:ind w:left="1260" w:right="-29" w:hanging="720"/>
        <w:jc w:val="thaiDistribute"/>
        <w:rPr>
          <w:rFonts w:ascii="Angsana New" w:hAnsi="Angsana New"/>
          <w:sz w:val="32"/>
          <w:szCs w:val="32"/>
          <w:cs/>
        </w:rPr>
      </w:pPr>
      <w:r w:rsidRPr="00171B3B">
        <w:rPr>
          <w:rFonts w:ascii="Angsana New" w:hAnsi="Angsana New" w:hint="cs"/>
          <w:sz w:val="32"/>
          <w:szCs w:val="32"/>
        </w:rPr>
        <w:t>2</w:t>
      </w:r>
      <w:r w:rsidR="00A55292">
        <w:rPr>
          <w:rFonts w:ascii="Angsana New" w:hAnsi="Angsana New"/>
          <w:sz w:val="32"/>
          <w:szCs w:val="32"/>
        </w:rPr>
        <w:t>7</w:t>
      </w:r>
      <w:r w:rsidR="00474F11" w:rsidRPr="00171B3B">
        <w:rPr>
          <w:rFonts w:ascii="Angsana New" w:hAnsi="Angsana New" w:hint="cs"/>
          <w:sz w:val="32"/>
          <w:szCs w:val="32"/>
        </w:rPr>
        <w:t>.</w:t>
      </w:r>
      <w:r w:rsidR="00F32B1E" w:rsidRPr="00171B3B">
        <w:rPr>
          <w:rFonts w:ascii="Angsana New" w:hAnsi="Angsana New" w:hint="cs"/>
          <w:sz w:val="32"/>
          <w:szCs w:val="32"/>
        </w:rPr>
        <w:t>2</w:t>
      </w:r>
      <w:r w:rsidR="00474F11" w:rsidRPr="00171B3B">
        <w:rPr>
          <w:rFonts w:ascii="Angsana New" w:hAnsi="Angsana New" w:hint="cs"/>
          <w:sz w:val="32"/>
          <w:szCs w:val="32"/>
        </w:rPr>
        <w:t>.1</w:t>
      </w:r>
      <w:r w:rsidR="00DF02E3" w:rsidRPr="00171B3B">
        <w:rPr>
          <w:rFonts w:ascii="Angsana New" w:hAnsi="Angsana New" w:hint="cs"/>
          <w:sz w:val="32"/>
          <w:szCs w:val="32"/>
        </w:rPr>
        <w:tab/>
      </w:r>
      <w:r w:rsidR="00A043DD" w:rsidRPr="00171B3B">
        <w:rPr>
          <w:rFonts w:ascii="Angsana New" w:hAnsi="Angsana New" w:hint="cs"/>
          <w:sz w:val="32"/>
          <w:szCs w:val="32"/>
          <w:cs/>
        </w:rPr>
        <w:t>บริษัทฯได้เข้าทำสัญญาว่าจ้างทางด้านการบริหารงานและการจัดการเกี่ยวกับสินค้ากับบริษัท</w:t>
      </w:r>
      <w:r w:rsidR="00A043DD" w:rsidRPr="00171B3B">
        <w:rPr>
          <w:rFonts w:ascii="Angsana New" w:hAnsi="Angsana New" w:hint="cs"/>
          <w:sz w:val="32"/>
          <w:szCs w:val="32"/>
        </w:rPr>
        <w:t xml:space="preserve">         </w:t>
      </w:r>
      <w:r w:rsidR="00A043DD" w:rsidRPr="00171B3B">
        <w:rPr>
          <w:rFonts w:ascii="Angsana New" w:hAnsi="Angsana New" w:hint="cs"/>
          <w:sz w:val="32"/>
          <w:szCs w:val="32"/>
          <w:cs/>
        </w:rPr>
        <w:t xml:space="preserve">ที่เกี่ยวข้องกันแห่งหนึ่ง ภายใต้เงื่อนไขของสัญญาดังกล่าว บริษัทฯมีภาระผูกพันที่ต้องจ่ายค่าตอบแทนตามเกณฑ์และอัตราที่ระบุในสัญญา สัญญาดังกล่าวมีอายุ </w:t>
      </w:r>
      <w:r w:rsidR="00A043DD" w:rsidRPr="00171B3B">
        <w:rPr>
          <w:rFonts w:ascii="Angsana New" w:hAnsi="Angsana New" w:hint="cs"/>
          <w:sz w:val="32"/>
          <w:szCs w:val="32"/>
        </w:rPr>
        <w:t>1</w:t>
      </w:r>
      <w:r w:rsidR="00A043DD" w:rsidRPr="00171B3B">
        <w:rPr>
          <w:rFonts w:ascii="Angsana New" w:hAnsi="Angsana New" w:hint="cs"/>
          <w:sz w:val="32"/>
          <w:szCs w:val="32"/>
          <w:cs/>
        </w:rPr>
        <w:t xml:space="preserve"> ปี และจะต่ออายุสัญญาออกไปอีกคราวละ </w:t>
      </w:r>
      <w:r w:rsidR="00A043DD" w:rsidRPr="00171B3B">
        <w:rPr>
          <w:rFonts w:ascii="Angsana New" w:hAnsi="Angsana New" w:hint="cs"/>
          <w:sz w:val="32"/>
          <w:szCs w:val="32"/>
        </w:rPr>
        <w:t>1</w:t>
      </w:r>
      <w:r w:rsidR="00A043DD" w:rsidRPr="00171B3B">
        <w:rPr>
          <w:rFonts w:ascii="Angsana New" w:hAnsi="Angsana New" w:hint="cs"/>
          <w:sz w:val="32"/>
          <w:szCs w:val="32"/>
          <w:cs/>
        </w:rPr>
        <w:t xml:space="preserve"> ปี จนกว่าจะมีการบอกเลิกสัญญาโดยฝ่ายใดฝ่ายหนึ่ง</w:t>
      </w:r>
    </w:p>
    <w:p w14:paraId="5DF5FF2A" w14:textId="53D8B266" w:rsidR="008623CF" w:rsidRPr="00171B3B" w:rsidRDefault="002F04AE" w:rsidP="00E67EDB">
      <w:pPr>
        <w:tabs>
          <w:tab w:val="left" w:pos="360"/>
          <w:tab w:val="left" w:pos="900"/>
          <w:tab w:val="left" w:pos="1440"/>
        </w:tabs>
        <w:spacing w:before="120" w:after="120"/>
        <w:ind w:left="1260" w:right="-29" w:hanging="72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>2</w:t>
      </w:r>
      <w:r w:rsidR="00A55292">
        <w:rPr>
          <w:rFonts w:ascii="Angsana New" w:hAnsi="Angsana New"/>
          <w:sz w:val="32"/>
          <w:szCs w:val="32"/>
        </w:rPr>
        <w:t>7</w:t>
      </w:r>
      <w:r w:rsidR="00474F11" w:rsidRPr="00171B3B">
        <w:rPr>
          <w:rFonts w:ascii="Angsana New" w:hAnsi="Angsana New" w:hint="cs"/>
          <w:sz w:val="32"/>
          <w:szCs w:val="32"/>
        </w:rPr>
        <w:t>.</w:t>
      </w:r>
      <w:r w:rsidR="00F32B1E" w:rsidRPr="00171B3B">
        <w:rPr>
          <w:rFonts w:ascii="Angsana New" w:hAnsi="Angsana New" w:hint="cs"/>
          <w:sz w:val="32"/>
          <w:szCs w:val="32"/>
        </w:rPr>
        <w:t>2</w:t>
      </w:r>
      <w:r w:rsidR="00474F11" w:rsidRPr="00171B3B">
        <w:rPr>
          <w:rFonts w:ascii="Angsana New" w:hAnsi="Angsana New" w:hint="cs"/>
          <w:sz w:val="32"/>
          <w:szCs w:val="32"/>
        </w:rPr>
        <w:t>.2</w:t>
      </w:r>
      <w:r w:rsidR="00C24ED0" w:rsidRPr="00171B3B">
        <w:rPr>
          <w:rFonts w:ascii="Angsana New" w:hAnsi="Angsana New" w:hint="cs"/>
          <w:sz w:val="32"/>
          <w:szCs w:val="32"/>
        </w:rPr>
        <w:tab/>
      </w:r>
      <w:r w:rsidR="00EF2717" w:rsidRPr="00171B3B">
        <w:rPr>
          <w:rFonts w:ascii="Angsana New" w:hAnsi="Angsana New" w:hint="cs"/>
          <w:sz w:val="32"/>
          <w:szCs w:val="32"/>
          <w:cs/>
        </w:rPr>
        <w:t>บริษัทฯได้เข้าทำสัญญาเพื่อเช่าสินทรัพย์อ้างอิงที่มีมูลค่าต่ำ</w:t>
      </w:r>
      <w:r w:rsidR="004F23E7" w:rsidRPr="00171B3B">
        <w:rPr>
          <w:rFonts w:ascii="Angsana New" w:hAnsi="Angsana New" w:hint="cs"/>
          <w:sz w:val="32"/>
          <w:szCs w:val="32"/>
        </w:rPr>
        <w:t xml:space="preserve"> </w:t>
      </w:r>
      <w:r w:rsidR="004F23E7" w:rsidRPr="00171B3B">
        <w:rPr>
          <w:rFonts w:ascii="Angsana New" w:hAnsi="Angsana New" w:hint="cs"/>
          <w:sz w:val="32"/>
          <w:szCs w:val="32"/>
          <w:cs/>
        </w:rPr>
        <w:t>สัญญาเช่าระยะสั้น</w:t>
      </w:r>
      <w:r w:rsidR="00E267E5" w:rsidRPr="00171B3B">
        <w:rPr>
          <w:rFonts w:ascii="Angsana New" w:hAnsi="Angsana New" w:hint="cs"/>
          <w:sz w:val="32"/>
          <w:szCs w:val="32"/>
        </w:rPr>
        <w:t xml:space="preserve"> </w:t>
      </w:r>
      <w:r w:rsidR="00EF2717" w:rsidRPr="00171B3B">
        <w:rPr>
          <w:rFonts w:ascii="Angsana New" w:hAnsi="Angsana New" w:hint="cs"/>
          <w:sz w:val="32"/>
          <w:szCs w:val="32"/>
          <w:cs/>
        </w:rPr>
        <w:t xml:space="preserve">และสัญญาบริการที่เกี่ยวข้องกับคลังสินค้าและพื้นที่สาขา อายุของสัญญามีระยะเวลาตั้งแต่ </w:t>
      </w:r>
      <w:r w:rsidR="00EF2717" w:rsidRPr="00171B3B">
        <w:rPr>
          <w:rFonts w:ascii="Angsana New" w:hAnsi="Angsana New" w:hint="cs"/>
          <w:sz w:val="32"/>
          <w:szCs w:val="32"/>
        </w:rPr>
        <w:t>1</w:t>
      </w:r>
      <w:r w:rsidR="00EF2717" w:rsidRPr="00171B3B">
        <w:rPr>
          <w:rFonts w:ascii="Angsana New" w:hAnsi="Angsana New" w:hint="cs"/>
          <w:sz w:val="32"/>
          <w:szCs w:val="32"/>
          <w:cs/>
        </w:rPr>
        <w:t xml:space="preserve"> ถึง </w:t>
      </w:r>
      <w:r w:rsidR="00EF2717" w:rsidRPr="00171B3B">
        <w:rPr>
          <w:rFonts w:ascii="Angsana New" w:hAnsi="Angsana New" w:hint="cs"/>
          <w:sz w:val="32"/>
          <w:szCs w:val="32"/>
        </w:rPr>
        <w:t>5</w:t>
      </w:r>
      <w:r w:rsidR="00EF2717" w:rsidRPr="00171B3B">
        <w:rPr>
          <w:rFonts w:ascii="Angsana New" w:hAnsi="Angsana New" w:hint="cs"/>
          <w:sz w:val="32"/>
          <w:szCs w:val="32"/>
          <w:cs/>
        </w:rPr>
        <w:t xml:space="preserve"> ปี</w:t>
      </w:r>
    </w:p>
    <w:p w14:paraId="414AE46C" w14:textId="362AAA62" w:rsidR="008623CF" w:rsidRPr="00171B3B" w:rsidRDefault="00D6714C" w:rsidP="00E67EDB">
      <w:pPr>
        <w:spacing w:before="120" w:after="120"/>
        <w:ind w:left="126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Pr="00171B3B">
        <w:rPr>
          <w:rFonts w:ascii="Angsana New" w:hAnsi="Angsana New" w:hint="cs"/>
          <w:sz w:val="32"/>
          <w:szCs w:val="32"/>
        </w:rPr>
        <w:t xml:space="preserve">31 </w:t>
      </w:r>
      <w:r w:rsidRPr="00171B3B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="008623CF" w:rsidRPr="00171B3B">
        <w:rPr>
          <w:rFonts w:ascii="Angsana New" w:hAnsi="Angsana New" w:hint="cs"/>
          <w:sz w:val="32"/>
          <w:szCs w:val="32"/>
          <w:cs/>
        </w:rPr>
        <w:t>บริษัทฯ มีจำนวนเงินขั้นต่ำที่ต้องจ่ายในอนาคตทั้งสิ้น ดังนี้</w:t>
      </w:r>
    </w:p>
    <w:tbl>
      <w:tblPr>
        <w:tblW w:w="8370" w:type="dxa"/>
        <w:tblInd w:w="1170" w:type="dxa"/>
        <w:tblLayout w:type="fixed"/>
        <w:tblLook w:val="01E0" w:firstRow="1" w:lastRow="1" w:firstColumn="1" w:lastColumn="1" w:noHBand="0" w:noVBand="0"/>
      </w:tblPr>
      <w:tblGrid>
        <w:gridCol w:w="5223"/>
        <w:gridCol w:w="1573"/>
        <w:gridCol w:w="1574"/>
      </w:tblGrid>
      <w:tr w:rsidR="00285AD7" w:rsidRPr="00171B3B" w14:paraId="004018D0" w14:textId="77777777" w:rsidTr="00807AF6">
        <w:tc>
          <w:tcPr>
            <w:tcW w:w="5223" w:type="dxa"/>
            <w:vAlign w:val="bottom"/>
          </w:tcPr>
          <w:p w14:paraId="7129C7DE" w14:textId="77777777" w:rsidR="00285AD7" w:rsidRPr="00171B3B" w:rsidRDefault="00285AD7" w:rsidP="00E67EDB">
            <w:pPr>
              <w:ind w:left="132" w:right="-29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47" w:type="dxa"/>
            <w:gridSpan w:val="2"/>
            <w:vAlign w:val="bottom"/>
          </w:tcPr>
          <w:p w14:paraId="6AE5782C" w14:textId="77777777" w:rsidR="00285AD7" w:rsidRPr="00171B3B" w:rsidRDefault="00285AD7" w:rsidP="00E67EDB">
            <w:pPr>
              <w:tabs>
                <w:tab w:val="left" w:pos="1560"/>
              </w:tabs>
              <w:ind w:right="-29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ล้านบาท)</w:t>
            </w:r>
          </w:p>
        </w:tc>
      </w:tr>
      <w:tr w:rsidR="00E3324C" w:rsidRPr="00171B3B" w14:paraId="378CB222" w14:textId="77777777" w:rsidTr="00807AF6">
        <w:tc>
          <w:tcPr>
            <w:tcW w:w="5223" w:type="dxa"/>
            <w:vAlign w:val="bottom"/>
          </w:tcPr>
          <w:p w14:paraId="36049B89" w14:textId="77777777" w:rsidR="00E3324C" w:rsidRPr="00171B3B" w:rsidRDefault="00E3324C" w:rsidP="00E67EDB">
            <w:pPr>
              <w:ind w:left="132" w:right="-29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73" w:type="dxa"/>
            <w:vAlign w:val="bottom"/>
          </w:tcPr>
          <w:p w14:paraId="69CFA48B" w14:textId="67A3FDA7" w:rsidR="00E3324C" w:rsidRPr="00171B3B" w:rsidRDefault="00B0440F" w:rsidP="00E67EDB">
            <w:pPr>
              <w:tabs>
                <w:tab w:val="left" w:pos="1560"/>
              </w:tabs>
              <w:ind w:right="-29"/>
              <w:jc w:val="center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2566</w:t>
            </w:r>
          </w:p>
        </w:tc>
        <w:tc>
          <w:tcPr>
            <w:tcW w:w="1574" w:type="dxa"/>
            <w:vAlign w:val="bottom"/>
          </w:tcPr>
          <w:p w14:paraId="5DE8658D" w14:textId="7DD11C8B" w:rsidR="00E3324C" w:rsidRPr="00171B3B" w:rsidRDefault="00B0440F" w:rsidP="00E67EDB">
            <w:pPr>
              <w:tabs>
                <w:tab w:val="left" w:pos="1560"/>
              </w:tabs>
              <w:ind w:right="-29"/>
              <w:jc w:val="center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</w:tr>
      <w:tr w:rsidR="00E3324C" w:rsidRPr="00171B3B" w14:paraId="364B5CA6" w14:textId="77777777" w:rsidTr="00807AF6">
        <w:tc>
          <w:tcPr>
            <w:tcW w:w="5223" w:type="dxa"/>
            <w:vAlign w:val="bottom"/>
          </w:tcPr>
          <w:p w14:paraId="2B9A8903" w14:textId="77777777" w:rsidR="00E3324C" w:rsidRPr="00171B3B" w:rsidRDefault="00E3324C" w:rsidP="00E67EDB">
            <w:pPr>
              <w:tabs>
                <w:tab w:val="left" w:pos="12"/>
              </w:tabs>
              <w:ind w:left="342" w:right="-29" w:hanging="360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>จ่ายชำระภายใน</w:t>
            </w:r>
          </w:p>
        </w:tc>
        <w:tc>
          <w:tcPr>
            <w:tcW w:w="1573" w:type="dxa"/>
            <w:vAlign w:val="bottom"/>
          </w:tcPr>
          <w:p w14:paraId="6286F694" w14:textId="77777777" w:rsidR="00E3324C" w:rsidRPr="00171B3B" w:rsidRDefault="00E3324C" w:rsidP="00E67EDB">
            <w:pPr>
              <w:tabs>
                <w:tab w:val="left" w:pos="1560"/>
              </w:tabs>
              <w:ind w:right="-29"/>
              <w:jc w:val="center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</w:p>
        </w:tc>
        <w:tc>
          <w:tcPr>
            <w:tcW w:w="1574" w:type="dxa"/>
            <w:vAlign w:val="bottom"/>
          </w:tcPr>
          <w:p w14:paraId="6EAE7856" w14:textId="77777777" w:rsidR="00E3324C" w:rsidRPr="00171B3B" w:rsidRDefault="00E3324C" w:rsidP="00E67EDB">
            <w:pPr>
              <w:tabs>
                <w:tab w:val="left" w:pos="1560"/>
              </w:tabs>
              <w:ind w:right="-29"/>
              <w:jc w:val="center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</w:p>
        </w:tc>
      </w:tr>
      <w:tr w:rsidR="00973A82" w:rsidRPr="00171B3B" w14:paraId="05A53031" w14:textId="77777777" w:rsidTr="00807AF6">
        <w:tc>
          <w:tcPr>
            <w:tcW w:w="5223" w:type="dxa"/>
            <w:vAlign w:val="bottom"/>
          </w:tcPr>
          <w:p w14:paraId="042E2B3E" w14:textId="77777777" w:rsidR="00973A82" w:rsidRPr="00171B3B" w:rsidRDefault="00973A82" w:rsidP="00973A82">
            <w:pPr>
              <w:ind w:left="492" w:right="-29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ภายใน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 xml:space="preserve"> 1 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573" w:type="dxa"/>
            <w:vAlign w:val="bottom"/>
          </w:tcPr>
          <w:p w14:paraId="7A3DA251" w14:textId="0ED6529C" w:rsidR="00973A82" w:rsidRPr="00171B3B" w:rsidRDefault="00F94832" w:rsidP="00973A82">
            <w:pPr>
              <w:tabs>
                <w:tab w:val="decimal" w:pos="789"/>
              </w:tabs>
              <w:ind w:right="-29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11.5</w:t>
            </w:r>
          </w:p>
        </w:tc>
        <w:tc>
          <w:tcPr>
            <w:tcW w:w="1574" w:type="dxa"/>
            <w:vAlign w:val="bottom"/>
          </w:tcPr>
          <w:p w14:paraId="2988F17E" w14:textId="694B56C6" w:rsidR="00973A82" w:rsidRPr="00171B3B" w:rsidRDefault="00F94832" w:rsidP="00973A82">
            <w:pPr>
              <w:tabs>
                <w:tab w:val="decimal" w:pos="789"/>
              </w:tabs>
              <w:ind w:right="-29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11.</w:t>
            </w:r>
            <w:r w:rsidR="008B5F83">
              <w:rPr>
                <w:rFonts w:ascii="Angsana New" w:hAnsi="Angsana New"/>
                <w:sz w:val="32"/>
                <w:szCs w:val="32"/>
              </w:rPr>
              <w:t>8</w:t>
            </w:r>
          </w:p>
        </w:tc>
      </w:tr>
      <w:tr w:rsidR="00973A82" w:rsidRPr="00171B3B" w14:paraId="65C97F94" w14:textId="77777777" w:rsidTr="00807AF6">
        <w:tc>
          <w:tcPr>
            <w:tcW w:w="5223" w:type="dxa"/>
            <w:vAlign w:val="bottom"/>
          </w:tcPr>
          <w:p w14:paraId="2D366ADE" w14:textId="77777777" w:rsidR="00973A82" w:rsidRPr="00171B3B" w:rsidRDefault="00973A82" w:rsidP="00973A82">
            <w:pPr>
              <w:ind w:left="492" w:right="-29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มากกว่า 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แต่ไม่ถึง 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573" w:type="dxa"/>
            <w:vAlign w:val="bottom"/>
          </w:tcPr>
          <w:p w14:paraId="1BAEA0CA" w14:textId="2A166E2C" w:rsidR="00973A82" w:rsidRPr="00171B3B" w:rsidRDefault="00973A82" w:rsidP="00973A82">
            <w:pPr>
              <w:tabs>
                <w:tab w:val="decimal" w:pos="789"/>
              </w:tabs>
              <w:ind w:right="-29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2.</w:t>
            </w:r>
            <w:r w:rsidR="00897779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574" w:type="dxa"/>
            <w:vAlign w:val="bottom"/>
          </w:tcPr>
          <w:p w14:paraId="155B2C91" w14:textId="2E6D780E" w:rsidR="00973A82" w:rsidRPr="00171B3B" w:rsidRDefault="00973A82" w:rsidP="00973A82">
            <w:pPr>
              <w:tabs>
                <w:tab w:val="decimal" w:pos="789"/>
              </w:tabs>
              <w:ind w:right="-29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</w:rPr>
              <w:t>7.7</w:t>
            </w:r>
          </w:p>
        </w:tc>
      </w:tr>
    </w:tbl>
    <w:p w14:paraId="7E3046D9" w14:textId="3E777095" w:rsidR="00474F11" w:rsidRPr="00171B3B" w:rsidRDefault="002F04AE" w:rsidP="00DF4827">
      <w:pPr>
        <w:spacing w:before="120" w:after="120"/>
        <w:ind w:left="547" w:hanging="547"/>
        <w:rPr>
          <w:rFonts w:ascii="Angsana New" w:hAnsi="Angsana New"/>
          <w:b/>
          <w:bCs/>
          <w:sz w:val="32"/>
          <w:szCs w:val="32"/>
          <w:cs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2</w:t>
      </w:r>
      <w:r w:rsidR="00A55292">
        <w:rPr>
          <w:rFonts w:ascii="Angsana New" w:hAnsi="Angsana New"/>
          <w:b/>
          <w:bCs/>
          <w:sz w:val="32"/>
          <w:szCs w:val="32"/>
        </w:rPr>
        <w:t>7</w:t>
      </w:r>
      <w:r w:rsidRPr="00171B3B">
        <w:rPr>
          <w:rFonts w:ascii="Angsana New" w:hAnsi="Angsana New" w:hint="cs"/>
          <w:b/>
          <w:bCs/>
          <w:sz w:val="32"/>
          <w:szCs w:val="32"/>
        </w:rPr>
        <w:t>.3</w:t>
      </w:r>
      <w:r w:rsidR="00474F11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474F11" w:rsidRPr="00171B3B">
        <w:rPr>
          <w:rFonts w:ascii="Angsana New" w:hAnsi="Angsana New" w:hint="cs"/>
          <w:b/>
          <w:bCs/>
          <w:sz w:val="32"/>
          <w:szCs w:val="32"/>
          <w:cs/>
        </w:rPr>
        <w:t>การค้ำประกัน</w:t>
      </w:r>
    </w:p>
    <w:p w14:paraId="1D1AFD3A" w14:textId="585F9CCD" w:rsidR="00474F11" w:rsidRPr="00171B3B" w:rsidRDefault="00474F11" w:rsidP="00DF4827">
      <w:pPr>
        <w:spacing w:before="120" w:after="120"/>
        <w:ind w:left="540" w:hanging="540"/>
        <w:jc w:val="thaiDistribute"/>
        <w:rPr>
          <w:rFonts w:ascii="Angsana New" w:hAnsi="Angsana New"/>
          <w:spacing w:val="-2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 xml:space="preserve">ณ วันที่ </w:t>
      </w:r>
      <w:r w:rsidR="00965825" w:rsidRPr="00171B3B">
        <w:rPr>
          <w:rFonts w:ascii="Angsana New" w:hAnsi="Angsana New" w:hint="cs"/>
          <w:spacing w:val="-2"/>
          <w:sz w:val="32"/>
          <w:szCs w:val="32"/>
        </w:rPr>
        <w:t xml:space="preserve">31 </w:t>
      </w:r>
      <w:r w:rsidR="00965825" w:rsidRPr="00171B3B">
        <w:rPr>
          <w:rFonts w:ascii="Angsana New" w:hAnsi="Angsana New" w:hint="cs"/>
          <w:spacing w:val="-2"/>
          <w:sz w:val="32"/>
          <w:szCs w:val="32"/>
          <w:cs/>
        </w:rPr>
        <w:t xml:space="preserve">ธันวาคม </w:t>
      </w:r>
      <w:r w:rsidR="00B0440F" w:rsidRPr="00171B3B">
        <w:rPr>
          <w:rFonts w:ascii="Angsana New" w:hAnsi="Angsana New" w:hint="cs"/>
          <w:spacing w:val="-2"/>
          <w:sz w:val="32"/>
          <w:szCs w:val="32"/>
        </w:rPr>
        <w:t>2566</w:t>
      </w:r>
      <w:r w:rsidRPr="00171B3B">
        <w:rPr>
          <w:rFonts w:ascii="Angsana New" w:hAnsi="Angsana New" w:hint="cs"/>
          <w:spacing w:val="-2"/>
          <w:sz w:val="32"/>
          <w:szCs w:val="32"/>
        </w:rPr>
        <w:t xml:space="preserve"> 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>บริษัทฯมีหนังสือค้ำประกันที่ออกโดยธนาคารในนามบริษัทฯเหลืออยู่เป็นจำนวน</w:t>
      </w:r>
      <w:r w:rsidRPr="00171B3B">
        <w:rPr>
          <w:rFonts w:ascii="Angsana New" w:hAnsi="Angsana New" w:hint="cs"/>
          <w:spacing w:val="-2"/>
          <w:sz w:val="32"/>
          <w:szCs w:val="32"/>
        </w:rPr>
        <w:t xml:space="preserve"> </w:t>
      </w:r>
      <w:r w:rsidR="00973A82" w:rsidRPr="00171B3B">
        <w:rPr>
          <w:rFonts w:ascii="Angsana New" w:hAnsi="Angsana New" w:hint="cs"/>
          <w:spacing w:val="-2"/>
          <w:sz w:val="32"/>
          <w:szCs w:val="32"/>
        </w:rPr>
        <w:t>198.9</w:t>
      </w:r>
      <w:r w:rsidR="00973A82" w:rsidRPr="00171B3B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171B3B">
        <w:rPr>
          <w:rFonts w:ascii="Angsana New" w:hAnsi="Angsana New" w:hint="cs"/>
          <w:spacing w:val="-4"/>
          <w:sz w:val="32"/>
          <w:szCs w:val="32"/>
          <w:cs/>
        </w:rPr>
        <w:t xml:space="preserve">ล้านบาท </w:t>
      </w:r>
      <w:r w:rsidR="00826E05" w:rsidRPr="00171B3B">
        <w:rPr>
          <w:rFonts w:ascii="Angsana New" w:hAnsi="Angsana New" w:hint="cs"/>
          <w:spacing w:val="-4"/>
          <w:sz w:val="32"/>
          <w:szCs w:val="32"/>
        </w:rPr>
        <w:t>(</w:t>
      </w:r>
      <w:r w:rsidR="00B0440F" w:rsidRPr="00171B3B">
        <w:rPr>
          <w:rFonts w:ascii="Angsana New" w:hAnsi="Angsana New" w:hint="cs"/>
          <w:spacing w:val="-4"/>
          <w:sz w:val="32"/>
          <w:szCs w:val="32"/>
        </w:rPr>
        <w:t>2565</w:t>
      </w:r>
      <w:r w:rsidR="00826E05" w:rsidRPr="00171B3B">
        <w:rPr>
          <w:rFonts w:ascii="Angsana New" w:hAnsi="Angsana New" w:hint="cs"/>
          <w:spacing w:val="-4"/>
          <w:sz w:val="32"/>
          <w:szCs w:val="32"/>
        </w:rPr>
        <w:t>:</w:t>
      </w:r>
      <w:r w:rsidR="004D22C5" w:rsidRPr="00171B3B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="00A101C7" w:rsidRPr="00171B3B">
        <w:rPr>
          <w:rFonts w:ascii="Angsana New" w:hAnsi="Angsana New" w:hint="cs"/>
          <w:spacing w:val="-2"/>
          <w:sz w:val="32"/>
          <w:szCs w:val="32"/>
        </w:rPr>
        <w:t>160.9</w:t>
      </w:r>
      <w:r w:rsidRPr="00171B3B">
        <w:rPr>
          <w:rFonts w:ascii="Angsana New" w:hAnsi="Angsana New" w:hint="cs"/>
          <w:spacing w:val="-4"/>
          <w:sz w:val="32"/>
          <w:szCs w:val="32"/>
          <w:cs/>
        </w:rPr>
        <w:t xml:space="preserve"> ล้านบาท</w:t>
      </w:r>
      <w:r w:rsidRPr="00171B3B">
        <w:rPr>
          <w:rFonts w:ascii="Angsana New" w:hAnsi="Angsana New" w:hint="cs"/>
          <w:spacing w:val="-4"/>
          <w:sz w:val="32"/>
          <w:szCs w:val="32"/>
        </w:rPr>
        <w:t>)</w:t>
      </w:r>
      <w:r w:rsidRPr="00171B3B">
        <w:rPr>
          <w:rFonts w:ascii="Angsana New" w:hAnsi="Angsana New" w:hint="cs"/>
          <w:spacing w:val="-4"/>
          <w:sz w:val="32"/>
          <w:szCs w:val="32"/>
          <w:cs/>
        </w:rPr>
        <w:t xml:space="preserve"> ซึ่งเกี่ยวเนื่องกับภาระผูกพันเพื่อการค้ำประกันการซื้อสินค้าและบริการ</w:t>
      </w:r>
      <w:r w:rsidRPr="00171B3B">
        <w:rPr>
          <w:rFonts w:ascii="Angsana New" w:hAnsi="Angsana New" w:hint="cs"/>
          <w:spacing w:val="-2"/>
          <w:sz w:val="32"/>
          <w:szCs w:val="32"/>
          <w:cs/>
        </w:rPr>
        <w:t xml:space="preserve">ซึ่งเป็นไปตามปกติธุรกิจของบริษัทฯ </w:t>
      </w:r>
    </w:p>
    <w:p w14:paraId="2B38ED5D" w14:textId="77777777" w:rsidR="004E05FB" w:rsidRDefault="004E05FB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14:paraId="2F71606E" w14:textId="0B934133" w:rsidR="00AE59E4" w:rsidRPr="00171B3B" w:rsidRDefault="002F04AE" w:rsidP="00DF4827">
      <w:pPr>
        <w:spacing w:before="120" w:after="120"/>
        <w:ind w:left="540" w:right="-36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lastRenderedPageBreak/>
        <w:t>2</w:t>
      </w:r>
      <w:r w:rsidR="00A55292">
        <w:rPr>
          <w:rFonts w:ascii="Angsana New" w:hAnsi="Angsana New"/>
          <w:b/>
          <w:bCs/>
          <w:sz w:val="32"/>
          <w:szCs w:val="32"/>
        </w:rPr>
        <w:t>8</w:t>
      </w:r>
      <w:r w:rsidR="009E4E03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AE59E4" w:rsidRPr="00171B3B">
        <w:rPr>
          <w:rFonts w:ascii="Angsana New" w:hAnsi="Angsana New" w:hint="cs"/>
          <w:b/>
          <w:bCs/>
          <w:sz w:val="32"/>
          <w:szCs w:val="32"/>
          <w:cs/>
        </w:rPr>
        <w:t>เครื่องมือทางการเงิน</w:t>
      </w:r>
    </w:p>
    <w:p w14:paraId="2B8D24F1" w14:textId="24973824" w:rsidR="00B6532E" w:rsidRPr="00171B3B" w:rsidRDefault="002F04AE" w:rsidP="00B6532E">
      <w:pPr>
        <w:keepNext/>
        <w:spacing w:before="120" w:after="120"/>
        <w:ind w:left="540" w:hanging="540"/>
        <w:outlineLvl w:val="1"/>
        <w:rPr>
          <w:rFonts w:ascii="Angsana New" w:hAnsi="Angsana New"/>
          <w:b/>
          <w:bCs/>
          <w:color w:val="FF0000"/>
          <w:sz w:val="20"/>
          <w:szCs w:val="20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2</w:t>
      </w:r>
      <w:r w:rsidR="00A55292">
        <w:rPr>
          <w:rFonts w:ascii="Angsana New" w:hAnsi="Angsana New"/>
          <w:b/>
          <w:bCs/>
          <w:sz w:val="32"/>
          <w:szCs w:val="32"/>
        </w:rPr>
        <w:t>8</w:t>
      </w:r>
      <w:r w:rsidR="00973A82" w:rsidRPr="00171B3B">
        <w:rPr>
          <w:rFonts w:ascii="Angsana New" w:hAnsi="Angsana New" w:hint="cs"/>
          <w:b/>
          <w:bCs/>
          <w:sz w:val="32"/>
          <w:szCs w:val="32"/>
        </w:rPr>
        <w:t>7</w:t>
      </w:r>
      <w:r w:rsidR="006B0B15" w:rsidRPr="00171B3B">
        <w:rPr>
          <w:rFonts w:ascii="Angsana New" w:hAnsi="Angsana New" w:hint="cs"/>
          <w:b/>
          <w:bCs/>
          <w:sz w:val="32"/>
          <w:szCs w:val="32"/>
        </w:rPr>
        <w:t>.1</w:t>
      </w:r>
      <w:r w:rsidR="006B0B15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B6532E" w:rsidRPr="00171B3B">
        <w:rPr>
          <w:rFonts w:ascii="Angsana New" w:hAnsi="Angsana New" w:hint="cs"/>
          <w:b/>
          <w:bCs/>
          <w:sz w:val="32"/>
          <w:szCs w:val="32"/>
          <w:cs/>
        </w:rPr>
        <w:t>วัตถุประสงค์และนโยบายการบริหารความเสี่ยงทางการเงิน</w:t>
      </w:r>
      <w:r w:rsidR="00B6532E" w:rsidRPr="00171B3B">
        <w:rPr>
          <w:rFonts w:ascii="Angsana New" w:hAnsi="Angsana New" w:hint="cs"/>
          <w:b/>
          <w:bCs/>
          <w:strike/>
          <w:sz w:val="20"/>
          <w:szCs w:val="20"/>
        </w:rPr>
        <w:t xml:space="preserve"> </w:t>
      </w:r>
    </w:p>
    <w:p w14:paraId="60CF083E" w14:textId="77777777" w:rsidR="00B6532E" w:rsidRPr="00171B3B" w:rsidRDefault="00B6532E" w:rsidP="00B6532E">
      <w:pPr>
        <w:tabs>
          <w:tab w:val="left" w:pos="1440"/>
        </w:tabs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เครื่องมือทางการเงินที่สำคัญของบริษัทฯ ประกอบด้วย เงินสดและรายการเทียบเท่าเงินสด ลูกหนี้การค้าและลูกหนี้อื่น เงินกู้ยืมระยะสั้นจากสถาบันการเงิน</w:t>
      </w:r>
      <w:r w:rsidR="002F241A"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และเจ้าหนี้การค้าและเจ้าหนี้อื่น บริษัทฯมีความเสี่ยงทางการเงินที่เกี่ยวข้องกับเครื่องมือทางการเงินดังกล่าว และมีนโยบายการบริหารความเสี่ยง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ดังนี้</w:t>
      </w:r>
    </w:p>
    <w:p w14:paraId="017C1270" w14:textId="58518A07" w:rsidR="00B6532E" w:rsidRPr="00171B3B" w:rsidRDefault="00B6532E" w:rsidP="00B6532E">
      <w:pPr>
        <w:tabs>
          <w:tab w:val="left" w:pos="2880"/>
          <w:tab w:val="left" w:pos="5760"/>
          <w:tab w:val="decimal" w:pos="6660"/>
          <w:tab w:val="left" w:pos="7110"/>
          <w:tab w:val="decimal" w:pos="7920"/>
        </w:tabs>
        <w:spacing w:before="120" w:after="120"/>
        <w:ind w:left="540" w:right="-43"/>
        <w:jc w:val="both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t>ความเสี่ยงด้านเครดิต</w:t>
      </w:r>
    </w:p>
    <w:p w14:paraId="0FDBF2FC" w14:textId="77777777" w:rsidR="00B6532E" w:rsidRPr="00171B3B" w:rsidRDefault="00B6532E" w:rsidP="00B6532E">
      <w:pPr>
        <w:tabs>
          <w:tab w:val="left" w:pos="1440"/>
        </w:tabs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บริษัทฯมีความเสี่ยงด้านเครดิตที่เกี่ยวเนื่องกับเงิน</w:t>
      </w:r>
      <w:r w:rsidR="004A2DBE" w:rsidRPr="00171B3B">
        <w:rPr>
          <w:rFonts w:ascii="Angsana New" w:hAnsi="Angsana New" w:hint="cs"/>
          <w:sz w:val="32"/>
          <w:szCs w:val="32"/>
          <w:cs/>
        </w:rPr>
        <w:t>ฝากธนาคาร</w:t>
      </w:r>
      <w:r w:rsidRPr="00171B3B">
        <w:rPr>
          <w:rFonts w:ascii="Angsana New" w:hAnsi="Angsana New" w:hint="cs"/>
          <w:sz w:val="32"/>
          <w:szCs w:val="32"/>
          <w:cs/>
        </w:rPr>
        <w:t xml:space="preserve"> ลูกหนี้การค้าและลูกหนี้อื่น</w:t>
      </w:r>
      <w:r w:rsidRPr="00171B3B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และเครื่องมือทางการเงินอื่น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ๆ โดยจำนวนเงินสูงสุดที่บริษัทฯอาจต้องสูญเสียจากการให้สินเชื่อคือมูลค่าตามบัญชีที่แสดงอยู่ในงบแสดงฐานะการเงิน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ยกเว้นตราสารอนุพันธ์ซึ่งได้เปิดเผยจำนวนเงินสูงสุดที่บริษัทฯอาจต้องสูญเสียไว้ในหัวข้อความเสี่ยงด้านสภาพคล่อง</w:t>
      </w:r>
    </w:p>
    <w:p w14:paraId="04056C0B" w14:textId="77777777" w:rsidR="00B6532E" w:rsidRPr="00171B3B" w:rsidRDefault="00B6532E" w:rsidP="00B6532E">
      <w:pPr>
        <w:keepNext/>
        <w:tabs>
          <w:tab w:val="left" w:pos="1440"/>
        </w:tabs>
        <w:spacing w:before="120" w:after="120"/>
        <w:ind w:left="540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bookmarkStart w:id="6" w:name="_Hlk61512590"/>
      <w:r w:rsidRPr="00171B3B">
        <w:rPr>
          <w:rFonts w:ascii="Angsana New" w:hAnsi="Angsana New" w:hint="cs"/>
          <w:b/>
          <w:bCs/>
          <w:i/>
          <w:iCs/>
          <w:sz w:val="32"/>
          <w:szCs w:val="32"/>
          <w:cs/>
        </w:rPr>
        <w:t>ลูกหนี้การค้า</w:t>
      </w:r>
      <w:r w:rsidRPr="00171B3B">
        <w:rPr>
          <w:rFonts w:ascii="Angsana New" w:hAnsi="Angsana New" w:hint="cs"/>
          <w:b/>
          <w:bCs/>
          <w:i/>
          <w:iCs/>
          <w:sz w:val="32"/>
          <w:szCs w:val="32"/>
        </w:rPr>
        <w:t xml:space="preserve"> </w:t>
      </w:r>
    </w:p>
    <w:p w14:paraId="5F0E8D57" w14:textId="77777777" w:rsidR="00B6532E" w:rsidRPr="00171B3B" w:rsidRDefault="00B6532E" w:rsidP="00B6532E">
      <w:pPr>
        <w:spacing w:before="120" w:after="120"/>
        <w:ind w:left="540"/>
        <w:jc w:val="thaiDistribute"/>
        <w:rPr>
          <w:rFonts w:ascii="Angsana New" w:hAnsi="Angsana New"/>
          <w:color w:val="FF0000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บริษัทฯบริหารความเสี่ยงโดยใช้นโยบายและขั้นตอนในการควบคุมการให้สินเชื่ออย่างเหมาะสม จึงไม่คาดว่าจะเกิดผลขาดทุนทางการเงินที่มีสาระสำคัญ นอกจากนี้ บริษัทฯมีการติดตามยอดคงค้างของลูกหนี้การค้าอย่างสม่ำเสมอ และการจัดส่งสินค้าให้กับลูกค้ารายใหญ่มักจะมีการขอหนังสือรับรองของธนาคาร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หรือการประกันสินเชื่อแบบอื่น ๆ จากธนาคารและสถาบันการเงินอื่นที่มีชื่อเสียง นอกจากนี้ การให้สินเชื่อของบริษัทฯ เป็นการให้สินเชื่อแบบไม่กระจุกตัวสูง เนื่องจากบริษัทฯมีฐานลูกค้าจำนวนมากและอยู่หลากหลายกลุ่มอุตสาหกรรม</w:t>
      </w:r>
      <w:bookmarkStart w:id="7" w:name="_Hlk59433075"/>
    </w:p>
    <w:p w14:paraId="4C5132A9" w14:textId="77777777" w:rsidR="00B6532E" w:rsidRPr="00171B3B" w:rsidRDefault="00B6532E" w:rsidP="00B6532E">
      <w:pPr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bookmarkStart w:id="8" w:name="_Hlk61506846"/>
      <w:r w:rsidRPr="00171B3B">
        <w:rPr>
          <w:rFonts w:ascii="Angsana New" w:hAnsi="Angsana New" w:hint="cs"/>
          <w:sz w:val="32"/>
          <w:szCs w:val="32"/>
          <w:cs/>
        </w:rPr>
        <w:t>บริษัทฯพิจารณาการด้อยค่าทุกวันสิ้นรอบระยะเวลารายงาน อัตราการตั้งสำรองของผลขาดทุนด้านเครดิตที่คาดว่าจะเกิดขึ้นคำนวณโดยพิจารณาจากอายุหนี้คงค้างนับจากวันที่ถึงกำหนดชำระสำหรับกลุ่มลูกค้าที่มีรูปแบบของความเสี่ยงด้านเครดิตที่คล้ายคลึงกัน</w:t>
      </w:r>
      <w:bookmarkEnd w:id="7"/>
      <w:r w:rsidRPr="00171B3B">
        <w:rPr>
          <w:rFonts w:ascii="Angsana New" w:hAnsi="Angsana New" w:hint="cs"/>
          <w:sz w:val="32"/>
          <w:szCs w:val="32"/>
          <w:cs/>
        </w:rPr>
        <w:t xml:space="preserve"> โดยจัดกลุ่มลูกค้าตาม</w:t>
      </w:r>
      <w:r w:rsidRPr="00171B3B">
        <w:rPr>
          <w:rFonts w:ascii="Angsana New" w:eastAsia="Arial" w:hAnsi="Angsana New" w:hint="cs"/>
          <w:sz w:val="32"/>
          <w:szCs w:val="32"/>
          <w:cs/>
        </w:rPr>
        <w:t xml:space="preserve">ประเภทของลูกค้าและอันดับความน่าเชื่อถือของลูกค้า </w:t>
      </w:r>
      <w:bookmarkStart w:id="9" w:name="_Hlk59435373"/>
      <w:r w:rsidRPr="00171B3B">
        <w:rPr>
          <w:rFonts w:ascii="Angsana New" w:eastAsia="Arial" w:hAnsi="Angsana New" w:hint="cs"/>
          <w:sz w:val="32"/>
          <w:szCs w:val="32"/>
          <w:cs/>
        </w:rPr>
        <w:t>รวมถึงการมี</w:t>
      </w:r>
      <w:r w:rsidRPr="00171B3B">
        <w:rPr>
          <w:rFonts w:ascii="Angsana New" w:hAnsi="Angsana New" w:hint="cs"/>
          <w:sz w:val="32"/>
          <w:szCs w:val="32"/>
          <w:cs/>
        </w:rPr>
        <w:t>หนังสือรับรองของธนาคาร</w:t>
      </w:r>
      <w:r w:rsidRPr="00171B3B">
        <w:rPr>
          <w:rFonts w:ascii="Angsana New" w:eastAsia="Arial" w:hAnsi="Angsana New" w:hint="cs"/>
          <w:sz w:val="32"/>
          <w:szCs w:val="32"/>
          <w:cs/>
        </w:rPr>
        <w:t>และการค้ำประกันสินเชื่อแบบอื่น ๆ</w:t>
      </w:r>
      <w:bookmarkEnd w:id="9"/>
      <w:r w:rsidRPr="00171B3B">
        <w:rPr>
          <w:rFonts w:ascii="Angsana New" w:eastAsia="Arial" w:hAnsi="Angsana New" w:hint="cs"/>
          <w:sz w:val="32"/>
          <w:szCs w:val="32"/>
          <w:cs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 xml:space="preserve">ทั้งนี้บริษัทฯไม่มีการถือครองสินทรัพย์ค้ำประกัน </w:t>
      </w:r>
      <w:r w:rsidRPr="00171B3B">
        <w:rPr>
          <w:rFonts w:ascii="Angsana New" w:eastAsia="Arial" w:hAnsi="Angsana New" w:hint="cs"/>
          <w:sz w:val="32"/>
          <w:szCs w:val="32"/>
          <w:cs/>
        </w:rPr>
        <w:t>การคำนวณผล</w:t>
      </w:r>
      <w:bookmarkEnd w:id="8"/>
      <w:r w:rsidRPr="00171B3B">
        <w:rPr>
          <w:rFonts w:ascii="Angsana New" w:eastAsia="Arial" w:hAnsi="Angsana New" w:hint="cs"/>
          <w:sz w:val="32"/>
          <w:szCs w:val="32"/>
          <w:cs/>
        </w:rPr>
        <w:t>ขาดทุนจาก</w:t>
      </w:r>
      <w:r w:rsidRPr="00171B3B">
        <w:rPr>
          <w:rFonts w:ascii="Angsana New" w:hAnsi="Angsana New" w:hint="cs"/>
          <w:sz w:val="32"/>
          <w:szCs w:val="32"/>
          <w:cs/>
        </w:rPr>
        <w:t>การด้อยค่าด้านเครดิตที่คาดว่าจะเกิดขึ้น</w:t>
      </w:r>
      <w:r w:rsidRPr="00171B3B">
        <w:rPr>
          <w:rFonts w:ascii="Angsana New" w:eastAsia="Arial" w:hAnsi="Angsana New" w:hint="cs"/>
          <w:sz w:val="32"/>
          <w:szCs w:val="32"/>
          <w:cs/>
        </w:rPr>
        <w:t>คำนึงถึง</w:t>
      </w:r>
      <w:r w:rsidRPr="00171B3B">
        <w:rPr>
          <w:rFonts w:ascii="Angsana New" w:hAnsi="Angsana New" w:hint="cs"/>
          <w:sz w:val="32"/>
          <w:szCs w:val="32"/>
          <w:cs/>
        </w:rPr>
        <w:t>ผลของความน่าจะเป็นถ่วงน้ำหนัก มูลค่าของเงินตามเวลาและข้อมูลที่มีความสมเหตุสมผลและสามารถสนับสนุนได้ที่มีอยู่ ณ วันที่รายงานเกี่ยวกับเหตุการณ์ในอดีต สภาพการณ์ปัจจุบันและการคาดการณ์สภาวะเศรษฐกิจในอนาคต</w:t>
      </w:r>
      <w:bookmarkEnd w:id="6"/>
    </w:p>
    <w:p w14:paraId="36B43597" w14:textId="77777777" w:rsidR="004E05FB" w:rsidRDefault="004E05FB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i/>
          <w:iCs/>
          <w:sz w:val="32"/>
          <w:szCs w:val="32"/>
          <w:cs/>
        </w:rPr>
      </w:pPr>
      <w:r>
        <w:rPr>
          <w:rFonts w:ascii="Angsana New" w:hAnsi="Angsana New"/>
          <w:b/>
          <w:bCs/>
          <w:i/>
          <w:iCs/>
          <w:sz w:val="32"/>
          <w:szCs w:val="32"/>
          <w:cs/>
        </w:rPr>
        <w:br w:type="page"/>
      </w:r>
    </w:p>
    <w:p w14:paraId="62115CB4" w14:textId="23F2DA7A" w:rsidR="00B6532E" w:rsidRPr="00171B3B" w:rsidRDefault="00B6532E" w:rsidP="00B6532E">
      <w:pPr>
        <w:tabs>
          <w:tab w:val="left" w:pos="1440"/>
        </w:tabs>
        <w:spacing w:before="120" w:after="120"/>
        <w:ind w:left="540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171B3B">
        <w:rPr>
          <w:rFonts w:ascii="Angsana New" w:hAnsi="Angsana New" w:hint="cs"/>
          <w:b/>
          <w:bCs/>
          <w:i/>
          <w:iCs/>
          <w:sz w:val="32"/>
          <w:szCs w:val="32"/>
          <w:cs/>
        </w:rPr>
        <w:lastRenderedPageBreak/>
        <w:t xml:space="preserve">เครื่องมือทางการเงินและเงินฝากธนาคาร </w:t>
      </w:r>
    </w:p>
    <w:p w14:paraId="4F1E4107" w14:textId="77777777" w:rsidR="00B6532E" w:rsidRPr="00171B3B" w:rsidRDefault="00B6532E" w:rsidP="00B6532E">
      <w:pPr>
        <w:tabs>
          <w:tab w:val="left" w:pos="1440"/>
        </w:tabs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บริษัทฯบริหารความเสี่ยงด้านเครดิตที่เกี่ยวข้องกับยอดคงเหลือกับธนาคารและสถาบันการเงินโดยจะลงทุนกับคู่สัญญาที่ได้รับการอนุมัติแล้วเท่านั้นและอยู่ในวงเงินสินเชื่อที่กำหนดให้กับคู่สัญญาแต่ละราย โดยวงเงินสินเชื่อจะถูกสอบทานโดย</w:t>
      </w:r>
      <w:r w:rsidR="00B531BA" w:rsidRPr="00171B3B">
        <w:rPr>
          <w:rFonts w:ascii="Angsana New" w:hAnsi="Angsana New" w:hint="cs"/>
          <w:sz w:val="32"/>
          <w:szCs w:val="32"/>
          <w:cs/>
        </w:rPr>
        <w:t>ผู้จัดการฝ่ายการเงิน</w:t>
      </w:r>
      <w:r w:rsidRPr="00171B3B">
        <w:rPr>
          <w:rFonts w:ascii="Angsana New" w:hAnsi="Angsana New" w:hint="cs"/>
          <w:sz w:val="32"/>
          <w:szCs w:val="32"/>
          <w:cs/>
        </w:rPr>
        <w:t>เป็นประจำทุกปีและอาจมีการปรับปรุงในระหว่างปีขึ้นอยู่กับความเห็นชอบของคณะกรรมการบริษัทฯ การกำหนดวงเงินดังกล่าวเป็นการช่วยลดความเสี่ยงของการกระจุกตัวและบรรเทาผลขาดทุนทางการเงินที่อาจเกิดขึ้นจากผิดนัดชำระของคู่สัญญา</w:t>
      </w:r>
    </w:p>
    <w:p w14:paraId="56B18900" w14:textId="77777777" w:rsidR="00B6532E" w:rsidRPr="00171B3B" w:rsidRDefault="00B6532E" w:rsidP="00B6532E">
      <w:pPr>
        <w:keepNext/>
        <w:tabs>
          <w:tab w:val="left" w:pos="2880"/>
          <w:tab w:val="left" w:pos="5760"/>
          <w:tab w:val="decimal" w:pos="6660"/>
          <w:tab w:val="left" w:pos="7110"/>
          <w:tab w:val="decimal" w:pos="7920"/>
        </w:tabs>
        <w:spacing w:before="120" w:after="120"/>
        <w:ind w:left="540" w:right="-43"/>
        <w:jc w:val="both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t>ความเสี่ยงด้านตลาด</w:t>
      </w:r>
    </w:p>
    <w:p w14:paraId="73E1AE92" w14:textId="77777777" w:rsidR="00B6532E" w:rsidRPr="00171B3B" w:rsidRDefault="004A2DBE" w:rsidP="00B6532E">
      <w:pPr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บริษัทฯ</w:t>
      </w:r>
      <w:r w:rsidR="00B6532E" w:rsidRPr="00171B3B">
        <w:rPr>
          <w:rFonts w:ascii="Angsana New" w:hAnsi="Angsana New" w:hint="cs"/>
          <w:sz w:val="32"/>
          <w:szCs w:val="32"/>
          <w:cs/>
        </w:rPr>
        <w:t xml:space="preserve">มีความเสี่ยงด้านตลาด </w:t>
      </w:r>
      <w:r w:rsidR="00542D03" w:rsidRPr="00171B3B">
        <w:rPr>
          <w:rFonts w:ascii="Angsana New" w:hAnsi="Angsana New" w:hint="cs"/>
          <w:sz w:val="32"/>
          <w:szCs w:val="32"/>
        </w:rPr>
        <w:t>2</w:t>
      </w:r>
      <w:r w:rsidR="00B6532E" w:rsidRPr="00171B3B">
        <w:rPr>
          <w:rFonts w:ascii="Angsana New" w:hAnsi="Angsana New" w:hint="cs"/>
          <w:sz w:val="32"/>
          <w:szCs w:val="32"/>
          <w:cs/>
        </w:rPr>
        <w:t xml:space="preserve"> ประเภท ได้แก่ ความเสี่ยงจากอัตราแลกเปลี่ยนและความเสี่ยงจากอัตราดอกเบี้ย </w:t>
      </w:r>
    </w:p>
    <w:p w14:paraId="33F3149F" w14:textId="75785E16" w:rsidR="00B6532E" w:rsidRPr="00171B3B" w:rsidRDefault="00B6532E" w:rsidP="00B6532E">
      <w:pPr>
        <w:spacing w:before="240" w:after="120"/>
        <w:ind w:left="547" w:right="-43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171B3B">
        <w:rPr>
          <w:rFonts w:ascii="Angsana New" w:hAnsi="Angsana New" w:hint="cs"/>
          <w:b/>
          <w:bCs/>
          <w:i/>
          <w:iCs/>
          <w:sz w:val="32"/>
          <w:szCs w:val="32"/>
          <w:cs/>
        </w:rPr>
        <w:t>ความเสี่ยงจากอัตราแลกเปลี่ยน</w:t>
      </w:r>
    </w:p>
    <w:p w14:paraId="0F6ADBBA" w14:textId="77777777" w:rsidR="00B6532E" w:rsidRPr="00171B3B" w:rsidRDefault="00B6532E" w:rsidP="00B6532E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  <w:cs/>
        </w:rPr>
      </w:pPr>
      <w:r w:rsidRPr="00171B3B">
        <w:rPr>
          <w:rFonts w:ascii="Angsana New" w:hAnsi="Angsana New" w:hint="cs"/>
          <w:sz w:val="32"/>
          <w:szCs w:val="32"/>
          <w:cs/>
        </w:rPr>
        <w:tab/>
        <w:t>บริษัทฯมีความเสี่ยงจากอัตราแลกเปลี่ยนที่สำคัญอันเกี่ยวเนื่องจากการซื้อสินค้าเป็นเงินตราต่างประเทศ</w:t>
      </w:r>
    </w:p>
    <w:p w14:paraId="117C1862" w14:textId="286DAAD3" w:rsidR="00B6532E" w:rsidRPr="00171B3B" w:rsidRDefault="00B6532E" w:rsidP="00B6532E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  <w:cs/>
        </w:rPr>
      </w:pPr>
      <w:r w:rsidRPr="00171B3B">
        <w:rPr>
          <w:rFonts w:ascii="Angsana New" w:hAnsi="Angsana New" w:hint="cs"/>
          <w:sz w:val="32"/>
          <w:szCs w:val="32"/>
          <w:cs/>
        </w:rPr>
        <w:tab/>
        <w:t xml:space="preserve">ณ วันที่ </w:t>
      </w:r>
      <w:r w:rsidRPr="00171B3B">
        <w:rPr>
          <w:rFonts w:ascii="Angsana New" w:hAnsi="Angsana New" w:hint="cs"/>
          <w:sz w:val="32"/>
          <w:szCs w:val="32"/>
        </w:rPr>
        <w:t>31</w:t>
      </w:r>
      <w:r w:rsidRPr="00171B3B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Pr="00171B3B">
        <w:rPr>
          <w:rFonts w:ascii="Angsana New" w:hAnsi="Angsana New" w:hint="cs"/>
          <w:sz w:val="32"/>
          <w:szCs w:val="32"/>
          <w:cs/>
        </w:rPr>
        <w:t xml:space="preserve"> </w:t>
      </w:r>
      <w:r w:rsidR="00826E05" w:rsidRPr="00171B3B">
        <w:rPr>
          <w:rFonts w:ascii="Angsana New" w:hAnsi="Angsana New" w:hint="cs"/>
          <w:sz w:val="32"/>
          <w:szCs w:val="32"/>
          <w:cs/>
        </w:rPr>
        <w:t xml:space="preserve">และ 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Pr="00171B3B">
        <w:rPr>
          <w:rFonts w:ascii="Angsana New" w:hAnsi="Angsana New" w:hint="cs"/>
          <w:sz w:val="32"/>
          <w:szCs w:val="32"/>
          <w:cs/>
        </w:rPr>
        <w:t xml:space="preserve"> ยอดคงเหลือของหนี้สินทางการเงินที่เป็นสกุลเงินตราต่างประเทศ </w:t>
      </w:r>
      <w:r w:rsidR="004A2DBE" w:rsidRPr="00171B3B">
        <w:rPr>
          <w:rFonts w:ascii="Angsana New" w:hAnsi="Angsana New" w:hint="cs"/>
          <w:sz w:val="32"/>
          <w:szCs w:val="32"/>
          <w:cs/>
        </w:rPr>
        <w:t>ของบริษัทฯไม่มีสาระสำคัญ</w:t>
      </w:r>
    </w:p>
    <w:p w14:paraId="60C028B6" w14:textId="77777777" w:rsidR="00B6532E" w:rsidRPr="00171B3B" w:rsidRDefault="00B6532E" w:rsidP="00B6532E">
      <w:pPr>
        <w:keepNext/>
        <w:spacing w:before="120" w:after="120"/>
        <w:ind w:left="547" w:right="-43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171B3B">
        <w:rPr>
          <w:rFonts w:ascii="Angsana New" w:hAnsi="Angsana New" w:hint="cs"/>
          <w:b/>
          <w:bCs/>
          <w:i/>
          <w:iCs/>
          <w:sz w:val="32"/>
          <w:szCs w:val="32"/>
          <w:cs/>
        </w:rPr>
        <w:t>ความเสี่ยงจากอัตราดอกเบี้ย</w:t>
      </w:r>
    </w:p>
    <w:p w14:paraId="46E6C866" w14:textId="77777777" w:rsidR="00B6532E" w:rsidRPr="00171B3B" w:rsidRDefault="00B6532E" w:rsidP="00B6532E">
      <w:pPr>
        <w:tabs>
          <w:tab w:val="left" w:pos="9828"/>
        </w:tabs>
        <w:spacing w:before="120" w:after="120"/>
        <w:ind w:left="547" w:right="-43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บริษัทฯมีความเสี่ยงจากอัตราดอกเบี้ยที่สำคัญอันเกี่ยวเนื่องกับเงินฝากธนาคาร เงินกู้ยืมระยะสั้นจากสถาบันการเงิน</w:t>
      </w:r>
      <w:r w:rsidR="00542D03" w:rsidRPr="00171B3B">
        <w:rPr>
          <w:rFonts w:ascii="Angsana New" w:hAnsi="Angsana New" w:hint="cs"/>
          <w:sz w:val="32"/>
          <w:szCs w:val="32"/>
        </w:rPr>
        <w:t xml:space="preserve"> </w:t>
      </w:r>
      <w:r w:rsidR="004A2DBE" w:rsidRPr="00171B3B">
        <w:rPr>
          <w:rFonts w:ascii="Angsana New" w:hAnsi="Angsana New" w:hint="cs"/>
          <w:sz w:val="32"/>
          <w:szCs w:val="32"/>
          <w:cs/>
        </w:rPr>
        <w:t>และหนี้สินตามสัญญาเช่า</w:t>
      </w:r>
      <w:r w:rsidRPr="00171B3B">
        <w:rPr>
          <w:rFonts w:ascii="Angsana New" w:hAnsi="Angsana New" w:hint="cs"/>
          <w:sz w:val="32"/>
          <w:szCs w:val="32"/>
          <w:cs/>
        </w:rPr>
        <w:t xml:space="preserve"> สินทรัพย์และหนี้สินทางการเงินส่วนใหญ่มีอัตราดอกเบี้ยที่ปรับขึ้นลงตามอัตราตลาด</w:t>
      </w:r>
      <w:r w:rsidR="00542D03" w:rsidRPr="00171B3B">
        <w:rPr>
          <w:rFonts w:ascii="Angsana New" w:hAnsi="Angsana New" w:hint="cs"/>
          <w:sz w:val="32"/>
          <w:szCs w:val="32"/>
          <w:cs/>
        </w:rPr>
        <w:t>หรืออ</w:t>
      </w:r>
      <w:r w:rsidR="00D92C51" w:rsidRPr="00171B3B">
        <w:rPr>
          <w:rFonts w:ascii="Angsana New" w:hAnsi="Angsana New" w:hint="cs"/>
          <w:sz w:val="32"/>
          <w:szCs w:val="32"/>
          <w:cs/>
        </w:rPr>
        <w:t>ั</w:t>
      </w:r>
      <w:r w:rsidR="00542D03" w:rsidRPr="00171B3B">
        <w:rPr>
          <w:rFonts w:ascii="Angsana New" w:hAnsi="Angsana New" w:hint="cs"/>
          <w:sz w:val="32"/>
          <w:szCs w:val="32"/>
          <w:cs/>
        </w:rPr>
        <w:t>ตราดอกเบี้ยคงที่ซึ่งใกล้เคียงกับอัตราตลาดในปัจจุบัน</w:t>
      </w:r>
    </w:p>
    <w:p w14:paraId="1EA2DBAE" w14:textId="77777777" w:rsidR="00B6532E" w:rsidRPr="00171B3B" w:rsidRDefault="00B6532E" w:rsidP="00B6532E">
      <w:pPr>
        <w:tabs>
          <w:tab w:val="left" w:pos="9828"/>
        </w:tabs>
        <w:spacing w:before="120" w:after="120"/>
        <w:ind w:left="547" w:right="-43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 xml:space="preserve">บริษัทฯบริหารความเสี่ยงจากอัตราดอกเบี้ยโดยการจัดหาเงินกู้ยืมที่มีทั้งอัตราดอกเบี้ยคงที่และอัตราดอกเบี้ยผันแปรในสัดส่วนที่เหมาะสม โดยบริษัทฯมีนโยบายในการจัดให้มีการจับคู่ระหว่างแหล่งที่มาและแหล่งใช้ไปของเงินทุน </w:t>
      </w:r>
    </w:p>
    <w:p w14:paraId="68D267E4" w14:textId="1B4CCCA2" w:rsidR="00B6532E" w:rsidRPr="00171B3B" w:rsidRDefault="00B6532E" w:rsidP="00B6532E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Pr="00171B3B">
        <w:rPr>
          <w:rFonts w:ascii="Angsana New" w:hAnsi="Angsana New" w:hint="cs"/>
          <w:sz w:val="32"/>
          <w:szCs w:val="32"/>
        </w:rPr>
        <w:t>31</w:t>
      </w:r>
      <w:r w:rsidRPr="00171B3B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="00826E05" w:rsidRPr="00171B3B">
        <w:rPr>
          <w:rFonts w:ascii="Angsana New" w:hAnsi="Angsana New" w:hint="cs"/>
          <w:sz w:val="32"/>
          <w:szCs w:val="32"/>
          <w:cs/>
        </w:rPr>
        <w:t xml:space="preserve">และ 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Pr="00171B3B">
        <w:rPr>
          <w:rFonts w:ascii="Angsana New" w:hAnsi="Angsana New" w:hint="cs"/>
          <w:sz w:val="32"/>
          <w:szCs w:val="32"/>
          <w:cs/>
        </w:rPr>
        <w:t xml:space="preserve"> สินทรัพย์ทางการเงินและหนี้สินทางการเงินที่สำคัญสามารถจัดตามประเภทอัตราดอกเบี้ย และสำหรับสินทรัพย์และหนี้สินทางการเงินที่มีอัตราดอกเบี้ยคงที่สามารถแยกตามวันที่ครบกำหนด หรือวันที่มีการกำหนดอัตราดอกเบี้ยใหม่ (หากวันที่มีการกำหนดอัตราดอกเบี้ยใหม่ถึงก่อน) ได้ดังนี้</w:t>
      </w:r>
    </w:p>
    <w:p w14:paraId="440B513B" w14:textId="77777777" w:rsidR="004E05FB" w:rsidRDefault="00B6532E" w:rsidP="00A4717A">
      <w:pPr>
        <w:ind w:left="965" w:right="-43" w:firstLine="475"/>
        <w:jc w:val="right"/>
        <w:rPr>
          <w:rFonts w:ascii="Angsana New" w:hAnsi="Angsana New"/>
          <w:sz w:val="28"/>
          <w:cs/>
        </w:rPr>
      </w:pPr>
      <w:r w:rsidRPr="00171B3B">
        <w:rPr>
          <w:rFonts w:ascii="Angsana New" w:hAnsi="Angsana New" w:hint="cs"/>
          <w:sz w:val="28"/>
        </w:rPr>
        <w:t xml:space="preserve">                                   </w:t>
      </w:r>
      <w:r w:rsidRPr="00171B3B">
        <w:rPr>
          <w:rFonts w:ascii="Angsana New" w:hAnsi="Angsana New" w:hint="cs"/>
          <w:sz w:val="28"/>
          <w:cs/>
        </w:rPr>
        <w:tab/>
      </w:r>
    </w:p>
    <w:p w14:paraId="61A90CB2" w14:textId="77777777" w:rsidR="004E05FB" w:rsidRDefault="004E05FB">
      <w:pPr>
        <w:overflowPunct/>
        <w:autoSpaceDE/>
        <w:autoSpaceDN/>
        <w:adjustRightInd/>
        <w:textAlignment w:val="auto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br w:type="page"/>
      </w:r>
    </w:p>
    <w:p w14:paraId="6AE8932E" w14:textId="01382326" w:rsidR="00B6532E" w:rsidRPr="00171B3B" w:rsidRDefault="00B6532E" w:rsidP="00A4717A">
      <w:pPr>
        <w:ind w:left="965" w:right="-43" w:firstLine="475"/>
        <w:jc w:val="right"/>
        <w:rPr>
          <w:rFonts w:ascii="Angsana New" w:hAnsi="Angsana New"/>
          <w:sz w:val="26"/>
          <w:szCs w:val="26"/>
        </w:rPr>
      </w:pPr>
      <w:r w:rsidRPr="00171B3B">
        <w:rPr>
          <w:rFonts w:ascii="Angsana New" w:hAnsi="Angsana New" w:hint="cs"/>
          <w:sz w:val="26"/>
          <w:szCs w:val="26"/>
        </w:rPr>
        <w:lastRenderedPageBreak/>
        <w:t>(</w:t>
      </w:r>
      <w:r w:rsidRPr="00171B3B">
        <w:rPr>
          <w:rFonts w:ascii="Angsana New" w:hAnsi="Angsana New" w:hint="cs"/>
          <w:sz w:val="26"/>
          <w:szCs w:val="26"/>
          <w:cs/>
        </w:rPr>
        <w:t>หน่วย:</w:t>
      </w:r>
      <w:r w:rsidRPr="00171B3B">
        <w:rPr>
          <w:rFonts w:ascii="Angsana New" w:hAnsi="Angsana New" w:hint="cs"/>
          <w:sz w:val="26"/>
          <w:szCs w:val="26"/>
        </w:rPr>
        <w:t xml:space="preserve"> </w:t>
      </w:r>
      <w:r w:rsidRPr="00171B3B">
        <w:rPr>
          <w:rFonts w:ascii="Angsana New" w:hAnsi="Angsana New" w:hint="cs"/>
          <w:sz w:val="26"/>
          <w:szCs w:val="26"/>
          <w:cs/>
        </w:rPr>
        <w:t>ล้านบาท</w:t>
      </w:r>
      <w:r w:rsidRPr="00171B3B">
        <w:rPr>
          <w:rFonts w:ascii="Angsana New" w:hAnsi="Angsana New" w:hint="cs"/>
          <w:sz w:val="26"/>
          <w:szCs w:val="26"/>
        </w:rPr>
        <w:t>)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2430"/>
        <w:gridCol w:w="1098"/>
        <w:gridCol w:w="1098"/>
        <w:gridCol w:w="1098"/>
        <w:gridCol w:w="1098"/>
        <w:gridCol w:w="1098"/>
        <w:gridCol w:w="1260"/>
      </w:tblGrid>
      <w:tr w:rsidR="00054439" w:rsidRPr="00171B3B" w14:paraId="45D01228" w14:textId="77777777" w:rsidTr="007C7BBA">
        <w:trPr>
          <w:cantSplit/>
          <w:tblHeader/>
        </w:trPr>
        <w:tc>
          <w:tcPr>
            <w:tcW w:w="2430" w:type="dxa"/>
            <w:vAlign w:val="bottom"/>
          </w:tcPr>
          <w:p w14:paraId="4F06FA00" w14:textId="77777777" w:rsidR="00054439" w:rsidRPr="00171B3B" w:rsidRDefault="00054439" w:rsidP="00A4717A">
            <w:pPr>
              <w:ind w:left="72" w:right="-108" w:hanging="72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5490" w:type="dxa"/>
            <w:gridSpan w:val="5"/>
            <w:vAlign w:val="bottom"/>
          </w:tcPr>
          <w:p w14:paraId="2072BF64" w14:textId="263B0709" w:rsidR="00054439" w:rsidRPr="00171B3B" w:rsidRDefault="00054439" w:rsidP="00054439">
            <w:pPr>
              <w:pBdr>
                <w:bottom w:val="single" w:sz="4" w:space="1" w:color="auto"/>
              </w:pBdr>
              <w:ind w:left="-15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2566</w:t>
            </w:r>
          </w:p>
        </w:tc>
        <w:tc>
          <w:tcPr>
            <w:tcW w:w="1260" w:type="dxa"/>
            <w:vAlign w:val="bottom"/>
          </w:tcPr>
          <w:p w14:paraId="6D252A2E" w14:textId="77777777" w:rsidR="00054439" w:rsidRPr="00171B3B" w:rsidRDefault="00054439" w:rsidP="00A4717A">
            <w:pPr>
              <w:ind w:left="-57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B6532E" w:rsidRPr="00171B3B" w14:paraId="42A2E2CF" w14:textId="77777777" w:rsidTr="00807AF6">
        <w:trPr>
          <w:cantSplit/>
          <w:tblHeader/>
        </w:trPr>
        <w:tc>
          <w:tcPr>
            <w:tcW w:w="2430" w:type="dxa"/>
            <w:vAlign w:val="bottom"/>
          </w:tcPr>
          <w:p w14:paraId="05B6EB15" w14:textId="77777777" w:rsidR="00B6532E" w:rsidRPr="00171B3B" w:rsidRDefault="00B6532E" w:rsidP="00A4717A">
            <w:pPr>
              <w:ind w:left="72" w:right="-108" w:hanging="72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196" w:type="dxa"/>
            <w:gridSpan w:val="2"/>
            <w:vAlign w:val="bottom"/>
          </w:tcPr>
          <w:p w14:paraId="556535DB" w14:textId="77777777" w:rsidR="00B6532E" w:rsidRPr="00171B3B" w:rsidRDefault="00B6532E" w:rsidP="00A4717A">
            <w:pPr>
              <w:pBdr>
                <w:bottom w:val="single" w:sz="4" w:space="1" w:color="auto"/>
              </w:pBdr>
              <w:ind w:left="-7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อัตราดอกเบี้ยคงที่</w:t>
            </w:r>
          </w:p>
        </w:tc>
        <w:tc>
          <w:tcPr>
            <w:tcW w:w="1098" w:type="dxa"/>
            <w:vAlign w:val="bottom"/>
          </w:tcPr>
          <w:p w14:paraId="26CFF95D" w14:textId="77777777" w:rsidR="00B6532E" w:rsidRPr="00171B3B" w:rsidRDefault="00B6532E" w:rsidP="00A4717A">
            <w:pPr>
              <w:ind w:left="-57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อัตราดอกเบี้ยปรับขึ้นลงตามราคา</w:t>
            </w:r>
          </w:p>
        </w:tc>
        <w:tc>
          <w:tcPr>
            <w:tcW w:w="1098" w:type="dxa"/>
            <w:vAlign w:val="bottom"/>
          </w:tcPr>
          <w:p w14:paraId="139E205B" w14:textId="77777777" w:rsidR="00B6532E" w:rsidRPr="00171B3B" w:rsidRDefault="00B6532E" w:rsidP="00A4717A">
            <w:pPr>
              <w:ind w:left="-7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ไม่มีอัตรา</w:t>
            </w:r>
          </w:p>
        </w:tc>
        <w:tc>
          <w:tcPr>
            <w:tcW w:w="1098" w:type="dxa"/>
            <w:vAlign w:val="bottom"/>
          </w:tcPr>
          <w:p w14:paraId="344C060C" w14:textId="77777777" w:rsidR="00B6532E" w:rsidRPr="00171B3B" w:rsidRDefault="00B6532E" w:rsidP="00A4717A">
            <w:pPr>
              <w:ind w:left="-57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 xml:space="preserve">  </w:t>
            </w:r>
          </w:p>
        </w:tc>
        <w:tc>
          <w:tcPr>
            <w:tcW w:w="1260" w:type="dxa"/>
            <w:vAlign w:val="bottom"/>
          </w:tcPr>
          <w:p w14:paraId="6390BCAB" w14:textId="77777777" w:rsidR="00B6532E" w:rsidRPr="00171B3B" w:rsidRDefault="00B6532E" w:rsidP="00A4717A">
            <w:pPr>
              <w:ind w:left="-57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อัตราดอกเบี้ย</w:t>
            </w:r>
          </w:p>
        </w:tc>
      </w:tr>
      <w:tr w:rsidR="00B6532E" w:rsidRPr="00171B3B" w14:paraId="05119299" w14:textId="77777777" w:rsidTr="00807AF6">
        <w:trPr>
          <w:cantSplit/>
          <w:tblHeader/>
        </w:trPr>
        <w:tc>
          <w:tcPr>
            <w:tcW w:w="2430" w:type="dxa"/>
            <w:vAlign w:val="bottom"/>
          </w:tcPr>
          <w:p w14:paraId="7DE3EE3F" w14:textId="77777777" w:rsidR="00B6532E" w:rsidRPr="00171B3B" w:rsidRDefault="00B6532E" w:rsidP="00A4717A">
            <w:pPr>
              <w:ind w:left="72" w:right="-108" w:hanging="72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2C37D8EE" w14:textId="77777777" w:rsidR="00B6532E" w:rsidRPr="00171B3B" w:rsidRDefault="00B6532E" w:rsidP="00A4717A">
            <w:pPr>
              <w:pBdr>
                <w:bottom w:val="single" w:sz="4" w:space="1" w:color="auto"/>
              </w:pBdr>
              <w:ind w:left="-7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ภายใน</w:t>
            </w:r>
            <w:r w:rsidRPr="00171B3B">
              <w:rPr>
                <w:rFonts w:ascii="Angsana New" w:hAnsi="Angsana New" w:hint="cs"/>
                <w:sz w:val="26"/>
                <w:szCs w:val="26"/>
              </w:rPr>
              <w:t xml:space="preserve"> 1 </w:t>
            </w: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ปี</w:t>
            </w:r>
          </w:p>
        </w:tc>
        <w:tc>
          <w:tcPr>
            <w:tcW w:w="1098" w:type="dxa"/>
            <w:vAlign w:val="bottom"/>
          </w:tcPr>
          <w:p w14:paraId="7589E79E" w14:textId="77777777" w:rsidR="00B6532E" w:rsidRPr="00171B3B" w:rsidRDefault="00B6532E" w:rsidP="00A4717A">
            <w:pPr>
              <w:pBdr>
                <w:bottom w:val="single" w:sz="4" w:space="1" w:color="auto"/>
              </w:pBdr>
              <w:ind w:left="-36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 xml:space="preserve">มากกว่า </w:t>
            </w:r>
            <w:r w:rsidRPr="00171B3B">
              <w:rPr>
                <w:rFonts w:ascii="Angsana New" w:hAnsi="Angsana New" w:hint="cs"/>
                <w:sz w:val="26"/>
                <w:szCs w:val="26"/>
              </w:rPr>
              <w:t xml:space="preserve">1 </w:t>
            </w: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ปี</w:t>
            </w:r>
          </w:p>
        </w:tc>
        <w:tc>
          <w:tcPr>
            <w:tcW w:w="1098" w:type="dxa"/>
            <w:vAlign w:val="bottom"/>
          </w:tcPr>
          <w:p w14:paraId="46878B57" w14:textId="77777777" w:rsidR="00B6532E" w:rsidRPr="00171B3B" w:rsidRDefault="00B6532E" w:rsidP="00A4717A">
            <w:pPr>
              <w:pBdr>
                <w:bottom w:val="single" w:sz="4" w:space="1" w:color="auto"/>
              </w:pBdr>
              <w:ind w:left="-57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ตลาด</w:t>
            </w:r>
          </w:p>
        </w:tc>
        <w:tc>
          <w:tcPr>
            <w:tcW w:w="1098" w:type="dxa"/>
            <w:vAlign w:val="bottom"/>
          </w:tcPr>
          <w:p w14:paraId="58F954A8" w14:textId="77777777" w:rsidR="00B6532E" w:rsidRPr="00171B3B" w:rsidRDefault="00B6532E" w:rsidP="00A4717A">
            <w:pPr>
              <w:pBdr>
                <w:bottom w:val="single" w:sz="4" w:space="1" w:color="auto"/>
              </w:pBdr>
              <w:ind w:left="-7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ดอกเบี้ย</w:t>
            </w:r>
          </w:p>
        </w:tc>
        <w:tc>
          <w:tcPr>
            <w:tcW w:w="1098" w:type="dxa"/>
            <w:vAlign w:val="bottom"/>
          </w:tcPr>
          <w:p w14:paraId="703198E1" w14:textId="77777777" w:rsidR="00B6532E" w:rsidRPr="00171B3B" w:rsidRDefault="00B6532E" w:rsidP="00A4717A">
            <w:pPr>
              <w:pBdr>
                <w:bottom w:val="single" w:sz="4" w:space="1" w:color="auto"/>
              </w:pBdr>
              <w:ind w:left="-57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1260" w:type="dxa"/>
            <w:vAlign w:val="bottom"/>
          </w:tcPr>
          <w:p w14:paraId="39C2E680" w14:textId="77777777" w:rsidR="00B6532E" w:rsidRPr="00171B3B" w:rsidRDefault="00B6532E" w:rsidP="00A4717A">
            <w:pPr>
              <w:pBdr>
                <w:bottom w:val="single" w:sz="4" w:space="1" w:color="auto"/>
              </w:pBdr>
              <w:ind w:left="-57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ที่แท้จริง</w:t>
            </w:r>
          </w:p>
        </w:tc>
      </w:tr>
      <w:tr w:rsidR="00B6532E" w:rsidRPr="00171B3B" w14:paraId="000DD740" w14:textId="77777777" w:rsidTr="00807AF6">
        <w:trPr>
          <w:cantSplit/>
        </w:trPr>
        <w:tc>
          <w:tcPr>
            <w:tcW w:w="2430" w:type="dxa"/>
            <w:vAlign w:val="bottom"/>
          </w:tcPr>
          <w:p w14:paraId="0E319FBF" w14:textId="77777777" w:rsidR="00B6532E" w:rsidRPr="00171B3B" w:rsidRDefault="00B6532E" w:rsidP="00A4717A">
            <w:pPr>
              <w:ind w:left="72" w:hanging="72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98" w:type="dxa"/>
            <w:vAlign w:val="bottom"/>
          </w:tcPr>
          <w:p w14:paraId="20CA23A7" w14:textId="77777777" w:rsidR="00B6532E" w:rsidRPr="00171B3B" w:rsidRDefault="00B6532E" w:rsidP="00A4717A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05C6792A" w14:textId="77777777" w:rsidR="00B6532E" w:rsidRPr="00171B3B" w:rsidRDefault="00B6532E" w:rsidP="00A4717A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2A22FC47" w14:textId="77777777" w:rsidR="00B6532E" w:rsidRPr="00171B3B" w:rsidRDefault="00B6532E" w:rsidP="00A4717A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1B34F63A" w14:textId="77777777" w:rsidR="00B6532E" w:rsidRPr="00171B3B" w:rsidRDefault="00B6532E" w:rsidP="00A4717A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59D6DF04" w14:textId="77777777" w:rsidR="00B6532E" w:rsidRPr="00171B3B" w:rsidRDefault="00B6532E" w:rsidP="00A4717A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vAlign w:val="bottom"/>
          </w:tcPr>
          <w:p w14:paraId="23369564" w14:textId="77777777" w:rsidR="00B6532E" w:rsidRPr="00171B3B" w:rsidRDefault="00B6532E" w:rsidP="00A4717A">
            <w:pPr>
              <w:ind w:left="-108" w:right="-108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(</w:t>
            </w: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ร้อยละต่อปี</w:t>
            </w:r>
            <w:r w:rsidRPr="00171B3B">
              <w:rPr>
                <w:rFonts w:ascii="Angsana New" w:hAnsi="Angsana New" w:hint="cs"/>
                <w:sz w:val="26"/>
                <w:szCs w:val="26"/>
              </w:rPr>
              <w:t>)</w:t>
            </w:r>
          </w:p>
        </w:tc>
      </w:tr>
      <w:tr w:rsidR="00B6532E" w:rsidRPr="00171B3B" w14:paraId="53BC10C5" w14:textId="77777777" w:rsidTr="00807AF6">
        <w:trPr>
          <w:cantSplit/>
        </w:trPr>
        <w:tc>
          <w:tcPr>
            <w:tcW w:w="2430" w:type="dxa"/>
            <w:vAlign w:val="bottom"/>
          </w:tcPr>
          <w:p w14:paraId="2E077563" w14:textId="77777777" w:rsidR="00B6532E" w:rsidRPr="00171B3B" w:rsidRDefault="00B6532E" w:rsidP="00A4717A">
            <w:pPr>
              <w:ind w:left="72" w:hanging="72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สินทรัพย์ทางการเงิน</w:t>
            </w:r>
          </w:p>
        </w:tc>
        <w:tc>
          <w:tcPr>
            <w:tcW w:w="1098" w:type="dxa"/>
            <w:vAlign w:val="bottom"/>
          </w:tcPr>
          <w:p w14:paraId="6F2F2736" w14:textId="77777777" w:rsidR="00B6532E" w:rsidRPr="00171B3B" w:rsidRDefault="00B6532E" w:rsidP="00A4717A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7F003EB2" w14:textId="77777777" w:rsidR="00B6532E" w:rsidRPr="00171B3B" w:rsidRDefault="00B6532E" w:rsidP="00A4717A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47722B13" w14:textId="77777777" w:rsidR="00B6532E" w:rsidRPr="00171B3B" w:rsidRDefault="00B6532E" w:rsidP="00A4717A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01EB4DD9" w14:textId="77777777" w:rsidR="00B6532E" w:rsidRPr="00171B3B" w:rsidRDefault="00B6532E" w:rsidP="00A4717A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3B163E6C" w14:textId="77777777" w:rsidR="00B6532E" w:rsidRPr="00171B3B" w:rsidRDefault="00B6532E" w:rsidP="00A4717A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vAlign w:val="bottom"/>
          </w:tcPr>
          <w:p w14:paraId="5F657EBD" w14:textId="77777777" w:rsidR="00B6532E" w:rsidRPr="00171B3B" w:rsidRDefault="00B6532E" w:rsidP="00A4717A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973A82" w:rsidRPr="00171B3B" w14:paraId="3560EFE5" w14:textId="77777777" w:rsidTr="00807AF6">
        <w:trPr>
          <w:cantSplit/>
        </w:trPr>
        <w:tc>
          <w:tcPr>
            <w:tcW w:w="2430" w:type="dxa"/>
          </w:tcPr>
          <w:p w14:paraId="70DC35EC" w14:textId="77777777" w:rsidR="00973A82" w:rsidRPr="00171B3B" w:rsidRDefault="00973A82" w:rsidP="00973A82">
            <w:pPr>
              <w:ind w:left="162" w:right="-18" w:hanging="162"/>
              <w:rPr>
                <w:rFonts w:ascii="Angsana New" w:hAnsi="Angsana New"/>
                <w:spacing w:val="-6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pacing w:val="-6"/>
                <w:sz w:val="26"/>
                <w:szCs w:val="26"/>
                <w:cs/>
              </w:rPr>
              <w:t>เงินสดและรายการเทียบเท่าเงินสด</w:t>
            </w:r>
          </w:p>
        </w:tc>
        <w:tc>
          <w:tcPr>
            <w:tcW w:w="1098" w:type="dxa"/>
            <w:vAlign w:val="bottom"/>
          </w:tcPr>
          <w:p w14:paraId="4B0D8F34" w14:textId="3A45E2A6" w:rsidR="00973A82" w:rsidRPr="00171B3B" w:rsidRDefault="00973A82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623B8A17" w14:textId="2614C6BC" w:rsidR="00973A82" w:rsidRPr="00171B3B" w:rsidRDefault="00973A82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212D8A25" w14:textId="0618D844" w:rsidR="00973A82" w:rsidRPr="00171B3B" w:rsidRDefault="00973A82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39</w:t>
            </w:r>
          </w:p>
        </w:tc>
        <w:tc>
          <w:tcPr>
            <w:tcW w:w="1098" w:type="dxa"/>
            <w:vAlign w:val="bottom"/>
          </w:tcPr>
          <w:p w14:paraId="6B197598" w14:textId="022D6480" w:rsidR="00973A82" w:rsidRPr="00171B3B" w:rsidRDefault="00973A82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25</w:t>
            </w:r>
          </w:p>
        </w:tc>
        <w:tc>
          <w:tcPr>
            <w:tcW w:w="1098" w:type="dxa"/>
            <w:vAlign w:val="bottom"/>
          </w:tcPr>
          <w:p w14:paraId="4AC14559" w14:textId="22753408" w:rsidR="00973A82" w:rsidRPr="00171B3B" w:rsidRDefault="00973A82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64</w:t>
            </w:r>
          </w:p>
        </w:tc>
        <w:tc>
          <w:tcPr>
            <w:tcW w:w="1260" w:type="dxa"/>
            <w:vAlign w:val="bottom"/>
          </w:tcPr>
          <w:p w14:paraId="738E4E5B" w14:textId="0559CCDC" w:rsidR="00973A82" w:rsidRPr="00171B3B" w:rsidRDefault="00973A82" w:rsidP="00973A82">
            <w:pPr>
              <w:ind w:left="-108" w:right="-108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0.15 - 0.95</w:t>
            </w:r>
          </w:p>
        </w:tc>
      </w:tr>
      <w:tr w:rsidR="00973A82" w:rsidRPr="00171B3B" w14:paraId="486634AE" w14:textId="77777777" w:rsidTr="00807AF6">
        <w:trPr>
          <w:cantSplit/>
        </w:trPr>
        <w:tc>
          <w:tcPr>
            <w:tcW w:w="2430" w:type="dxa"/>
          </w:tcPr>
          <w:p w14:paraId="62E00153" w14:textId="77777777" w:rsidR="00973A82" w:rsidRPr="00171B3B" w:rsidRDefault="00973A82" w:rsidP="00973A82">
            <w:pPr>
              <w:ind w:left="72" w:right="-228" w:hanging="72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ลูกหนี้การค้าและลูกหนี้อื่น</w:t>
            </w:r>
          </w:p>
        </w:tc>
        <w:tc>
          <w:tcPr>
            <w:tcW w:w="1098" w:type="dxa"/>
            <w:vAlign w:val="bottom"/>
          </w:tcPr>
          <w:p w14:paraId="469FC4E3" w14:textId="6114D602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7A511C57" w14:textId="7762EC81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14B93AAE" w14:textId="291812A4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210CEF78" w14:textId="1B8FE822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155</w:t>
            </w:r>
          </w:p>
        </w:tc>
        <w:tc>
          <w:tcPr>
            <w:tcW w:w="1098" w:type="dxa"/>
            <w:vAlign w:val="bottom"/>
          </w:tcPr>
          <w:p w14:paraId="084B824C" w14:textId="7AC92FEC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155</w:t>
            </w:r>
          </w:p>
        </w:tc>
        <w:tc>
          <w:tcPr>
            <w:tcW w:w="1260" w:type="dxa"/>
            <w:vAlign w:val="bottom"/>
          </w:tcPr>
          <w:p w14:paraId="53D25DD2" w14:textId="13406D31" w:rsidR="00973A82" w:rsidRPr="00171B3B" w:rsidRDefault="00973A82" w:rsidP="00973A82">
            <w:pPr>
              <w:ind w:left="-108" w:right="-108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</w:tr>
      <w:tr w:rsidR="00973A82" w:rsidRPr="00171B3B" w14:paraId="7E5CC53C" w14:textId="77777777" w:rsidTr="00807AF6">
        <w:trPr>
          <w:cantSplit/>
        </w:trPr>
        <w:tc>
          <w:tcPr>
            <w:tcW w:w="2430" w:type="dxa"/>
            <w:vAlign w:val="bottom"/>
          </w:tcPr>
          <w:p w14:paraId="13FFC690" w14:textId="77777777" w:rsidR="00973A82" w:rsidRPr="00171B3B" w:rsidRDefault="00973A82" w:rsidP="00973A82">
            <w:pPr>
              <w:ind w:left="72" w:hanging="72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098" w:type="dxa"/>
            <w:vAlign w:val="bottom"/>
          </w:tcPr>
          <w:p w14:paraId="56714380" w14:textId="29A9BF67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52376063" w14:textId="70209AA5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31799C78" w14:textId="2DD9B00B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39</w:t>
            </w:r>
          </w:p>
        </w:tc>
        <w:tc>
          <w:tcPr>
            <w:tcW w:w="1098" w:type="dxa"/>
            <w:vAlign w:val="bottom"/>
          </w:tcPr>
          <w:p w14:paraId="21746DA7" w14:textId="13435277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180</w:t>
            </w:r>
          </w:p>
        </w:tc>
        <w:tc>
          <w:tcPr>
            <w:tcW w:w="1098" w:type="dxa"/>
            <w:vAlign w:val="bottom"/>
          </w:tcPr>
          <w:p w14:paraId="0A9F7324" w14:textId="18BF691D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219</w:t>
            </w:r>
          </w:p>
        </w:tc>
        <w:tc>
          <w:tcPr>
            <w:tcW w:w="1260" w:type="dxa"/>
            <w:vAlign w:val="bottom"/>
          </w:tcPr>
          <w:p w14:paraId="2210ECE5" w14:textId="77777777" w:rsidR="00973A82" w:rsidRPr="00171B3B" w:rsidRDefault="00973A82" w:rsidP="00973A82">
            <w:pPr>
              <w:ind w:left="-108" w:right="-108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973A82" w:rsidRPr="00171B3B" w14:paraId="229AB9CB" w14:textId="77777777" w:rsidTr="00807AF6">
        <w:trPr>
          <w:cantSplit/>
        </w:trPr>
        <w:tc>
          <w:tcPr>
            <w:tcW w:w="2430" w:type="dxa"/>
            <w:vAlign w:val="bottom"/>
          </w:tcPr>
          <w:p w14:paraId="480789E7" w14:textId="77777777" w:rsidR="00973A82" w:rsidRPr="00171B3B" w:rsidRDefault="00973A82" w:rsidP="00973A82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171B3B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หนี้สินทางการเงิน</w:t>
            </w:r>
          </w:p>
        </w:tc>
        <w:tc>
          <w:tcPr>
            <w:tcW w:w="1098" w:type="dxa"/>
            <w:vAlign w:val="bottom"/>
          </w:tcPr>
          <w:p w14:paraId="64424D8A" w14:textId="77777777" w:rsidR="00973A82" w:rsidRPr="00171B3B" w:rsidRDefault="00973A82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5EA5932E" w14:textId="77777777" w:rsidR="00973A82" w:rsidRPr="00171B3B" w:rsidRDefault="00973A82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110C22B5" w14:textId="77777777" w:rsidR="00973A82" w:rsidRPr="00171B3B" w:rsidRDefault="00973A82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199C28D0" w14:textId="77777777" w:rsidR="00973A82" w:rsidRPr="00171B3B" w:rsidRDefault="00973A82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16D669BD" w14:textId="77777777" w:rsidR="00973A82" w:rsidRPr="00171B3B" w:rsidRDefault="00973A82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vAlign w:val="bottom"/>
          </w:tcPr>
          <w:p w14:paraId="3AA337A6" w14:textId="77777777" w:rsidR="00973A82" w:rsidRPr="00171B3B" w:rsidRDefault="00973A82" w:rsidP="00973A82">
            <w:pPr>
              <w:ind w:left="-108" w:right="-108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054439" w:rsidRPr="00171B3B" w14:paraId="27C94510" w14:textId="77777777" w:rsidTr="00807AF6">
        <w:trPr>
          <w:cantSplit/>
        </w:trPr>
        <w:tc>
          <w:tcPr>
            <w:tcW w:w="2430" w:type="dxa"/>
            <w:vAlign w:val="bottom"/>
          </w:tcPr>
          <w:p w14:paraId="5E2E5D2C" w14:textId="0F04C41B" w:rsidR="00054439" w:rsidRPr="00171B3B" w:rsidRDefault="00054439" w:rsidP="00973A82">
            <w:pPr>
              <w:ind w:left="72" w:hanging="72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เงินกู้ยืมระยะสั้นจากสถาบันการเงิน</w:t>
            </w:r>
          </w:p>
        </w:tc>
        <w:tc>
          <w:tcPr>
            <w:tcW w:w="1098" w:type="dxa"/>
            <w:vAlign w:val="bottom"/>
          </w:tcPr>
          <w:p w14:paraId="33B941B8" w14:textId="6243D102" w:rsidR="00054439" w:rsidRPr="00171B3B" w:rsidRDefault="00054439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183,065</w:t>
            </w:r>
          </w:p>
        </w:tc>
        <w:tc>
          <w:tcPr>
            <w:tcW w:w="1098" w:type="dxa"/>
            <w:vAlign w:val="bottom"/>
          </w:tcPr>
          <w:p w14:paraId="651AF66D" w14:textId="5EB61330" w:rsidR="00054439" w:rsidRPr="00171B3B" w:rsidRDefault="00054439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566C917B" w14:textId="0A0B13FF" w:rsidR="00054439" w:rsidRPr="00171B3B" w:rsidRDefault="00054439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1E160C61" w14:textId="660AE544" w:rsidR="00054439" w:rsidRPr="00171B3B" w:rsidRDefault="00054439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4EE59FE8" w14:textId="2253FC1A" w:rsidR="00054439" w:rsidRPr="00171B3B" w:rsidRDefault="00054439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183,065</w:t>
            </w:r>
          </w:p>
        </w:tc>
        <w:tc>
          <w:tcPr>
            <w:tcW w:w="1260" w:type="dxa"/>
            <w:vAlign w:val="bottom"/>
          </w:tcPr>
          <w:p w14:paraId="5A3469BC" w14:textId="1D45BA70" w:rsidR="00054439" w:rsidRPr="00171B3B" w:rsidRDefault="00054439" w:rsidP="00973A82">
            <w:pPr>
              <w:ind w:left="-108" w:right="-108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4.27 - 4.30</w:t>
            </w:r>
          </w:p>
        </w:tc>
      </w:tr>
      <w:tr w:rsidR="00973A82" w:rsidRPr="00171B3B" w14:paraId="158A902A" w14:textId="77777777" w:rsidTr="00807AF6">
        <w:trPr>
          <w:cantSplit/>
        </w:trPr>
        <w:tc>
          <w:tcPr>
            <w:tcW w:w="2430" w:type="dxa"/>
            <w:vAlign w:val="bottom"/>
          </w:tcPr>
          <w:p w14:paraId="24D65619" w14:textId="77777777" w:rsidR="00973A82" w:rsidRPr="00171B3B" w:rsidRDefault="00973A82" w:rsidP="00973A82">
            <w:pPr>
              <w:ind w:left="72" w:hanging="72"/>
              <w:rPr>
                <w:rFonts w:ascii="Angsana New" w:hAnsi="Angsana New"/>
                <w:sz w:val="26"/>
                <w:szCs w:val="26"/>
                <w:cs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เจ้าหนี้การค้าและเจ้าหนี้อื่น</w:t>
            </w:r>
          </w:p>
        </w:tc>
        <w:tc>
          <w:tcPr>
            <w:tcW w:w="1098" w:type="dxa"/>
            <w:vAlign w:val="bottom"/>
          </w:tcPr>
          <w:p w14:paraId="4DB1BD25" w14:textId="023034C3" w:rsidR="00973A82" w:rsidRPr="00171B3B" w:rsidRDefault="00973A82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36B219E5" w14:textId="0E64CB4C" w:rsidR="00973A82" w:rsidRPr="00171B3B" w:rsidRDefault="00973A82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69983DC8" w14:textId="4BD7EDC4" w:rsidR="00973A82" w:rsidRPr="00171B3B" w:rsidRDefault="00973A82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10870876" w14:textId="013976CD" w:rsidR="00973A82" w:rsidRPr="00171B3B" w:rsidRDefault="00973A82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29</w:t>
            </w:r>
            <w:r w:rsidR="00897779">
              <w:rPr>
                <w:rFonts w:ascii="Angsana New" w:hAnsi="Angsana New"/>
                <w:sz w:val="26"/>
                <w:szCs w:val="26"/>
              </w:rPr>
              <w:t>9</w:t>
            </w:r>
          </w:p>
        </w:tc>
        <w:tc>
          <w:tcPr>
            <w:tcW w:w="1098" w:type="dxa"/>
            <w:vAlign w:val="bottom"/>
          </w:tcPr>
          <w:p w14:paraId="275C5270" w14:textId="596511D1" w:rsidR="00973A82" w:rsidRPr="00171B3B" w:rsidRDefault="00973A82" w:rsidP="00973A82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29</w:t>
            </w:r>
            <w:r w:rsidR="00897779">
              <w:rPr>
                <w:rFonts w:ascii="Angsana New" w:hAnsi="Angsana New"/>
                <w:sz w:val="26"/>
                <w:szCs w:val="26"/>
              </w:rPr>
              <w:t>9</w:t>
            </w:r>
          </w:p>
        </w:tc>
        <w:tc>
          <w:tcPr>
            <w:tcW w:w="1260" w:type="dxa"/>
            <w:vAlign w:val="bottom"/>
          </w:tcPr>
          <w:p w14:paraId="1BD355AD" w14:textId="3D6B968A" w:rsidR="00973A82" w:rsidRPr="00171B3B" w:rsidRDefault="00973A82" w:rsidP="00973A82">
            <w:pPr>
              <w:ind w:left="-108" w:right="-108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</w:tr>
      <w:tr w:rsidR="00973A82" w:rsidRPr="00171B3B" w14:paraId="00FD80A7" w14:textId="77777777" w:rsidTr="00807AF6">
        <w:trPr>
          <w:cantSplit/>
        </w:trPr>
        <w:tc>
          <w:tcPr>
            <w:tcW w:w="2430" w:type="dxa"/>
            <w:vAlign w:val="bottom"/>
          </w:tcPr>
          <w:p w14:paraId="7FC94537" w14:textId="77777777" w:rsidR="00973A82" w:rsidRPr="00171B3B" w:rsidRDefault="00973A82" w:rsidP="00973A82">
            <w:pPr>
              <w:ind w:left="72" w:hanging="72"/>
              <w:rPr>
                <w:rFonts w:ascii="Angsana New" w:hAnsi="Angsana New"/>
                <w:sz w:val="26"/>
                <w:szCs w:val="26"/>
                <w:cs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หนี้สินตามสัญญาเช่า</w:t>
            </w:r>
          </w:p>
        </w:tc>
        <w:tc>
          <w:tcPr>
            <w:tcW w:w="1098" w:type="dxa"/>
            <w:vAlign w:val="bottom"/>
          </w:tcPr>
          <w:p w14:paraId="67714464" w14:textId="637AF782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69</w:t>
            </w:r>
          </w:p>
        </w:tc>
        <w:tc>
          <w:tcPr>
            <w:tcW w:w="1098" w:type="dxa"/>
            <w:vAlign w:val="bottom"/>
          </w:tcPr>
          <w:p w14:paraId="7F59A271" w14:textId="7F762C16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75</w:t>
            </w:r>
          </w:p>
        </w:tc>
        <w:tc>
          <w:tcPr>
            <w:tcW w:w="1098" w:type="dxa"/>
            <w:vAlign w:val="bottom"/>
          </w:tcPr>
          <w:p w14:paraId="2CB9BB65" w14:textId="73863D7A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6C56CC5C" w14:textId="7FF16A53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58EAC7E0" w14:textId="6B88FFD7" w:rsidR="00973A82" w:rsidRPr="00171B3B" w:rsidRDefault="00973A82" w:rsidP="00973A82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144</w:t>
            </w:r>
          </w:p>
        </w:tc>
        <w:tc>
          <w:tcPr>
            <w:tcW w:w="1260" w:type="dxa"/>
            <w:vAlign w:val="bottom"/>
          </w:tcPr>
          <w:p w14:paraId="4202D04A" w14:textId="46A7CA2F" w:rsidR="00973A82" w:rsidRPr="00171B3B" w:rsidRDefault="00171B3B" w:rsidP="00973A82">
            <w:pPr>
              <w:ind w:left="-7"/>
              <w:jc w:val="center"/>
              <w:rPr>
                <w:rFonts w:ascii="Angsana New" w:eastAsia="Arial Unicode MS" w:hAnsi="Angsana New"/>
                <w:sz w:val="26"/>
                <w:szCs w:val="26"/>
              </w:rPr>
            </w:pPr>
            <w:r w:rsidRPr="00171B3B">
              <w:rPr>
                <w:rFonts w:ascii="Angsana New" w:eastAsia="Arial Unicode MS" w:hAnsi="Angsana New"/>
                <w:sz w:val="26"/>
                <w:szCs w:val="26"/>
              </w:rPr>
              <w:t>3.15 - 4.5</w:t>
            </w:r>
            <w:r w:rsidR="00054439">
              <w:rPr>
                <w:rFonts w:ascii="Angsana New" w:eastAsia="Arial Unicode MS" w:hAnsi="Angsana New"/>
                <w:sz w:val="26"/>
                <w:szCs w:val="26"/>
              </w:rPr>
              <w:t>0</w:t>
            </w:r>
          </w:p>
        </w:tc>
      </w:tr>
      <w:tr w:rsidR="00973A82" w:rsidRPr="00171B3B" w14:paraId="744B4C2A" w14:textId="77777777" w:rsidTr="00807AF6">
        <w:trPr>
          <w:cantSplit/>
        </w:trPr>
        <w:tc>
          <w:tcPr>
            <w:tcW w:w="2430" w:type="dxa"/>
            <w:vAlign w:val="bottom"/>
          </w:tcPr>
          <w:p w14:paraId="183D2B03" w14:textId="77777777" w:rsidR="00973A82" w:rsidRPr="00171B3B" w:rsidRDefault="00973A82" w:rsidP="00973A82">
            <w:pPr>
              <w:ind w:left="72" w:right="-110" w:hanging="72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7DA7C93C" w14:textId="78CF0FED" w:rsidR="00973A82" w:rsidRPr="00171B3B" w:rsidRDefault="00054439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183,134</w:t>
            </w:r>
          </w:p>
        </w:tc>
        <w:tc>
          <w:tcPr>
            <w:tcW w:w="1098" w:type="dxa"/>
            <w:vAlign w:val="bottom"/>
          </w:tcPr>
          <w:p w14:paraId="28E00284" w14:textId="3223BDA4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75</w:t>
            </w:r>
          </w:p>
        </w:tc>
        <w:tc>
          <w:tcPr>
            <w:tcW w:w="1098" w:type="dxa"/>
            <w:vAlign w:val="bottom"/>
          </w:tcPr>
          <w:p w14:paraId="34CD39A0" w14:textId="202F0781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40288764" w14:textId="09A2692F" w:rsidR="00973A82" w:rsidRPr="00171B3B" w:rsidRDefault="00973A82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29</w:t>
            </w:r>
            <w:r w:rsidR="00897779">
              <w:rPr>
                <w:rFonts w:ascii="Angsana New" w:hAnsi="Angsana New"/>
                <w:sz w:val="26"/>
                <w:szCs w:val="26"/>
              </w:rPr>
              <w:t>9</w:t>
            </w:r>
          </w:p>
        </w:tc>
        <w:tc>
          <w:tcPr>
            <w:tcW w:w="1098" w:type="dxa"/>
            <w:vAlign w:val="bottom"/>
          </w:tcPr>
          <w:p w14:paraId="6DDEE01E" w14:textId="30575534" w:rsidR="00973A82" w:rsidRPr="00171B3B" w:rsidRDefault="00054439" w:rsidP="00973A82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183,50</w:t>
            </w:r>
            <w:r w:rsidR="00897779">
              <w:rPr>
                <w:rFonts w:ascii="Angsana New" w:hAnsi="Angsana New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bottom"/>
          </w:tcPr>
          <w:p w14:paraId="1A48C21B" w14:textId="77777777" w:rsidR="00973A82" w:rsidRPr="00171B3B" w:rsidRDefault="00973A82" w:rsidP="00973A82">
            <w:pPr>
              <w:ind w:left="-7"/>
              <w:jc w:val="center"/>
              <w:rPr>
                <w:rFonts w:ascii="Angsana New" w:eastAsia="Arial Unicode MS" w:hAnsi="Angsana New"/>
                <w:sz w:val="26"/>
                <w:szCs w:val="26"/>
              </w:rPr>
            </w:pPr>
          </w:p>
        </w:tc>
      </w:tr>
    </w:tbl>
    <w:p w14:paraId="07B5D69B" w14:textId="2ABBA639" w:rsidR="00B6532E" w:rsidRPr="00171B3B" w:rsidRDefault="00B6532E" w:rsidP="004E05FB">
      <w:pPr>
        <w:overflowPunct/>
        <w:autoSpaceDE/>
        <w:autoSpaceDN/>
        <w:adjustRightInd/>
        <w:spacing w:before="120"/>
        <w:jc w:val="right"/>
        <w:textAlignment w:val="auto"/>
        <w:rPr>
          <w:rFonts w:ascii="Angsana New" w:hAnsi="Angsana New"/>
          <w:sz w:val="26"/>
          <w:szCs w:val="26"/>
        </w:rPr>
      </w:pPr>
      <w:r w:rsidRPr="00171B3B">
        <w:rPr>
          <w:rFonts w:ascii="Angsana New" w:hAnsi="Angsana New" w:hint="cs"/>
          <w:sz w:val="26"/>
          <w:szCs w:val="26"/>
        </w:rPr>
        <w:t>(</w:t>
      </w:r>
      <w:r w:rsidRPr="00171B3B">
        <w:rPr>
          <w:rFonts w:ascii="Angsana New" w:hAnsi="Angsana New" w:hint="cs"/>
          <w:sz w:val="26"/>
          <w:szCs w:val="26"/>
          <w:cs/>
        </w:rPr>
        <w:t>หน่วย:</w:t>
      </w:r>
      <w:r w:rsidRPr="00171B3B">
        <w:rPr>
          <w:rFonts w:ascii="Angsana New" w:hAnsi="Angsana New" w:hint="cs"/>
          <w:sz w:val="26"/>
          <w:szCs w:val="26"/>
        </w:rPr>
        <w:t xml:space="preserve"> </w:t>
      </w:r>
      <w:r w:rsidRPr="00171B3B">
        <w:rPr>
          <w:rFonts w:ascii="Angsana New" w:hAnsi="Angsana New" w:hint="cs"/>
          <w:sz w:val="26"/>
          <w:szCs w:val="26"/>
          <w:cs/>
        </w:rPr>
        <w:t>ล้านบาท</w:t>
      </w:r>
      <w:r w:rsidRPr="00171B3B">
        <w:rPr>
          <w:rFonts w:ascii="Angsana New" w:hAnsi="Angsana New" w:hint="cs"/>
          <w:sz w:val="26"/>
          <w:szCs w:val="26"/>
        </w:rPr>
        <w:t>)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2430"/>
        <w:gridCol w:w="1098"/>
        <w:gridCol w:w="1098"/>
        <w:gridCol w:w="1098"/>
        <w:gridCol w:w="1098"/>
        <w:gridCol w:w="1098"/>
        <w:gridCol w:w="1260"/>
      </w:tblGrid>
      <w:tr w:rsidR="00054439" w:rsidRPr="00171B3B" w14:paraId="5998F85F" w14:textId="77777777" w:rsidTr="006147F8">
        <w:trPr>
          <w:cantSplit/>
          <w:tblHeader/>
        </w:trPr>
        <w:tc>
          <w:tcPr>
            <w:tcW w:w="2430" w:type="dxa"/>
            <w:vAlign w:val="bottom"/>
          </w:tcPr>
          <w:p w14:paraId="6AD865E8" w14:textId="77777777" w:rsidR="00054439" w:rsidRPr="00171B3B" w:rsidRDefault="00054439" w:rsidP="00826E05">
            <w:pPr>
              <w:ind w:left="72" w:right="-108" w:hanging="72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5490" w:type="dxa"/>
            <w:gridSpan w:val="5"/>
            <w:vAlign w:val="bottom"/>
          </w:tcPr>
          <w:p w14:paraId="42721ED2" w14:textId="13B2D2F2" w:rsidR="00054439" w:rsidRPr="00171B3B" w:rsidRDefault="00054439" w:rsidP="00054439">
            <w:pPr>
              <w:pBdr>
                <w:bottom w:val="single" w:sz="4" w:space="1" w:color="auto"/>
              </w:pBdr>
              <w:ind w:left="-57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2565</w:t>
            </w:r>
          </w:p>
        </w:tc>
        <w:tc>
          <w:tcPr>
            <w:tcW w:w="1260" w:type="dxa"/>
            <w:vAlign w:val="bottom"/>
          </w:tcPr>
          <w:p w14:paraId="2F15277F" w14:textId="77777777" w:rsidR="00054439" w:rsidRPr="00171B3B" w:rsidRDefault="00054439" w:rsidP="00826E05">
            <w:pPr>
              <w:ind w:left="-57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B6532E" w:rsidRPr="00171B3B" w14:paraId="4C9A9ACE" w14:textId="77777777" w:rsidTr="00807AF6">
        <w:trPr>
          <w:cantSplit/>
          <w:tblHeader/>
        </w:trPr>
        <w:tc>
          <w:tcPr>
            <w:tcW w:w="2430" w:type="dxa"/>
            <w:vAlign w:val="bottom"/>
          </w:tcPr>
          <w:p w14:paraId="08F2166B" w14:textId="77777777" w:rsidR="00B6532E" w:rsidRPr="00171B3B" w:rsidRDefault="00B6532E" w:rsidP="00826E05">
            <w:pPr>
              <w:ind w:left="72" w:right="-108" w:hanging="72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2196" w:type="dxa"/>
            <w:gridSpan w:val="2"/>
            <w:vAlign w:val="bottom"/>
          </w:tcPr>
          <w:p w14:paraId="4A52C609" w14:textId="77777777" w:rsidR="00B6532E" w:rsidRPr="00171B3B" w:rsidRDefault="00B6532E" w:rsidP="00826E05">
            <w:pPr>
              <w:pBdr>
                <w:bottom w:val="single" w:sz="4" w:space="1" w:color="auto"/>
              </w:pBdr>
              <w:ind w:left="-7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อัตราดอกเบี้ยคงที่</w:t>
            </w:r>
          </w:p>
        </w:tc>
        <w:tc>
          <w:tcPr>
            <w:tcW w:w="1098" w:type="dxa"/>
            <w:vAlign w:val="bottom"/>
          </w:tcPr>
          <w:p w14:paraId="648425D4" w14:textId="77777777" w:rsidR="00B6532E" w:rsidRPr="00171B3B" w:rsidRDefault="00B6532E" w:rsidP="00826E05">
            <w:pPr>
              <w:ind w:left="-57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อัตราดอกเบี้ยปรับขึ้นลงตามราคา</w:t>
            </w:r>
          </w:p>
        </w:tc>
        <w:tc>
          <w:tcPr>
            <w:tcW w:w="1098" w:type="dxa"/>
            <w:vAlign w:val="bottom"/>
          </w:tcPr>
          <w:p w14:paraId="3CAC18B2" w14:textId="77777777" w:rsidR="00B6532E" w:rsidRPr="00171B3B" w:rsidRDefault="00B6532E" w:rsidP="00826E05">
            <w:pPr>
              <w:ind w:left="-7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ไม่มีอัตรา</w:t>
            </w:r>
          </w:p>
        </w:tc>
        <w:tc>
          <w:tcPr>
            <w:tcW w:w="1098" w:type="dxa"/>
            <w:vAlign w:val="bottom"/>
          </w:tcPr>
          <w:p w14:paraId="313C46F9" w14:textId="77777777" w:rsidR="00B6532E" w:rsidRPr="00171B3B" w:rsidRDefault="00B6532E" w:rsidP="00826E05">
            <w:pPr>
              <w:ind w:left="-57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 xml:space="preserve">  </w:t>
            </w:r>
          </w:p>
        </w:tc>
        <w:tc>
          <w:tcPr>
            <w:tcW w:w="1260" w:type="dxa"/>
            <w:vAlign w:val="bottom"/>
          </w:tcPr>
          <w:p w14:paraId="707B7DEB" w14:textId="77777777" w:rsidR="00B6532E" w:rsidRPr="00171B3B" w:rsidRDefault="00B6532E" w:rsidP="00826E05">
            <w:pPr>
              <w:ind w:left="-57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อัตราดอกเบี้ย</w:t>
            </w:r>
          </w:p>
        </w:tc>
      </w:tr>
      <w:tr w:rsidR="00B6532E" w:rsidRPr="00171B3B" w14:paraId="750F0449" w14:textId="77777777" w:rsidTr="00807AF6">
        <w:trPr>
          <w:cantSplit/>
          <w:tblHeader/>
        </w:trPr>
        <w:tc>
          <w:tcPr>
            <w:tcW w:w="2430" w:type="dxa"/>
            <w:vAlign w:val="bottom"/>
          </w:tcPr>
          <w:p w14:paraId="6231A32E" w14:textId="77777777" w:rsidR="00B6532E" w:rsidRPr="00171B3B" w:rsidRDefault="00B6532E" w:rsidP="00826E05">
            <w:pPr>
              <w:ind w:left="72" w:right="-108" w:hanging="72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254E0D74" w14:textId="77777777" w:rsidR="00B6532E" w:rsidRPr="00171B3B" w:rsidRDefault="00B6532E" w:rsidP="00826E05">
            <w:pPr>
              <w:pBdr>
                <w:bottom w:val="single" w:sz="4" w:space="1" w:color="auto"/>
              </w:pBdr>
              <w:ind w:left="-7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ภายใน</w:t>
            </w:r>
            <w:r w:rsidRPr="00171B3B">
              <w:rPr>
                <w:rFonts w:ascii="Angsana New" w:hAnsi="Angsana New" w:hint="cs"/>
                <w:sz w:val="26"/>
                <w:szCs w:val="26"/>
              </w:rPr>
              <w:t xml:space="preserve"> 1 </w:t>
            </w: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ปี</w:t>
            </w:r>
          </w:p>
        </w:tc>
        <w:tc>
          <w:tcPr>
            <w:tcW w:w="1098" w:type="dxa"/>
            <w:vAlign w:val="bottom"/>
          </w:tcPr>
          <w:p w14:paraId="3E66EAA4" w14:textId="77777777" w:rsidR="00B6532E" w:rsidRPr="00171B3B" w:rsidRDefault="00B6532E" w:rsidP="00826E05">
            <w:pPr>
              <w:pBdr>
                <w:bottom w:val="single" w:sz="4" w:space="1" w:color="auto"/>
              </w:pBdr>
              <w:ind w:left="-36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 xml:space="preserve">มากกว่า </w:t>
            </w:r>
            <w:r w:rsidRPr="00171B3B">
              <w:rPr>
                <w:rFonts w:ascii="Angsana New" w:hAnsi="Angsana New" w:hint="cs"/>
                <w:sz w:val="26"/>
                <w:szCs w:val="26"/>
              </w:rPr>
              <w:t xml:space="preserve">1 </w:t>
            </w: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ปี</w:t>
            </w:r>
          </w:p>
        </w:tc>
        <w:tc>
          <w:tcPr>
            <w:tcW w:w="1098" w:type="dxa"/>
            <w:vAlign w:val="bottom"/>
          </w:tcPr>
          <w:p w14:paraId="0D4464B5" w14:textId="77777777" w:rsidR="00B6532E" w:rsidRPr="00171B3B" w:rsidRDefault="00B6532E" w:rsidP="00826E05">
            <w:pPr>
              <w:pBdr>
                <w:bottom w:val="single" w:sz="4" w:space="1" w:color="auto"/>
              </w:pBdr>
              <w:ind w:left="-57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ตลาด</w:t>
            </w:r>
          </w:p>
        </w:tc>
        <w:tc>
          <w:tcPr>
            <w:tcW w:w="1098" w:type="dxa"/>
            <w:vAlign w:val="bottom"/>
          </w:tcPr>
          <w:p w14:paraId="13D8200A" w14:textId="77777777" w:rsidR="00B6532E" w:rsidRPr="00171B3B" w:rsidRDefault="00B6532E" w:rsidP="00826E05">
            <w:pPr>
              <w:pBdr>
                <w:bottom w:val="single" w:sz="4" w:space="1" w:color="auto"/>
              </w:pBdr>
              <w:ind w:left="-7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ดอกเบี้ย</w:t>
            </w:r>
          </w:p>
        </w:tc>
        <w:tc>
          <w:tcPr>
            <w:tcW w:w="1098" w:type="dxa"/>
            <w:vAlign w:val="bottom"/>
          </w:tcPr>
          <w:p w14:paraId="6551E085" w14:textId="77777777" w:rsidR="00B6532E" w:rsidRPr="00171B3B" w:rsidRDefault="00B6532E" w:rsidP="00826E05">
            <w:pPr>
              <w:pBdr>
                <w:bottom w:val="single" w:sz="4" w:space="1" w:color="auto"/>
              </w:pBdr>
              <w:ind w:left="-57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1260" w:type="dxa"/>
            <w:vAlign w:val="bottom"/>
          </w:tcPr>
          <w:p w14:paraId="111F33B3" w14:textId="77777777" w:rsidR="00B6532E" w:rsidRPr="00171B3B" w:rsidRDefault="00B6532E" w:rsidP="00826E05">
            <w:pPr>
              <w:pBdr>
                <w:bottom w:val="single" w:sz="4" w:space="1" w:color="auto"/>
              </w:pBdr>
              <w:ind w:left="-57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ที่แท้จริง</w:t>
            </w:r>
          </w:p>
        </w:tc>
      </w:tr>
      <w:tr w:rsidR="00B6532E" w:rsidRPr="00171B3B" w14:paraId="67C63041" w14:textId="77777777" w:rsidTr="00807AF6">
        <w:trPr>
          <w:cantSplit/>
        </w:trPr>
        <w:tc>
          <w:tcPr>
            <w:tcW w:w="2430" w:type="dxa"/>
            <w:vAlign w:val="bottom"/>
          </w:tcPr>
          <w:p w14:paraId="5C244F71" w14:textId="77777777" w:rsidR="00B6532E" w:rsidRPr="00171B3B" w:rsidRDefault="00B6532E" w:rsidP="00826E05">
            <w:pPr>
              <w:ind w:left="72" w:hanging="72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98" w:type="dxa"/>
            <w:vAlign w:val="bottom"/>
          </w:tcPr>
          <w:p w14:paraId="780883AE" w14:textId="77777777" w:rsidR="00B6532E" w:rsidRPr="00171B3B" w:rsidRDefault="00B6532E" w:rsidP="00826E05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79B09E0C" w14:textId="77777777" w:rsidR="00B6532E" w:rsidRPr="00171B3B" w:rsidRDefault="00B6532E" w:rsidP="00826E05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07AC2BAC" w14:textId="77777777" w:rsidR="00B6532E" w:rsidRPr="00171B3B" w:rsidRDefault="00B6532E" w:rsidP="00826E05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73141BF4" w14:textId="77777777" w:rsidR="00B6532E" w:rsidRPr="00171B3B" w:rsidRDefault="00B6532E" w:rsidP="00826E05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658161DD" w14:textId="77777777" w:rsidR="00B6532E" w:rsidRPr="00171B3B" w:rsidRDefault="00B6532E" w:rsidP="00826E05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vAlign w:val="bottom"/>
          </w:tcPr>
          <w:p w14:paraId="2F944FCD" w14:textId="77777777" w:rsidR="00B6532E" w:rsidRPr="00171B3B" w:rsidRDefault="00B6532E" w:rsidP="00826E05">
            <w:pPr>
              <w:ind w:left="-108" w:right="-108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(</w:t>
            </w: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ร้อยละต่อปี</w:t>
            </w:r>
            <w:r w:rsidRPr="00171B3B">
              <w:rPr>
                <w:rFonts w:ascii="Angsana New" w:hAnsi="Angsana New" w:hint="cs"/>
                <w:sz w:val="26"/>
                <w:szCs w:val="26"/>
              </w:rPr>
              <w:t>)</w:t>
            </w:r>
          </w:p>
        </w:tc>
      </w:tr>
      <w:tr w:rsidR="00826E05" w:rsidRPr="00171B3B" w14:paraId="0DB355DD" w14:textId="77777777" w:rsidTr="00807AF6">
        <w:trPr>
          <w:cantSplit/>
        </w:trPr>
        <w:tc>
          <w:tcPr>
            <w:tcW w:w="2430" w:type="dxa"/>
            <w:vAlign w:val="bottom"/>
          </w:tcPr>
          <w:p w14:paraId="39362413" w14:textId="77777777" w:rsidR="00826E05" w:rsidRPr="00171B3B" w:rsidRDefault="00826E05" w:rsidP="00826E05">
            <w:pPr>
              <w:ind w:left="72" w:hanging="72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สินทรัพย์ทางการเงิน</w:t>
            </w:r>
          </w:p>
        </w:tc>
        <w:tc>
          <w:tcPr>
            <w:tcW w:w="1098" w:type="dxa"/>
            <w:vAlign w:val="bottom"/>
          </w:tcPr>
          <w:p w14:paraId="6D12CD68" w14:textId="77777777" w:rsidR="00826E05" w:rsidRPr="00171B3B" w:rsidRDefault="00826E05" w:rsidP="00826E05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055F0D30" w14:textId="77777777" w:rsidR="00826E05" w:rsidRPr="00171B3B" w:rsidRDefault="00826E05" w:rsidP="00826E05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2A89AE66" w14:textId="77777777" w:rsidR="00826E05" w:rsidRPr="00171B3B" w:rsidRDefault="00826E05" w:rsidP="00826E05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7EF44F39" w14:textId="77777777" w:rsidR="00826E05" w:rsidRPr="00171B3B" w:rsidRDefault="00826E05" w:rsidP="00826E05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7D904B8B" w14:textId="77777777" w:rsidR="00826E05" w:rsidRPr="00171B3B" w:rsidRDefault="00826E05" w:rsidP="00826E05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vAlign w:val="bottom"/>
          </w:tcPr>
          <w:p w14:paraId="23AF0DDB" w14:textId="77777777" w:rsidR="00826E05" w:rsidRPr="00171B3B" w:rsidRDefault="00826E05" w:rsidP="00826E05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65571C" w:rsidRPr="00171B3B" w14:paraId="33A2D3F2" w14:textId="77777777" w:rsidTr="00807AF6">
        <w:trPr>
          <w:cantSplit/>
        </w:trPr>
        <w:tc>
          <w:tcPr>
            <w:tcW w:w="2430" w:type="dxa"/>
          </w:tcPr>
          <w:p w14:paraId="33F1C7D1" w14:textId="77777777" w:rsidR="0065571C" w:rsidRPr="00171B3B" w:rsidRDefault="0065571C" w:rsidP="0065571C">
            <w:pPr>
              <w:ind w:left="162" w:right="-18" w:hanging="162"/>
              <w:rPr>
                <w:rFonts w:ascii="Angsana New" w:hAnsi="Angsana New"/>
                <w:spacing w:val="-6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pacing w:val="-6"/>
                <w:sz w:val="26"/>
                <w:szCs w:val="26"/>
                <w:cs/>
              </w:rPr>
              <w:t>เงินสดและรายการเทียบเท่าเงินสด</w:t>
            </w:r>
          </w:p>
        </w:tc>
        <w:tc>
          <w:tcPr>
            <w:tcW w:w="1098" w:type="dxa"/>
            <w:vAlign w:val="bottom"/>
          </w:tcPr>
          <w:p w14:paraId="5D8B702B" w14:textId="7FEDBD99" w:rsidR="0065571C" w:rsidRPr="00171B3B" w:rsidRDefault="0065571C" w:rsidP="0065571C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495B1A41" w14:textId="47C335BB" w:rsidR="0065571C" w:rsidRPr="00171B3B" w:rsidRDefault="0065571C" w:rsidP="0065571C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470B1A63" w14:textId="0CFBACAA" w:rsidR="0065571C" w:rsidRPr="00171B3B" w:rsidRDefault="0065571C" w:rsidP="0065571C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43</w:t>
            </w:r>
          </w:p>
        </w:tc>
        <w:tc>
          <w:tcPr>
            <w:tcW w:w="1098" w:type="dxa"/>
            <w:vAlign w:val="bottom"/>
          </w:tcPr>
          <w:p w14:paraId="10001B97" w14:textId="75BC9A07" w:rsidR="0065571C" w:rsidRPr="00171B3B" w:rsidRDefault="0065571C" w:rsidP="0065571C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7</w:t>
            </w:r>
          </w:p>
        </w:tc>
        <w:tc>
          <w:tcPr>
            <w:tcW w:w="1098" w:type="dxa"/>
            <w:vAlign w:val="bottom"/>
          </w:tcPr>
          <w:p w14:paraId="6F2F183D" w14:textId="1790F135" w:rsidR="0065571C" w:rsidRPr="00171B3B" w:rsidRDefault="0065571C" w:rsidP="0065571C">
            <w:pP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50</w:t>
            </w:r>
          </w:p>
        </w:tc>
        <w:tc>
          <w:tcPr>
            <w:tcW w:w="1260" w:type="dxa"/>
            <w:vAlign w:val="bottom"/>
          </w:tcPr>
          <w:p w14:paraId="7CC1D8B0" w14:textId="5367485B" w:rsidR="0065571C" w:rsidRPr="00171B3B" w:rsidRDefault="0065571C" w:rsidP="0065571C">
            <w:pPr>
              <w:ind w:left="-108" w:right="-108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0.15 - 0.35</w:t>
            </w:r>
          </w:p>
        </w:tc>
      </w:tr>
      <w:tr w:rsidR="0065571C" w:rsidRPr="00171B3B" w14:paraId="4BB8328D" w14:textId="77777777" w:rsidTr="00807AF6">
        <w:trPr>
          <w:cantSplit/>
        </w:trPr>
        <w:tc>
          <w:tcPr>
            <w:tcW w:w="2430" w:type="dxa"/>
          </w:tcPr>
          <w:p w14:paraId="08A9B612" w14:textId="77777777" w:rsidR="0065571C" w:rsidRPr="00171B3B" w:rsidRDefault="0065571C" w:rsidP="0065571C">
            <w:pPr>
              <w:ind w:left="72" w:right="-228" w:hanging="72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ลูกหนี้การค้าและลูกหนี้อื่น</w:t>
            </w:r>
          </w:p>
        </w:tc>
        <w:tc>
          <w:tcPr>
            <w:tcW w:w="1098" w:type="dxa"/>
            <w:vAlign w:val="bottom"/>
          </w:tcPr>
          <w:p w14:paraId="71BA8B21" w14:textId="570E365F" w:rsidR="0065571C" w:rsidRPr="00171B3B" w:rsidRDefault="0065571C" w:rsidP="0065571C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1C7872D7" w14:textId="1CEDBED7" w:rsidR="0065571C" w:rsidRPr="00171B3B" w:rsidRDefault="0065571C" w:rsidP="0065571C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53DA73B4" w14:textId="27B05FFA" w:rsidR="0065571C" w:rsidRPr="00171B3B" w:rsidRDefault="0065571C" w:rsidP="0065571C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7E9592CF" w14:textId="339A7B33" w:rsidR="0065571C" w:rsidRPr="00171B3B" w:rsidRDefault="0065571C" w:rsidP="0065571C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69</w:t>
            </w:r>
          </w:p>
        </w:tc>
        <w:tc>
          <w:tcPr>
            <w:tcW w:w="1098" w:type="dxa"/>
            <w:vAlign w:val="bottom"/>
          </w:tcPr>
          <w:p w14:paraId="4B2E07E9" w14:textId="4FCDBE2D" w:rsidR="0065571C" w:rsidRPr="00171B3B" w:rsidRDefault="0065571C" w:rsidP="0065571C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69</w:t>
            </w:r>
          </w:p>
        </w:tc>
        <w:tc>
          <w:tcPr>
            <w:tcW w:w="1260" w:type="dxa"/>
            <w:vAlign w:val="bottom"/>
          </w:tcPr>
          <w:p w14:paraId="3FF24119" w14:textId="2BB77069" w:rsidR="0065571C" w:rsidRPr="00171B3B" w:rsidRDefault="0065571C" w:rsidP="0065571C">
            <w:pPr>
              <w:ind w:left="-108" w:right="-108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</w:tr>
      <w:tr w:rsidR="0065571C" w:rsidRPr="00171B3B" w14:paraId="051B68F3" w14:textId="77777777" w:rsidTr="00807AF6">
        <w:trPr>
          <w:cantSplit/>
        </w:trPr>
        <w:tc>
          <w:tcPr>
            <w:tcW w:w="2430" w:type="dxa"/>
            <w:vAlign w:val="bottom"/>
          </w:tcPr>
          <w:p w14:paraId="74781639" w14:textId="77777777" w:rsidR="0065571C" w:rsidRPr="00171B3B" w:rsidRDefault="0065571C" w:rsidP="0065571C">
            <w:pPr>
              <w:ind w:left="72" w:hanging="72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098" w:type="dxa"/>
            <w:vAlign w:val="bottom"/>
          </w:tcPr>
          <w:p w14:paraId="3DF98217" w14:textId="005EA945" w:rsidR="0065571C" w:rsidRPr="00171B3B" w:rsidRDefault="0065571C" w:rsidP="0065571C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28009016" w14:textId="22A69293" w:rsidR="0065571C" w:rsidRPr="00171B3B" w:rsidRDefault="0065571C" w:rsidP="0065571C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38A46CC4" w14:textId="4010E2D3" w:rsidR="0065571C" w:rsidRPr="00171B3B" w:rsidRDefault="0065571C" w:rsidP="0065571C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43</w:t>
            </w:r>
          </w:p>
        </w:tc>
        <w:tc>
          <w:tcPr>
            <w:tcW w:w="1098" w:type="dxa"/>
            <w:vAlign w:val="bottom"/>
          </w:tcPr>
          <w:p w14:paraId="16ED6DB4" w14:textId="7815A7B7" w:rsidR="0065571C" w:rsidRPr="00171B3B" w:rsidRDefault="0065571C" w:rsidP="0065571C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76</w:t>
            </w:r>
          </w:p>
        </w:tc>
        <w:tc>
          <w:tcPr>
            <w:tcW w:w="1098" w:type="dxa"/>
            <w:vAlign w:val="bottom"/>
          </w:tcPr>
          <w:p w14:paraId="2D964558" w14:textId="56D32A33" w:rsidR="0065571C" w:rsidRPr="00171B3B" w:rsidRDefault="0065571C" w:rsidP="0065571C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119</w:t>
            </w:r>
          </w:p>
        </w:tc>
        <w:tc>
          <w:tcPr>
            <w:tcW w:w="1260" w:type="dxa"/>
            <w:vAlign w:val="bottom"/>
          </w:tcPr>
          <w:p w14:paraId="78EF0839" w14:textId="77777777" w:rsidR="0065571C" w:rsidRPr="00171B3B" w:rsidRDefault="0065571C" w:rsidP="0065571C">
            <w:pPr>
              <w:ind w:left="-108" w:right="-108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65571C" w:rsidRPr="00171B3B" w14:paraId="65255782" w14:textId="77777777" w:rsidTr="00807AF6">
        <w:trPr>
          <w:cantSplit/>
        </w:trPr>
        <w:tc>
          <w:tcPr>
            <w:tcW w:w="2430" w:type="dxa"/>
            <w:vAlign w:val="bottom"/>
          </w:tcPr>
          <w:p w14:paraId="0795D7AC" w14:textId="77777777" w:rsidR="0065571C" w:rsidRPr="00171B3B" w:rsidRDefault="0065571C" w:rsidP="0065571C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171B3B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หนี้สินทางการเงิน</w:t>
            </w:r>
          </w:p>
        </w:tc>
        <w:tc>
          <w:tcPr>
            <w:tcW w:w="1098" w:type="dxa"/>
            <w:vAlign w:val="bottom"/>
          </w:tcPr>
          <w:p w14:paraId="1A7F871A" w14:textId="77777777" w:rsidR="0065571C" w:rsidRPr="00171B3B" w:rsidRDefault="0065571C" w:rsidP="0065571C">
            <w:pP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296EAAF7" w14:textId="77777777" w:rsidR="0065571C" w:rsidRPr="00171B3B" w:rsidRDefault="0065571C" w:rsidP="0065571C">
            <w:pP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15A19A41" w14:textId="77777777" w:rsidR="0065571C" w:rsidRPr="00171B3B" w:rsidRDefault="0065571C" w:rsidP="0065571C">
            <w:pP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73A75EE4" w14:textId="77777777" w:rsidR="0065571C" w:rsidRPr="00171B3B" w:rsidRDefault="0065571C" w:rsidP="0065571C">
            <w:pP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098" w:type="dxa"/>
            <w:vAlign w:val="bottom"/>
          </w:tcPr>
          <w:p w14:paraId="76F04244" w14:textId="77777777" w:rsidR="0065571C" w:rsidRPr="00171B3B" w:rsidRDefault="0065571C" w:rsidP="0065571C">
            <w:pP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60" w:type="dxa"/>
            <w:vAlign w:val="bottom"/>
          </w:tcPr>
          <w:p w14:paraId="7A2B2B34" w14:textId="77777777" w:rsidR="0065571C" w:rsidRPr="00171B3B" w:rsidRDefault="0065571C" w:rsidP="0065571C">
            <w:pPr>
              <w:ind w:left="-7"/>
              <w:jc w:val="center"/>
              <w:rPr>
                <w:rFonts w:ascii="Angsana New" w:eastAsia="Arial Unicode MS" w:hAnsi="Angsana New"/>
                <w:sz w:val="26"/>
                <w:szCs w:val="26"/>
              </w:rPr>
            </w:pPr>
          </w:p>
        </w:tc>
      </w:tr>
      <w:tr w:rsidR="0065571C" w:rsidRPr="00171B3B" w14:paraId="032E12CB" w14:textId="77777777" w:rsidTr="00807AF6">
        <w:trPr>
          <w:cantSplit/>
        </w:trPr>
        <w:tc>
          <w:tcPr>
            <w:tcW w:w="2430" w:type="dxa"/>
            <w:vAlign w:val="bottom"/>
          </w:tcPr>
          <w:p w14:paraId="1CD8324B" w14:textId="77777777" w:rsidR="0065571C" w:rsidRPr="00171B3B" w:rsidRDefault="0065571C" w:rsidP="0065571C">
            <w:pPr>
              <w:ind w:left="72" w:right="-110" w:hanging="72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เจ้าหนี้การค้าและเจ้าหนี้อื่น</w:t>
            </w:r>
          </w:p>
        </w:tc>
        <w:tc>
          <w:tcPr>
            <w:tcW w:w="1098" w:type="dxa"/>
            <w:vAlign w:val="bottom"/>
          </w:tcPr>
          <w:p w14:paraId="2D0E29A2" w14:textId="66534DB2" w:rsidR="0065571C" w:rsidRPr="00171B3B" w:rsidRDefault="0065571C" w:rsidP="0065571C">
            <w:pP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13600325" w14:textId="2249B666" w:rsidR="0065571C" w:rsidRPr="00171B3B" w:rsidRDefault="0065571C" w:rsidP="0065571C">
            <w:pP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65656D5E" w14:textId="3D75DF21" w:rsidR="0065571C" w:rsidRPr="00171B3B" w:rsidRDefault="0065571C" w:rsidP="0065571C">
            <w:pP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7F21A18F" w14:textId="3D39750C" w:rsidR="0065571C" w:rsidRPr="00171B3B" w:rsidRDefault="0065571C" w:rsidP="0065571C">
            <w:pP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334</w:t>
            </w:r>
          </w:p>
        </w:tc>
        <w:tc>
          <w:tcPr>
            <w:tcW w:w="1098" w:type="dxa"/>
            <w:vAlign w:val="bottom"/>
          </w:tcPr>
          <w:p w14:paraId="483FF92A" w14:textId="65B393BF" w:rsidR="0065571C" w:rsidRPr="00171B3B" w:rsidRDefault="0065571C" w:rsidP="0065571C">
            <w:pP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334</w:t>
            </w:r>
          </w:p>
        </w:tc>
        <w:tc>
          <w:tcPr>
            <w:tcW w:w="1260" w:type="dxa"/>
            <w:vAlign w:val="bottom"/>
          </w:tcPr>
          <w:p w14:paraId="594690CE" w14:textId="40536CAF" w:rsidR="0065571C" w:rsidRPr="00171B3B" w:rsidRDefault="0065571C" w:rsidP="0065571C">
            <w:pPr>
              <w:ind w:left="-7"/>
              <w:jc w:val="center"/>
              <w:rPr>
                <w:rFonts w:ascii="Angsana New" w:eastAsia="Arial Unicode MS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</w:tr>
      <w:tr w:rsidR="0065571C" w:rsidRPr="00171B3B" w14:paraId="68149C35" w14:textId="77777777" w:rsidTr="00807AF6">
        <w:trPr>
          <w:cantSplit/>
        </w:trPr>
        <w:tc>
          <w:tcPr>
            <w:tcW w:w="2430" w:type="dxa"/>
            <w:vAlign w:val="bottom"/>
          </w:tcPr>
          <w:p w14:paraId="1993B510" w14:textId="77777777" w:rsidR="0065571C" w:rsidRPr="00171B3B" w:rsidRDefault="0065571C" w:rsidP="0065571C">
            <w:pPr>
              <w:ind w:left="72" w:right="-110" w:hanging="72"/>
              <w:rPr>
                <w:rFonts w:ascii="Angsana New" w:hAnsi="Angsana New"/>
                <w:sz w:val="26"/>
                <w:szCs w:val="26"/>
                <w:cs/>
              </w:rPr>
            </w:pPr>
            <w:r w:rsidRPr="00171B3B">
              <w:rPr>
                <w:rFonts w:ascii="Angsana New" w:hAnsi="Angsana New" w:hint="cs"/>
                <w:sz w:val="26"/>
                <w:szCs w:val="26"/>
                <w:cs/>
              </w:rPr>
              <w:t>หนี้สินตามสัญญาเช่า</w:t>
            </w:r>
          </w:p>
        </w:tc>
        <w:tc>
          <w:tcPr>
            <w:tcW w:w="1098" w:type="dxa"/>
            <w:vAlign w:val="bottom"/>
          </w:tcPr>
          <w:p w14:paraId="5295ECF2" w14:textId="71DAE17D" w:rsidR="0065571C" w:rsidRPr="00171B3B" w:rsidRDefault="0065571C" w:rsidP="0065571C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64</w:t>
            </w:r>
          </w:p>
        </w:tc>
        <w:tc>
          <w:tcPr>
            <w:tcW w:w="1098" w:type="dxa"/>
            <w:vAlign w:val="bottom"/>
          </w:tcPr>
          <w:p w14:paraId="5CAFF15B" w14:textId="032661AC" w:rsidR="0065571C" w:rsidRPr="00171B3B" w:rsidRDefault="0065571C" w:rsidP="0065571C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71</w:t>
            </w:r>
          </w:p>
        </w:tc>
        <w:tc>
          <w:tcPr>
            <w:tcW w:w="1098" w:type="dxa"/>
            <w:vAlign w:val="bottom"/>
          </w:tcPr>
          <w:p w14:paraId="64CB0A0C" w14:textId="5A991BC9" w:rsidR="0065571C" w:rsidRPr="00171B3B" w:rsidRDefault="0065571C" w:rsidP="0065571C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5C4D4DF7" w14:textId="29CD9F75" w:rsidR="0065571C" w:rsidRPr="00171B3B" w:rsidRDefault="0065571C" w:rsidP="0065571C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1CB4F43E" w14:textId="3995B1DE" w:rsidR="0065571C" w:rsidRPr="00171B3B" w:rsidRDefault="0065571C" w:rsidP="0065571C">
            <w:pPr>
              <w:pBdr>
                <w:bottom w:val="single" w:sz="4" w:space="1" w:color="auto"/>
              </w:pBd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135</w:t>
            </w:r>
          </w:p>
        </w:tc>
        <w:tc>
          <w:tcPr>
            <w:tcW w:w="1260" w:type="dxa"/>
            <w:vAlign w:val="bottom"/>
          </w:tcPr>
          <w:p w14:paraId="650ABD7F" w14:textId="18C3978A" w:rsidR="0065571C" w:rsidRPr="00171B3B" w:rsidRDefault="0065571C" w:rsidP="0065571C">
            <w:pPr>
              <w:ind w:left="-7"/>
              <w:jc w:val="center"/>
              <w:rPr>
                <w:rFonts w:ascii="Angsana New" w:eastAsia="Arial Unicode MS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3.15 - 4.25</w:t>
            </w:r>
          </w:p>
        </w:tc>
      </w:tr>
      <w:tr w:rsidR="0065571C" w:rsidRPr="00171B3B" w14:paraId="7AFFD40E" w14:textId="77777777" w:rsidTr="00807AF6">
        <w:trPr>
          <w:cantSplit/>
        </w:trPr>
        <w:tc>
          <w:tcPr>
            <w:tcW w:w="2430" w:type="dxa"/>
            <w:vAlign w:val="bottom"/>
          </w:tcPr>
          <w:p w14:paraId="79B98CBE" w14:textId="77777777" w:rsidR="0065571C" w:rsidRPr="00171B3B" w:rsidRDefault="0065571C" w:rsidP="0065571C">
            <w:pPr>
              <w:ind w:left="72" w:right="-110" w:hanging="72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098" w:type="dxa"/>
            <w:vAlign w:val="bottom"/>
          </w:tcPr>
          <w:p w14:paraId="5E596004" w14:textId="6C2FB8E9" w:rsidR="0065571C" w:rsidRPr="00171B3B" w:rsidRDefault="0065571C" w:rsidP="0065571C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64</w:t>
            </w:r>
          </w:p>
        </w:tc>
        <w:tc>
          <w:tcPr>
            <w:tcW w:w="1098" w:type="dxa"/>
            <w:vAlign w:val="bottom"/>
          </w:tcPr>
          <w:p w14:paraId="25C55132" w14:textId="099E733E" w:rsidR="0065571C" w:rsidRPr="00171B3B" w:rsidRDefault="0065571C" w:rsidP="0065571C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71</w:t>
            </w:r>
          </w:p>
        </w:tc>
        <w:tc>
          <w:tcPr>
            <w:tcW w:w="1098" w:type="dxa"/>
            <w:vAlign w:val="bottom"/>
          </w:tcPr>
          <w:p w14:paraId="1DC8B98B" w14:textId="0AD3E543" w:rsidR="0065571C" w:rsidRPr="00171B3B" w:rsidRDefault="0065571C" w:rsidP="0065571C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-</w:t>
            </w:r>
          </w:p>
        </w:tc>
        <w:tc>
          <w:tcPr>
            <w:tcW w:w="1098" w:type="dxa"/>
            <w:vAlign w:val="bottom"/>
          </w:tcPr>
          <w:p w14:paraId="3882BCD3" w14:textId="1EB5D08C" w:rsidR="0065571C" w:rsidRPr="00171B3B" w:rsidRDefault="0065571C" w:rsidP="0065571C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334</w:t>
            </w:r>
          </w:p>
        </w:tc>
        <w:tc>
          <w:tcPr>
            <w:tcW w:w="1098" w:type="dxa"/>
            <w:vAlign w:val="bottom"/>
          </w:tcPr>
          <w:p w14:paraId="0A92AE64" w14:textId="002C1BE1" w:rsidR="0065571C" w:rsidRPr="00171B3B" w:rsidRDefault="0065571C" w:rsidP="0065571C">
            <w:pPr>
              <w:pBdr>
                <w:bottom w:val="double" w:sz="4" w:space="1" w:color="auto"/>
              </w:pBdr>
              <w:tabs>
                <w:tab w:val="decimal" w:pos="792"/>
              </w:tabs>
              <w:ind w:left="-7"/>
              <w:jc w:val="thaiDistribute"/>
              <w:rPr>
                <w:rFonts w:ascii="Angsana New" w:hAnsi="Angsana New"/>
                <w:sz w:val="26"/>
                <w:szCs w:val="26"/>
              </w:rPr>
            </w:pPr>
            <w:r w:rsidRPr="00171B3B">
              <w:rPr>
                <w:rFonts w:ascii="Angsana New" w:hAnsi="Angsana New" w:hint="cs"/>
                <w:sz w:val="26"/>
                <w:szCs w:val="26"/>
              </w:rPr>
              <w:t>469</w:t>
            </w:r>
          </w:p>
        </w:tc>
        <w:tc>
          <w:tcPr>
            <w:tcW w:w="1260" w:type="dxa"/>
            <w:vAlign w:val="bottom"/>
          </w:tcPr>
          <w:p w14:paraId="3838ED99" w14:textId="77777777" w:rsidR="0065571C" w:rsidRPr="00171B3B" w:rsidRDefault="0065571C" w:rsidP="0065571C">
            <w:pPr>
              <w:ind w:left="-7"/>
              <w:jc w:val="center"/>
              <w:rPr>
                <w:rFonts w:ascii="Angsana New" w:eastAsia="Arial Unicode MS" w:hAnsi="Angsana New"/>
                <w:sz w:val="26"/>
                <w:szCs w:val="26"/>
              </w:rPr>
            </w:pPr>
          </w:p>
        </w:tc>
      </w:tr>
    </w:tbl>
    <w:p w14:paraId="4377163F" w14:textId="118C226A" w:rsidR="00B6532E" w:rsidRPr="00171B3B" w:rsidRDefault="00B6532E" w:rsidP="00826E05">
      <w:pPr>
        <w:tabs>
          <w:tab w:val="left" w:pos="2880"/>
          <w:tab w:val="left" w:pos="5760"/>
          <w:tab w:val="decimal" w:pos="6660"/>
          <w:tab w:val="left" w:pos="7110"/>
          <w:tab w:val="decimal" w:pos="7920"/>
        </w:tabs>
        <w:spacing w:before="240" w:after="120"/>
        <w:ind w:left="547" w:right="-43"/>
        <w:jc w:val="both"/>
        <w:rPr>
          <w:rFonts w:ascii="Angsana New" w:hAnsi="Angsana New"/>
          <w:b/>
          <w:bCs/>
          <w:sz w:val="32"/>
          <w:szCs w:val="32"/>
          <w:cs/>
        </w:rPr>
      </w:pPr>
      <w:r w:rsidRPr="00171B3B">
        <w:rPr>
          <w:rFonts w:ascii="Angsana New" w:hAnsi="Angsana New" w:hint="cs"/>
          <w:b/>
          <w:bCs/>
          <w:sz w:val="32"/>
          <w:szCs w:val="32"/>
          <w:cs/>
        </w:rPr>
        <w:t>ความเสี่ยงด้านสภาพคล่อง</w:t>
      </w:r>
      <w:r w:rsidRPr="00171B3B">
        <w:rPr>
          <w:rFonts w:ascii="Angsana New" w:hAnsi="Angsana New" w:hint="cs"/>
          <w:b/>
          <w:bCs/>
          <w:sz w:val="32"/>
          <w:szCs w:val="32"/>
        </w:rPr>
        <w:t xml:space="preserve"> </w:t>
      </w:r>
    </w:p>
    <w:p w14:paraId="4A9D3DC9" w14:textId="77777777" w:rsidR="00B6532E" w:rsidRPr="00171B3B" w:rsidRDefault="00B6532E" w:rsidP="00826E05">
      <w:pPr>
        <w:spacing w:before="120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บริษัทฯต้องการรักษาสภาพคล่องและระดับเงินสดคงเหลือของบริษัทฯเพื่อให้สามารถชำระภาระผูกพันได้ รวมถึงการเพิ่มวงเงินสินเชื่อ</w:t>
      </w:r>
      <w:r w:rsidR="002B2719" w:rsidRPr="00171B3B">
        <w:rPr>
          <w:rFonts w:ascii="Angsana New" w:hAnsi="Angsana New" w:hint="cs"/>
          <w:sz w:val="32"/>
          <w:szCs w:val="32"/>
          <w:cs/>
        </w:rPr>
        <w:t>กับธนาคาร</w:t>
      </w:r>
      <w:r w:rsidRPr="00171B3B">
        <w:rPr>
          <w:rFonts w:ascii="Angsana New" w:hAnsi="Angsana New" w:hint="cs"/>
          <w:sz w:val="32"/>
          <w:szCs w:val="32"/>
          <w:cs/>
        </w:rPr>
        <w:t>เพื่อให้ครอบคลุมข้อกำหนดด้านสภาพคล่อง</w:t>
      </w:r>
    </w:p>
    <w:p w14:paraId="46BA20F0" w14:textId="77777777" w:rsidR="004E05FB" w:rsidRDefault="004E05FB">
      <w:pPr>
        <w:overflowPunct/>
        <w:autoSpaceDE/>
        <w:autoSpaceDN/>
        <w:adjustRightInd/>
        <w:textAlignment w:val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br w:type="page"/>
      </w:r>
    </w:p>
    <w:p w14:paraId="0D582C21" w14:textId="132327CA" w:rsidR="00B6532E" w:rsidRPr="00171B3B" w:rsidRDefault="00B6532E" w:rsidP="00826E05">
      <w:pPr>
        <w:spacing w:before="120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lastRenderedPageBreak/>
        <w:t xml:space="preserve">บริษัทฯมีการติดตามความเสี่ยงจากการขาดสภาพคล่องโดยการวางแผนบริหารสภาพคล่องของบริษัทฯอย่างสม่ำเสมอและรักษาระดับเงินสด </w:t>
      </w:r>
      <w:r w:rsidR="004A2DBE" w:rsidRPr="00171B3B">
        <w:rPr>
          <w:rFonts w:ascii="Angsana New" w:hAnsi="Angsana New" w:hint="cs"/>
          <w:sz w:val="32"/>
          <w:szCs w:val="32"/>
          <w:cs/>
        </w:rPr>
        <w:t>และ</w:t>
      </w:r>
      <w:r w:rsidRPr="00171B3B">
        <w:rPr>
          <w:rFonts w:ascii="Angsana New" w:hAnsi="Angsana New" w:hint="cs"/>
          <w:sz w:val="32"/>
          <w:szCs w:val="32"/>
          <w:cs/>
        </w:rPr>
        <w:t>เงินฝาก</w:t>
      </w:r>
      <w:r w:rsidR="004A2DBE" w:rsidRPr="00171B3B">
        <w:rPr>
          <w:rFonts w:ascii="Angsana New" w:hAnsi="Angsana New" w:hint="cs"/>
          <w:sz w:val="32"/>
          <w:szCs w:val="32"/>
          <w:cs/>
        </w:rPr>
        <w:t xml:space="preserve">ธนาคาร </w:t>
      </w:r>
      <w:r w:rsidRPr="00171B3B">
        <w:rPr>
          <w:rFonts w:ascii="Angsana New" w:hAnsi="Angsana New" w:hint="cs"/>
          <w:sz w:val="32"/>
          <w:szCs w:val="32"/>
          <w:cs/>
        </w:rPr>
        <w:t>และวงเงินสินเชื่อทั้งที่ผูกพันและไม่ผูกพันที่ยังไม่ได้เบิกใช้กับธนาคารเพื่อให้เป็นไปตามข้อกำหนดด้านสภาพคล่อง</w:t>
      </w:r>
    </w:p>
    <w:p w14:paraId="0AA194E1" w14:textId="3F7752DF" w:rsidR="00B6532E" w:rsidRPr="00171B3B" w:rsidRDefault="00B6532E" w:rsidP="00826E05">
      <w:pPr>
        <w:spacing w:before="120"/>
        <w:ind w:left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รายละเอียดการครบกำหนดชำระของหนี้สินทางการเงินที่ไม่ใช่ตราสารอนุพันธ์</w:t>
      </w:r>
      <w:r w:rsidR="004A2DBE" w:rsidRPr="00171B3B">
        <w:rPr>
          <w:rFonts w:ascii="Angsana New" w:hAnsi="Angsana New" w:hint="cs"/>
          <w:sz w:val="32"/>
          <w:szCs w:val="32"/>
          <w:cs/>
        </w:rPr>
        <w:t>ของ</w:t>
      </w:r>
      <w:r w:rsidRPr="00171B3B">
        <w:rPr>
          <w:rFonts w:ascii="Angsana New" w:hAnsi="Angsana New" w:hint="cs"/>
          <w:sz w:val="32"/>
          <w:szCs w:val="32"/>
          <w:cs/>
        </w:rPr>
        <w:t xml:space="preserve">บริษัทฯ ณ วันที่                                    </w:t>
      </w:r>
      <w:r w:rsidRPr="00171B3B">
        <w:rPr>
          <w:rFonts w:ascii="Angsana New" w:hAnsi="Angsana New" w:hint="cs"/>
          <w:sz w:val="32"/>
          <w:szCs w:val="32"/>
        </w:rPr>
        <w:t>31</w:t>
      </w:r>
      <w:r w:rsidRPr="00171B3B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="002F04AE" w:rsidRPr="00171B3B">
        <w:rPr>
          <w:rFonts w:ascii="Angsana New" w:hAnsi="Angsana New" w:hint="cs"/>
          <w:sz w:val="32"/>
          <w:szCs w:val="32"/>
        </w:rPr>
        <w:t xml:space="preserve"> </w:t>
      </w:r>
      <w:r w:rsidR="002F04AE" w:rsidRPr="00171B3B">
        <w:rPr>
          <w:rFonts w:ascii="Angsana New" w:hAnsi="Angsana New" w:hint="cs"/>
          <w:sz w:val="32"/>
          <w:szCs w:val="32"/>
          <w:cs/>
        </w:rPr>
        <w:t xml:space="preserve">และ 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="002F04AE" w:rsidRPr="00171B3B">
        <w:rPr>
          <w:rFonts w:ascii="Angsana New" w:hAnsi="Angsana New" w:hint="cs"/>
          <w:sz w:val="32"/>
          <w:szCs w:val="32"/>
          <w:cs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ซึ่งพิจารณาจากกระแสเงินสดตามสัญญาที่ยังไม่คิดลดเป็นมูลค่าปัจจุบัน สามารถแสดงได้ดังนี้</w:t>
      </w:r>
    </w:p>
    <w:p w14:paraId="73D939A0" w14:textId="77777777" w:rsidR="002F04AE" w:rsidRPr="00171B3B" w:rsidRDefault="002F04AE" w:rsidP="002F04AE">
      <w:pPr>
        <w:spacing w:before="120"/>
        <w:ind w:left="547"/>
        <w:jc w:val="right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  <w:t>(</w:t>
      </w:r>
      <w:r w:rsidRPr="00171B3B">
        <w:rPr>
          <w:rFonts w:ascii="Angsana New" w:hAnsi="Angsana New" w:hint="cs"/>
          <w:sz w:val="32"/>
          <w:szCs w:val="32"/>
          <w:cs/>
        </w:rPr>
        <w:t>หน่วย</w:t>
      </w:r>
      <w:r w:rsidRPr="00171B3B">
        <w:rPr>
          <w:rFonts w:ascii="Angsana New" w:hAnsi="Angsana New" w:hint="cs"/>
          <w:sz w:val="32"/>
          <w:szCs w:val="32"/>
        </w:rPr>
        <w:t xml:space="preserve">: </w:t>
      </w:r>
      <w:r w:rsidRPr="00171B3B">
        <w:rPr>
          <w:rFonts w:ascii="Angsana New" w:hAnsi="Angsana New" w:hint="cs"/>
          <w:sz w:val="32"/>
          <w:szCs w:val="32"/>
          <w:cs/>
        </w:rPr>
        <w:t>พันบาท</w:t>
      </w:r>
      <w:r w:rsidRPr="00171B3B">
        <w:rPr>
          <w:rFonts w:ascii="Angsana New" w:hAnsi="Angsana New" w:hint="cs"/>
          <w:sz w:val="32"/>
          <w:szCs w:val="32"/>
        </w:rPr>
        <w:t>)</w:t>
      </w:r>
    </w:p>
    <w:tbl>
      <w:tblPr>
        <w:tblW w:w="9072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4680"/>
        <w:gridCol w:w="1464"/>
        <w:gridCol w:w="1464"/>
        <w:gridCol w:w="1464"/>
      </w:tblGrid>
      <w:tr w:rsidR="002F04AE" w:rsidRPr="00171B3B" w14:paraId="0F158BCF" w14:textId="77777777" w:rsidTr="00807AF6">
        <w:trPr>
          <w:trHeight w:val="64"/>
          <w:tblHeader/>
        </w:trPr>
        <w:tc>
          <w:tcPr>
            <w:tcW w:w="4680" w:type="dxa"/>
            <w:noWrap/>
            <w:vAlign w:val="center"/>
          </w:tcPr>
          <w:p w14:paraId="6F84B0AC" w14:textId="77777777" w:rsidR="002F04AE" w:rsidRPr="00171B3B" w:rsidRDefault="002F04AE" w:rsidP="005E6D13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392" w:type="dxa"/>
            <w:gridSpan w:val="3"/>
            <w:noWrap/>
            <w:vAlign w:val="bottom"/>
          </w:tcPr>
          <w:p w14:paraId="507AB8EF" w14:textId="72E6CEEC" w:rsidR="002F04AE" w:rsidRPr="00171B3B" w:rsidRDefault="002F04AE" w:rsidP="005E6D13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ณ วันที่ 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31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 ธันวาคม </w:t>
            </w:r>
            <w:r w:rsidR="00B0440F" w:rsidRPr="00171B3B">
              <w:rPr>
                <w:rFonts w:ascii="Angsana New" w:hAnsi="Angsana New" w:hint="cs"/>
                <w:sz w:val="32"/>
                <w:szCs w:val="32"/>
              </w:rPr>
              <w:t>2566</w:t>
            </w:r>
          </w:p>
        </w:tc>
      </w:tr>
      <w:tr w:rsidR="002F04AE" w:rsidRPr="00171B3B" w14:paraId="1A8866B8" w14:textId="77777777" w:rsidTr="00807AF6">
        <w:trPr>
          <w:trHeight w:val="64"/>
          <w:tblHeader/>
        </w:trPr>
        <w:tc>
          <w:tcPr>
            <w:tcW w:w="4680" w:type="dxa"/>
            <w:noWrap/>
            <w:vAlign w:val="center"/>
            <w:hideMark/>
          </w:tcPr>
          <w:p w14:paraId="48A135A7" w14:textId="77777777" w:rsidR="002F04AE" w:rsidRPr="00171B3B" w:rsidRDefault="002F04AE" w:rsidP="005E6D13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  <w:noWrap/>
            <w:vAlign w:val="bottom"/>
            <w:hideMark/>
          </w:tcPr>
          <w:p w14:paraId="6B941D02" w14:textId="77777777" w:rsidR="002F04AE" w:rsidRPr="00171B3B" w:rsidRDefault="002F04AE" w:rsidP="005E6D13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ไม่เกิน 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464" w:type="dxa"/>
            <w:noWrap/>
            <w:vAlign w:val="bottom"/>
            <w:hideMark/>
          </w:tcPr>
          <w:p w14:paraId="2C29D1A9" w14:textId="77777777" w:rsidR="002F04AE" w:rsidRPr="00171B3B" w:rsidRDefault="002F04AE" w:rsidP="005E6D13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- 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464" w:type="dxa"/>
            <w:noWrap/>
            <w:vAlign w:val="bottom"/>
            <w:hideMark/>
          </w:tcPr>
          <w:p w14:paraId="5B5D04A7" w14:textId="77777777" w:rsidR="002F04AE" w:rsidRPr="00171B3B" w:rsidRDefault="002F04AE" w:rsidP="005E6D13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054439" w:rsidRPr="00171B3B" w14:paraId="1A1EDDF9" w14:textId="77777777" w:rsidTr="00807AF6">
        <w:trPr>
          <w:trHeight w:val="64"/>
        </w:trPr>
        <w:tc>
          <w:tcPr>
            <w:tcW w:w="4680" w:type="dxa"/>
            <w:noWrap/>
            <w:vAlign w:val="center"/>
          </w:tcPr>
          <w:p w14:paraId="1D3253AA" w14:textId="2D365CD2" w:rsidR="00054439" w:rsidRPr="00171B3B" w:rsidRDefault="00054439" w:rsidP="00171B3B">
            <w:pPr>
              <w:ind w:left="-19" w:firstLine="19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054439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เงินกู้ยืมระยะสั้นจากสถาบันการเงิน</w:t>
            </w:r>
          </w:p>
        </w:tc>
        <w:tc>
          <w:tcPr>
            <w:tcW w:w="1464" w:type="dxa"/>
            <w:noWrap/>
            <w:vAlign w:val="bottom"/>
          </w:tcPr>
          <w:p w14:paraId="2EC05F06" w14:textId="28084097" w:rsidR="00054439" w:rsidRPr="00171B3B" w:rsidRDefault="00054439" w:rsidP="00171B3B">
            <w:pP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184,116</w:t>
            </w:r>
          </w:p>
        </w:tc>
        <w:tc>
          <w:tcPr>
            <w:tcW w:w="1464" w:type="dxa"/>
            <w:noWrap/>
            <w:vAlign w:val="bottom"/>
          </w:tcPr>
          <w:p w14:paraId="250A40D9" w14:textId="5FA2B932" w:rsidR="00054439" w:rsidRPr="00171B3B" w:rsidRDefault="00054439" w:rsidP="00171B3B">
            <w:pP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64" w:type="dxa"/>
            <w:noWrap/>
            <w:vAlign w:val="bottom"/>
          </w:tcPr>
          <w:p w14:paraId="15668C3E" w14:textId="6048D891" w:rsidR="00054439" w:rsidRPr="00171B3B" w:rsidRDefault="00054439" w:rsidP="00171B3B">
            <w:pP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184,116</w:t>
            </w:r>
          </w:p>
        </w:tc>
      </w:tr>
      <w:tr w:rsidR="00171B3B" w:rsidRPr="00171B3B" w14:paraId="370F2B9F" w14:textId="77777777" w:rsidTr="00807AF6">
        <w:trPr>
          <w:trHeight w:val="64"/>
        </w:trPr>
        <w:tc>
          <w:tcPr>
            <w:tcW w:w="4680" w:type="dxa"/>
            <w:noWrap/>
            <w:vAlign w:val="center"/>
          </w:tcPr>
          <w:p w14:paraId="7DD95178" w14:textId="77777777" w:rsidR="00171B3B" w:rsidRPr="00171B3B" w:rsidRDefault="00171B3B" w:rsidP="00171B3B">
            <w:pPr>
              <w:ind w:left="-19" w:firstLine="19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เจ้าหนี้การค้าและเจ้าหนี้อื่น</w:t>
            </w:r>
          </w:p>
        </w:tc>
        <w:tc>
          <w:tcPr>
            <w:tcW w:w="1464" w:type="dxa"/>
            <w:noWrap/>
            <w:vAlign w:val="bottom"/>
          </w:tcPr>
          <w:p w14:paraId="15176461" w14:textId="7050D61A" w:rsidR="00171B3B" w:rsidRPr="00171B3B" w:rsidRDefault="00897779" w:rsidP="00171B3B">
            <w:pP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299,558</w:t>
            </w:r>
          </w:p>
        </w:tc>
        <w:tc>
          <w:tcPr>
            <w:tcW w:w="1464" w:type="dxa"/>
            <w:noWrap/>
            <w:vAlign w:val="bottom"/>
          </w:tcPr>
          <w:p w14:paraId="3D729369" w14:textId="392D6DBB" w:rsidR="00171B3B" w:rsidRPr="00171B3B" w:rsidRDefault="00171B3B" w:rsidP="00171B3B">
            <w:pP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64" w:type="dxa"/>
            <w:noWrap/>
            <w:vAlign w:val="bottom"/>
          </w:tcPr>
          <w:p w14:paraId="6F8E097E" w14:textId="60EDBFFD" w:rsidR="00171B3B" w:rsidRPr="00171B3B" w:rsidRDefault="00897779" w:rsidP="00171B3B">
            <w:pP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299,558</w:t>
            </w:r>
          </w:p>
        </w:tc>
      </w:tr>
      <w:tr w:rsidR="00171B3B" w:rsidRPr="00171B3B" w14:paraId="7E568DE3" w14:textId="77777777" w:rsidTr="00807AF6">
        <w:trPr>
          <w:trHeight w:val="64"/>
        </w:trPr>
        <w:tc>
          <w:tcPr>
            <w:tcW w:w="4680" w:type="dxa"/>
            <w:noWrap/>
            <w:vAlign w:val="center"/>
          </w:tcPr>
          <w:p w14:paraId="5C094E8C" w14:textId="77777777" w:rsidR="00171B3B" w:rsidRPr="00171B3B" w:rsidRDefault="00171B3B" w:rsidP="00171B3B">
            <w:pPr>
              <w:ind w:left="-19" w:firstLine="19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หนี้สินตามสัญญาเช่า</w:t>
            </w:r>
          </w:p>
        </w:tc>
        <w:tc>
          <w:tcPr>
            <w:tcW w:w="1464" w:type="dxa"/>
            <w:noWrap/>
            <w:vAlign w:val="bottom"/>
          </w:tcPr>
          <w:p w14:paraId="6C173E41" w14:textId="67AB23DA" w:rsidR="00171B3B" w:rsidRPr="00171B3B" w:rsidRDefault="00171B3B" w:rsidP="00171B3B">
            <w:pPr>
              <w:pBdr>
                <w:bottom w:val="single" w:sz="4" w:space="1" w:color="auto"/>
              </w:pBd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/>
                <w:color w:val="000000"/>
                <w:sz w:val="32"/>
                <w:szCs w:val="32"/>
              </w:rPr>
              <w:t>73,093</w:t>
            </w:r>
          </w:p>
        </w:tc>
        <w:tc>
          <w:tcPr>
            <w:tcW w:w="1464" w:type="dxa"/>
            <w:noWrap/>
            <w:vAlign w:val="bottom"/>
          </w:tcPr>
          <w:p w14:paraId="52BC24F2" w14:textId="1C08C337" w:rsidR="00171B3B" w:rsidRPr="00171B3B" w:rsidRDefault="00171B3B" w:rsidP="00171B3B">
            <w:pPr>
              <w:pBdr>
                <w:bottom w:val="single" w:sz="4" w:space="1" w:color="auto"/>
              </w:pBd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/>
                <w:color w:val="000000"/>
                <w:sz w:val="32"/>
                <w:szCs w:val="32"/>
              </w:rPr>
              <w:t>78,831</w:t>
            </w:r>
          </w:p>
        </w:tc>
        <w:tc>
          <w:tcPr>
            <w:tcW w:w="1464" w:type="dxa"/>
            <w:noWrap/>
            <w:vAlign w:val="bottom"/>
          </w:tcPr>
          <w:p w14:paraId="16E22FF5" w14:textId="0574C0E3" w:rsidR="00171B3B" w:rsidRPr="00171B3B" w:rsidRDefault="00171B3B" w:rsidP="00171B3B">
            <w:pPr>
              <w:pBdr>
                <w:bottom w:val="single" w:sz="4" w:space="1" w:color="auto"/>
              </w:pBd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/>
                <w:color w:val="000000"/>
                <w:sz w:val="32"/>
                <w:szCs w:val="32"/>
              </w:rPr>
              <w:t>151,924</w:t>
            </w:r>
          </w:p>
        </w:tc>
      </w:tr>
      <w:tr w:rsidR="00171B3B" w:rsidRPr="00171B3B" w14:paraId="4EF60097" w14:textId="77777777" w:rsidTr="00807AF6">
        <w:trPr>
          <w:trHeight w:val="54"/>
        </w:trPr>
        <w:tc>
          <w:tcPr>
            <w:tcW w:w="4680" w:type="dxa"/>
            <w:vAlign w:val="center"/>
          </w:tcPr>
          <w:p w14:paraId="598E2D08" w14:textId="77777777" w:rsidR="00171B3B" w:rsidRPr="00171B3B" w:rsidRDefault="00171B3B" w:rsidP="00171B3B">
            <w:pPr>
              <w:ind w:left="-19" w:firstLine="19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4" w:type="dxa"/>
            <w:noWrap/>
            <w:vAlign w:val="bottom"/>
          </w:tcPr>
          <w:p w14:paraId="3E627794" w14:textId="31A286D9" w:rsidR="00171B3B" w:rsidRPr="00171B3B" w:rsidRDefault="00897779" w:rsidP="00171B3B">
            <w:pPr>
              <w:pBdr>
                <w:bottom w:val="double" w:sz="4" w:space="1" w:color="auto"/>
              </w:pBd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556,767</w:t>
            </w:r>
          </w:p>
        </w:tc>
        <w:tc>
          <w:tcPr>
            <w:tcW w:w="1464" w:type="dxa"/>
            <w:noWrap/>
            <w:vAlign w:val="bottom"/>
          </w:tcPr>
          <w:p w14:paraId="62924347" w14:textId="21E6D221" w:rsidR="00171B3B" w:rsidRPr="00171B3B" w:rsidRDefault="00171B3B" w:rsidP="00171B3B">
            <w:pPr>
              <w:pBdr>
                <w:bottom w:val="double" w:sz="4" w:space="1" w:color="auto"/>
              </w:pBd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/>
                <w:color w:val="000000"/>
                <w:sz w:val="32"/>
                <w:szCs w:val="32"/>
              </w:rPr>
              <w:t>78,831</w:t>
            </w:r>
          </w:p>
        </w:tc>
        <w:tc>
          <w:tcPr>
            <w:tcW w:w="1464" w:type="dxa"/>
            <w:noWrap/>
            <w:vAlign w:val="bottom"/>
          </w:tcPr>
          <w:p w14:paraId="202BE4D2" w14:textId="1344DC5C" w:rsidR="00171B3B" w:rsidRPr="00171B3B" w:rsidRDefault="00897779" w:rsidP="00171B3B">
            <w:pPr>
              <w:pBdr>
                <w:bottom w:val="double" w:sz="4" w:space="1" w:color="auto"/>
              </w:pBd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635,598</w:t>
            </w:r>
          </w:p>
        </w:tc>
      </w:tr>
    </w:tbl>
    <w:p w14:paraId="4E817274" w14:textId="1A2170BE" w:rsidR="00B6532E" w:rsidRPr="00171B3B" w:rsidRDefault="00B6532E" w:rsidP="00826E05">
      <w:pPr>
        <w:spacing w:before="120"/>
        <w:ind w:left="547"/>
        <w:jc w:val="right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  <w:t>(</w:t>
      </w:r>
      <w:r w:rsidRPr="00171B3B">
        <w:rPr>
          <w:rFonts w:ascii="Angsana New" w:hAnsi="Angsana New" w:hint="cs"/>
          <w:sz w:val="32"/>
          <w:szCs w:val="32"/>
          <w:cs/>
        </w:rPr>
        <w:t>หน่วย</w:t>
      </w:r>
      <w:r w:rsidRPr="00171B3B">
        <w:rPr>
          <w:rFonts w:ascii="Angsana New" w:hAnsi="Angsana New" w:hint="cs"/>
          <w:sz w:val="32"/>
          <w:szCs w:val="32"/>
        </w:rPr>
        <w:t xml:space="preserve">: </w:t>
      </w:r>
      <w:r w:rsidRPr="00171B3B">
        <w:rPr>
          <w:rFonts w:ascii="Angsana New" w:hAnsi="Angsana New" w:hint="cs"/>
          <w:sz w:val="32"/>
          <w:szCs w:val="32"/>
          <w:cs/>
        </w:rPr>
        <w:t>พันบาท</w:t>
      </w:r>
      <w:r w:rsidRPr="00171B3B">
        <w:rPr>
          <w:rFonts w:ascii="Angsana New" w:hAnsi="Angsana New" w:hint="cs"/>
          <w:sz w:val="32"/>
          <w:szCs w:val="32"/>
        </w:rPr>
        <w:t>)</w:t>
      </w:r>
    </w:p>
    <w:tbl>
      <w:tblPr>
        <w:tblW w:w="9072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4680"/>
        <w:gridCol w:w="1464"/>
        <w:gridCol w:w="1464"/>
        <w:gridCol w:w="1464"/>
      </w:tblGrid>
      <w:tr w:rsidR="002F04AE" w:rsidRPr="00171B3B" w14:paraId="147B3AC6" w14:textId="77777777" w:rsidTr="00807AF6">
        <w:trPr>
          <w:trHeight w:val="64"/>
          <w:tblHeader/>
        </w:trPr>
        <w:tc>
          <w:tcPr>
            <w:tcW w:w="4680" w:type="dxa"/>
            <w:noWrap/>
            <w:vAlign w:val="center"/>
          </w:tcPr>
          <w:p w14:paraId="57109E90" w14:textId="77777777" w:rsidR="002F04AE" w:rsidRPr="00171B3B" w:rsidRDefault="002F04AE" w:rsidP="00826E05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392" w:type="dxa"/>
            <w:gridSpan w:val="3"/>
            <w:noWrap/>
            <w:vAlign w:val="bottom"/>
          </w:tcPr>
          <w:p w14:paraId="339FCCA9" w14:textId="74EB803E" w:rsidR="002F04AE" w:rsidRPr="00171B3B" w:rsidRDefault="002F04AE" w:rsidP="00826E05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ณ วันที่ </w:t>
            </w:r>
            <w:r w:rsidRPr="00171B3B">
              <w:rPr>
                <w:rFonts w:ascii="Angsana New" w:hAnsi="Angsana New" w:hint="cs"/>
                <w:sz w:val="32"/>
                <w:szCs w:val="32"/>
              </w:rPr>
              <w:t>31</w:t>
            </w:r>
            <w:r w:rsidRPr="00171B3B">
              <w:rPr>
                <w:rFonts w:ascii="Angsana New" w:hAnsi="Angsana New" w:hint="cs"/>
                <w:sz w:val="32"/>
                <w:szCs w:val="32"/>
                <w:cs/>
              </w:rPr>
              <w:t xml:space="preserve"> ธันวาคม </w:t>
            </w:r>
            <w:r w:rsidR="00B0440F" w:rsidRPr="00171B3B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</w:tr>
      <w:tr w:rsidR="00B6532E" w:rsidRPr="00171B3B" w14:paraId="4AF6609C" w14:textId="77777777" w:rsidTr="00807AF6">
        <w:trPr>
          <w:trHeight w:val="64"/>
          <w:tblHeader/>
        </w:trPr>
        <w:tc>
          <w:tcPr>
            <w:tcW w:w="4680" w:type="dxa"/>
            <w:noWrap/>
            <w:vAlign w:val="center"/>
            <w:hideMark/>
          </w:tcPr>
          <w:p w14:paraId="568A8D6D" w14:textId="77777777" w:rsidR="00B6532E" w:rsidRPr="00171B3B" w:rsidRDefault="00B6532E" w:rsidP="00826E05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  <w:noWrap/>
            <w:vAlign w:val="bottom"/>
            <w:hideMark/>
          </w:tcPr>
          <w:p w14:paraId="1C608416" w14:textId="77777777" w:rsidR="00B6532E" w:rsidRPr="00171B3B" w:rsidRDefault="00B6532E" w:rsidP="00826E05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ไม่เกิน 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464" w:type="dxa"/>
            <w:noWrap/>
            <w:vAlign w:val="bottom"/>
            <w:hideMark/>
          </w:tcPr>
          <w:p w14:paraId="3DB812A3" w14:textId="77777777" w:rsidR="00B6532E" w:rsidRPr="00171B3B" w:rsidRDefault="00B6532E" w:rsidP="00826E05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- 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464" w:type="dxa"/>
            <w:noWrap/>
            <w:vAlign w:val="bottom"/>
            <w:hideMark/>
          </w:tcPr>
          <w:p w14:paraId="59AFDE77" w14:textId="77777777" w:rsidR="00B6532E" w:rsidRPr="00171B3B" w:rsidRDefault="00B6532E" w:rsidP="00826E05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65571C" w:rsidRPr="00171B3B" w14:paraId="63FFD02A" w14:textId="77777777" w:rsidTr="00807AF6">
        <w:trPr>
          <w:trHeight w:val="64"/>
        </w:trPr>
        <w:tc>
          <w:tcPr>
            <w:tcW w:w="4680" w:type="dxa"/>
            <w:noWrap/>
            <w:vAlign w:val="center"/>
          </w:tcPr>
          <w:p w14:paraId="37D58ECA" w14:textId="77777777" w:rsidR="0065571C" w:rsidRPr="00171B3B" w:rsidRDefault="0065571C" w:rsidP="0065571C">
            <w:pPr>
              <w:ind w:left="-19" w:firstLine="19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เจ้าหนี้การค้าและเจ้าหนี้อื่น</w:t>
            </w:r>
          </w:p>
        </w:tc>
        <w:tc>
          <w:tcPr>
            <w:tcW w:w="1464" w:type="dxa"/>
            <w:noWrap/>
            <w:vAlign w:val="bottom"/>
          </w:tcPr>
          <w:p w14:paraId="16D3BC0B" w14:textId="45F0BA09" w:rsidR="0065571C" w:rsidRPr="00171B3B" w:rsidRDefault="0065571C" w:rsidP="0065571C">
            <w:pP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333,725</w:t>
            </w:r>
          </w:p>
        </w:tc>
        <w:tc>
          <w:tcPr>
            <w:tcW w:w="1464" w:type="dxa"/>
            <w:noWrap/>
            <w:vAlign w:val="bottom"/>
          </w:tcPr>
          <w:p w14:paraId="53E1B19C" w14:textId="72118C82" w:rsidR="0065571C" w:rsidRPr="00171B3B" w:rsidRDefault="0065571C" w:rsidP="0065571C">
            <w:pP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64" w:type="dxa"/>
            <w:noWrap/>
            <w:vAlign w:val="bottom"/>
          </w:tcPr>
          <w:p w14:paraId="14678FAE" w14:textId="3E46A031" w:rsidR="0065571C" w:rsidRPr="00171B3B" w:rsidRDefault="0065571C" w:rsidP="0065571C">
            <w:pP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333,725</w:t>
            </w:r>
          </w:p>
        </w:tc>
      </w:tr>
      <w:tr w:rsidR="0065571C" w:rsidRPr="00171B3B" w14:paraId="7AEE84DF" w14:textId="77777777" w:rsidTr="00807AF6">
        <w:trPr>
          <w:trHeight w:val="64"/>
        </w:trPr>
        <w:tc>
          <w:tcPr>
            <w:tcW w:w="4680" w:type="dxa"/>
            <w:noWrap/>
            <w:vAlign w:val="center"/>
          </w:tcPr>
          <w:p w14:paraId="67E1BFCF" w14:textId="77777777" w:rsidR="0065571C" w:rsidRPr="00171B3B" w:rsidRDefault="0065571C" w:rsidP="0065571C">
            <w:pPr>
              <w:ind w:left="-19" w:firstLine="19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หนี้สินตามสัญญาเช่า</w:t>
            </w:r>
          </w:p>
        </w:tc>
        <w:tc>
          <w:tcPr>
            <w:tcW w:w="1464" w:type="dxa"/>
            <w:noWrap/>
            <w:vAlign w:val="bottom"/>
          </w:tcPr>
          <w:p w14:paraId="5A885F42" w14:textId="5926FFD4" w:rsidR="0065571C" w:rsidRPr="00171B3B" w:rsidRDefault="0065571C" w:rsidP="0065571C">
            <w:pPr>
              <w:pBdr>
                <w:bottom w:val="single" w:sz="4" w:space="1" w:color="auto"/>
              </w:pBd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67,378</w:t>
            </w:r>
          </w:p>
        </w:tc>
        <w:tc>
          <w:tcPr>
            <w:tcW w:w="1464" w:type="dxa"/>
            <w:noWrap/>
            <w:vAlign w:val="bottom"/>
          </w:tcPr>
          <w:p w14:paraId="3CBB58DE" w14:textId="26420E84" w:rsidR="0065571C" w:rsidRPr="00171B3B" w:rsidRDefault="0065571C" w:rsidP="0065571C">
            <w:pPr>
              <w:pBdr>
                <w:bottom w:val="single" w:sz="4" w:space="1" w:color="auto"/>
              </w:pBd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74,144</w:t>
            </w:r>
          </w:p>
        </w:tc>
        <w:tc>
          <w:tcPr>
            <w:tcW w:w="1464" w:type="dxa"/>
            <w:noWrap/>
            <w:vAlign w:val="bottom"/>
          </w:tcPr>
          <w:p w14:paraId="7A4D1A15" w14:textId="09EE88A9" w:rsidR="0065571C" w:rsidRPr="00171B3B" w:rsidRDefault="0065571C" w:rsidP="0065571C">
            <w:pPr>
              <w:pBdr>
                <w:bottom w:val="single" w:sz="4" w:space="1" w:color="auto"/>
              </w:pBd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141,522</w:t>
            </w:r>
          </w:p>
        </w:tc>
      </w:tr>
      <w:tr w:rsidR="0065571C" w:rsidRPr="00171B3B" w14:paraId="2F08908D" w14:textId="77777777" w:rsidTr="00807AF6">
        <w:trPr>
          <w:trHeight w:val="54"/>
        </w:trPr>
        <w:tc>
          <w:tcPr>
            <w:tcW w:w="4680" w:type="dxa"/>
            <w:vAlign w:val="center"/>
          </w:tcPr>
          <w:p w14:paraId="2B6C58EC" w14:textId="77777777" w:rsidR="0065571C" w:rsidRPr="00171B3B" w:rsidRDefault="0065571C" w:rsidP="0065571C">
            <w:pPr>
              <w:ind w:left="-19" w:firstLine="19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4" w:type="dxa"/>
            <w:noWrap/>
            <w:vAlign w:val="bottom"/>
          </w:tcPr>
          <w:p w14:paraId="769C1D96" w14:textId="7BE68EEE" w:rsidR="0065571C" w:rsidRPr="00171B3B" w:rsidRDefault="0065571C" w:rsidP="0065571C">
            <w:pPr>
              <w:pBdr>
                <w:bottom w:val="double" w:sz="4" w:space="1" w:color="auto"/>
              </w:pBd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401,103</w:t>
            </w:r>
          </w:p>
        </w:tc>
        <w:tc>
          <w:tcPr>
            <w:tcW w:w="1464" w:type="dxa"/>
            <w:noWrap/>
            <w:vAlign w:val="bottom"/>
          </w:tcPr>
          <w:p w14:paraId="5E280B1C" w14:textId="2530B3FD" w:rsidR="0065571C" w:rsidRPr="00171B3B" w:rsidRDefault="0065571C" w:rsidP="0065571C">
            <w:pPr>
              <w:pBdr>
                <w:bottom w:val="double" w:sz="4" w:space="1" w:color="auto"/>
              </w:pBd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74,144</w:t>
            </w:r>
          </w:p>
        </w:tc>
        <w:tc>
          <w:tcPr>
            <w:tcW w:w="1464" w:type="dxa"/>
            <w:noWrap/>
            <w:vAlign w:val="bottom"/>
          </w:tcPr>
          <w:p w14:paraId="413F28AF" w14:textId="361BC586" w:rsidR="0065571C" w:rsidRPr="00171B3B" w:rsidRDefault="0065571C" w:rsidP="0065571C">
            <w:pPr>
              <w:pBdr>
                <w:bottom w:val="double" w:sz="4" w:space="1" w:color="auto"/>
              </w:pBdr>
              <w:tabs>
                <w:tab w:val="decimal" w:pos="1043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71B3B">
              <w:rPr>
                <w:rFonts w:ascii="Angsana New" w:hAnsi="Angsana New" w:hint="cs"/>
                <w:color w:val="000000"/>
                <w:sz w:val="32"/>
                <w:szCs w:val="32"/>
              </w:rPr>
              <w:t>475,247</w:t>
            </w:r>
          </w:p>
        </w:tc>
      </w:tr>
    </w:tbl>
    <w:p w14:paraId="769E35EE" w14:textId="75234960" w:rsidR="006B0B15" w:rsidRPr="00171B3B" w:rsidRDefault="002F04AE" w:rsidP="00807AF6">
      <w:pPr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2</w:t>
      </w:r>
      <w:r w:rsidR="00A55292">
        <w:rPr>
          <w:rFonts w:ascii="Angsana New" w:hAnsi="Angsana New"/>
          <w:b/>
          <w:bCs/>
          <w:sz w:val="32"/>
          <w:szCs w:val="32"/>
        </w:rPr>
        <w:t>8</w:t>
      </w:r>
      <w:r w:rsidR="006B0B15" w:rsidRPr="00171B3B">
        <w:rPr>
          <w:rFonts w:ascii="Angsana New" w:hAnsi="Angsana New" w:hint="cs"/>
          <w:b/>
          <w:bCs/>
          <w:sz w:val="32"/>
          <w:szCs w:val="32"/>
        </w:rPr>
        <w:t>.2</w:t>
      </w:r>
      <w:r w:rsidR="006B0B15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6B0B15" w:rsidRPr="00171B3B">
        <w:rPr>
          <w:rFonts w:ascii="Angsana New" w:hAnsi="Angsana New" w:hint="cs"/>
          <w:b/>
          <w:bCs/>
          <w:sz w:val="32"/>
          <w:szCs w:val="32"/>
          <w:cs/>
        </w:rPr>
        <w:t>มูลค่ายุติธรรมของเครื่องมือทางการเงิน</w:t>
      </w:r>
    </w:p>
    <w:p w14:paraId="2E87DAF5" w14:textId="77777777" w:rsidR="006B0B15" w:rsidRPr="00171B3B" w:rsidRDefault="006B0B15" w:rsidP="004D7AB6">
      <w:pPr>
        <w:spacing w:before="120" w:after="120"/>
        <w:ind w:left="540" w:right="-43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  <w:cs/>
        </w:rPr>
        <w:t>เนื่องจาก</w:t>
      </w:r>
      <w:r w:rsidR="00B71CDF" w:rsidRPr="00171B3B">
        <w:rPr>
          <w:rFonts w:ascii="Angsana New" w:hAnsi="Angsana New" w:hint="cs"/>
          <w:sz w:val="32"/>
          <w:szCs w:val="32"/>
          <w:cs/>
        </w:rPr>
        <w:t>เครื่องมือท</w:t>
      </w:r>
      <w:r w:rsidRPr="00171B3B">
        <w:rPr>
          <w:rFonts w:ascii="Angsana New" w:hAnsi="Angsana New" w:hint="cs"/>
          <w:sz w:val="32"/>
          <w:szCs w:val="32"/>
          <w:cs/>
        </w:rPr>
        <w:t>างการเงินส่วนใหญ่ของบริษัทฯ</w:t>
      </w:r>
      <w:r w:rsidR="00EE6DCE" w:rsidRPr="00171B3B">
        <w:rPr>
          <w:rFonts w:ascii="Angsana New" w:hAnsi="Angsana New" w:hint="cs"/>
          <w:sz w:val="32"/>
          <w:szCs w:val="32"/>
          <w:cs/>
        </w:rPr>
        <w:t>จัดอยู่ในประเภทระยะสั้น</w:t>
      </w:r>
      <w:r w:rsidR="00B6532E" w:rsidRPr="00171B3B">
        <w:rPr>
          <w:rFonts w:ascii="Angsana New" w:hAnsi="Angsana New" w:hint="cs"/>
          <w:sz w:val="32"/>
          <w:szCs w:val="32"/>
          <w:cs/>
        </w:rPr>
        <w:t>หรือ</w:t>
      </w:r>
      <w:r w:rsidR="007F2883" w:rsidRPr="00171B3B">
        <w:rPr>
          <w:rFonts w:ascii="Angsana New" w:hAnsi="Angsana New" w:hint="cs"/>
          <w:sz w:val="32"/>
          <w:szCs w:val="32"/>
          <w:cs/>
        </w:rPr>
        <w:t>มีอัตราดอกเบี้ยใกล้เคียงกับอัตราดอกเบี้ยในตลาด</w:t>
      </w:r>
      <w:r w:rsidR="00E66526" w:rsidRPr="00171B3B">
        <w:rPr>
          <w:rFonts w:ascii="Angsana New" w:hAnsi="Angsana New" w:hint="cs"/>
          <w:sz w:val="32"/>
          <w:szCs w:val="32"/>
          <w:cs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บริษัทฯจึงประมาณมูลค่ายุติธรรมของสินทรัพย์และหนี้สินทางการเงินใกล้เคียงกับมูลค่าตามบัญชีที่แสดงในงบ</w:t>
      </w:r>
      <w:r w:rsidR="008068C3" w:rsidRPr="00171B3B">
        <w:rPr>
          <w:rFonts w:ascii="Angsana New" w:hAnsi="Angsana New" w:hint="cs"/>
          <w:sz w:val="32"/>
          <w:szCs w:val="32"/>
          <w:cs/>
        </w:rPr>
        <w:t>แสดงฐานะการเงิน</w:t>
      </w:r>
    </w:p>
    <w:p w14:paraId="2CE7A745" w14:textId="4C0B1713" w:rsidR="006C23F6" w:rsidRPr="00171B3B" w:rsidRDefault="00A55292" w:rsidP="004D7AB6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29</w:t>
      </w:r>
      <w:r w:rsidR="006C23F6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6C23F6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6C23F6" w:rsidRPr="00171B3B">
        <w:rPr>
          <w:rFonts w:ascii="Angsana New" w:hAnsi="Angsana New" w:hint="cs"/>
          <w:b/>
          <w:bCs/>
          <w:sz w:val="32"/>
          <w:szCs w:val="32"/>
          <w:cs/>
        </w:rPr>
        <w:t xml:space="preserve">การบริหารจัดการทุน </w:t>
      </w:r>
    </w:p>
    <w:p w14:paraId="4E08D9BB" w14:textId="68D750C1" w:rsidR="006C23F6" w:rsidRPr="00171B3B" w:rsidRDefault="006C23F6" w:rsidP="004D7AB6">
      <w:pPr>
        <w:overflowPunct/>
        <w:spacing w:before="120" w:after="120"/>
        <w:ind w:left="547" w:hanging="547"/>
        <w:jc w:val="thaiDistribute"/>
        <w:textAlignment w:val="auto"/>
        <w:rPr>
          <w:rFonts w:ascii="Angsana New" w:eastAsia="MS Mincho" w:hAnsi="Angsana New"/>
          <w:color w:val="000000"/>
          <w:sz w:val="36"/>
          <w:szCs w:val="36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วัตถุประสงค์ในการบริหารจัดการทุนที่สำคัญของบริษัทฯ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คือ</w:t>
      </w:r>
      <w:r w:rsidR="00696AD4">
        <w:rPr>
          <w:rFonts w:ascii="Angsana New" w:hAnsi="Angsana New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การจัดให้มีซึ่งโครงสร้างทุนที่เหมาะสม</w:t>
      </w:r>
      <w:r w:rsidR="00696AD4">
        <w:rPr>
          <w:rFonts w:ascii="Angsana New" w:hAnsi="Angsana New"/>
          <w:sz w:val="32"/>
          <w:szCs w:val="32"/>
        </w:rPr>
        <w:t xml:space="preserve">      </w:t>
      </w:r>
      <w:r w:rsidRPr="00171B3B">
        <w:rPr>
          <w:rFonts w:ascii="Angsana New" w:hAnsi="Angsana New" w:hint="cs"/>
          <w:sz w:val="32"/>
          <w:szCs w:val="32"/>
          <w:cs/>
        </w:rPr>
        <w:t>เพื่อสนับสนุนการดำเนินธุรกิจของบริษัทฯและเสริมสร้างมูลค่าการถือหุ้นให้กับผู้ถือหุ้น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="00696AD4">
        <w:rPr>
          <w:rFonts w:ascii="Angsana New" w:hAnsi="Angsana New"/>
          <w:sz w:val="32"/>
          <w:szCs w:val="32"/>
        </w:rPr>
        <w:t xml:space="preserve">                                </w:t>
      </w:r>
      <w:r w:rsidRPr="00171B3B">
        <w:rPr>
          <w:rFonts w:ascii="Angsana New" w:hAnsi="Angsana New" w:hint="cs"/>
          <w:sz w:val="32"/>
          <w:szCs w:val="32"/>
          <w:cs/>
        </w:rPr>
        <w:t>ณ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วันที่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="00965825" w:rsidRPr="00171B3B">
        <w:rPr>
          <w:rFonts w:ascii="Angsana New" w:hAnsi="Angsana New" w:hint="cs"/>
          <w:sz w:val="32"/>
          <w:szCs w:val="32"/>
        </w:rPr>
        <w:t xml:space="preserve">31 </w:t>
      </w:r>
      <w:r w:rsidR="00965825" w:rsidRPr="00171B3B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B0440F" w:rsidRPr="00171B3B">
        <w:rPr>
          <w:rFonts w:ascii="Angsana New" w:hAnsi="Angsana New" w:hint="cs"/>
          <w:sz w:val="32"/>
          <w:szCs w:val="32"/>
        </w:rPr>
        <w:t>2566</w:t>
      </w:r>
      <w:r w:rsidRPr="00171B3B">
        <w:rPr>
          <w:rFonts w:ascii="Angsana New" w:hAnsi="Angsana New" w:hint="cs"/>
          <w:sz w:val="32"/>
          <w:szCs w:val="32"/>
        </w:rPr>
        <w:t xml:space="preserve"> </w:t>
      </w:r>
      <w:r w:rsidRPr="00171B3B">
        <w:rPr>
          <w:rFonts w:ascii="Angsana New" w:hAnsi="Angsana New" w:hint="cs"/>
          <w:sz w:val="32"/>
          <w:szCs w:val="32"/>
          <w:cs/>
        </w:rPr>
        <w:t>บริษัท</w:t>
      </w:r>
      <w:r w:rsidR="008B1C5C" w:rsidRPr="00171B3B">
        <w:rPr>
          <w:rFonts w:ascii="Angsana New" w:hAnsi="Angsana New" w:hint="cs"/>
          <w:sz w:val="32"/>
          <w:szCs w:val="32"/>
          <w:cs/>
        </w:rPr>
        <w:t>ฯ</w:t>
      </w:r>
      <w:r w:rsidRPr="00171B3B">
        <w:rPr>
          <w:rFonts w:ascii="Angsana New" w:hAnsi="Angsana New" w:hint="cs"/>
          <w:sz w:val="32"/>
          <w:szCs w:val="32"/>
          <w:cs/>
        </w:rPr>
        <w:t>มีอัตราส่วนหนี้สินต่อทุนเท่ากับ</w:t>
      </w:r>
      <w:r w:rsidR="0065571C" w:rsidRPr="00171B3B">
        <w:rPr>
          <w:rFonts w:ascii="Angsana New" w:hAnsi="Angsana New" w:hint="cs"/>
          <w:sz w:val="32"/>
          <w:szCs w:val="32"/>
        </w:rPr>
        <w:t xml:space="preserve"> </w:t>
      </w:r>
      <w:r w:rsidR="00973A82" w:rsidRPr="00171B3B">
        <w:rPr>
          <w:rFonts w:ascii="Angsana New" w:hAnsi="Angsana New" w:hint="cs"/>
          <w:sz w:val="32"/>
          <w:szCs w:val="32"/>
        </w:rPr>
        <w:t>1.12</w:t>
      </w:r>
      <w:r w:rsidRPr="00171B3B">
        <w:rPr>
          <w:rFonts w:ascii="Angsana New" w:hAnsi="Angsana New" w:hint="cs"/>
          <w:sz w:val="32"/>
          <w:szCs w:val="32"/>
        </w:rPr>
        <w:t xml:space="preserve">:1 </w:t>
      </w:r>
      <w:r w:rsidR="00826E05" w:rsidRPr="00171B3B">
        <w:rPr>
          <w:rFonts w:ascii="Angsana New" w:hAnsi="Angsana New" w:hint="cs"/>
          <w:sz w:val="32"/>
          <w:szCs w:val="32"/>
        </w:rPr>
        <w:t>(</w:t>
      </w:r>
      <w:r w:rsidR="00B0440F" w:rsidRPr="00171B3B">
        <w:rPr>
          <w:rFonts w:ascii="Angsana New" w:hAnsi="Angsana New" w:hint="cs"/>
          <w:sz w:val="32"/>
          <w:szCs w:val="32"/>
        </w:rPr>
        <w:t>2565</w:t>
      </w:r>
      <w:r w:rsidR="00826E05" w:rsidRPr="00171B3B">
        <w:rPr>
          <w:rFonts w:ascii="Angsana New" w:hAnsi="Angsana New" w:hint="cs"/>
          <w:sz w:val="32"/>
          <w:szCs w:val="32"/>
        </w:rPr>
        <w:t>:</w:t>
      </w:r>
      <w:r w:rsidR="004D22C5" w:rsidRPr="00171B3B">
        <w:rPr>
          <w:rFonts w:ascii="Angsana New" w:hAnsi="Angsana New" w:hint="cs"/>
          <w:sz w:val="32"/>
          <w:szCs w:val="32"/>
        </w:rPr>
        <w:t xml:space="preserve"> </w:t>
      </w:r>
      <w:r w:rsidR="0065571C" w:rsidRPr="00171B3B">
        <w:rPr>
          <w:rFonts w:ascii="Angsana New" w:hAnsi="Angsana New" w:hint="cs"/>
          <w:sz w:val="32"/>
          <w:szCs w:val="32"/>
        </w:rPr>
        <w:t>0.91</w:t>
      </w:r>
      <w:r w:rsidRPr="00171B3B">
        <w:rPr>
          <w:rFonts w:ascii="Angsana New" w:hAnsi="Angsana New" w:hint="cs"/>
          <w:sz w:val="32"/>
          <w:szCs w:val="32"/>
        </w:rPr>
        <w:t xml:space="preserve">:1) </w:t>
      </w:r>
      <w:r w:rsidRPr="00171B3B">
        <w:rPr>
          <w:rFonts w:ascii="Angsana New" w:eastAsia="MS Mincho" w:hAnsi="Angsana New" w:hint="cs"/>
          <w:color w:val="000000"/>
          <w:sz w:val="36"/>
          <w:szCs w:val="36"/>
        </w:rPr>
        <w:t xml:space="preserve"> </w:t>
      </w:r>
    </w:p>
    <w:p w14:paraId="587CDDF5" w14:textId="77777777" w:rsidR="004E05FB" w:rsidRDefault="004E05FB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14:paraId="4495C8B4" w14:textId="16F1E222" w:rsidR="00056674" w:rsidRPr="00171B3B" w:rsidRDefault="00A55292" w:rsidP="004D7AB6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30</w:t>
      </w:r>
      <w:r w:rsidR="00056674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056674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056674" w:rsidRPr="00171B3B">
        <w:rPr>
          <w:rFonts w:ascii="Angsana New" w:hAnsi="Angsana New" w:hint="cs"/>
          <w:b/>
          <w:bCs/>
          <w:sz w:val="32"/>
          <w:szCs w:val="32"/>
          <w:cs/>
        </w:rPr>
        <w:t>เหตุการณ์ภายหลังรอบระเวลารายงาน</w:t>
      </w:r>
    </w:p>
    <w:p w14:paraId="41417F33" w14:textId="5B650CDF" w:rsidR="00056674" w:rsidRPr="00171B3B" w:rsidRDefault="006C1C9D" w:rsidP="004D7AB6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pacing w:val="-4"/>
          <w:sz w:val="32"/>
          <w:szCs w:val="32"/>
          <w:cs/>
        </w:rPr>
        <w:t xml:space="preserve">เมื่อวันที่ </w:t>
      </w:r>
      <w:r w:rsidR="00973A82" w:rsidRPr="00171B3B">
        <w:rPr>
          <w:rFonts w:ascii="Angsana New" w:hAnsi="Angsana New" w:hint="cs"/>
          <w:spacing w:val="-4"/>
          <w:sz w:val="32"/>
          <w:szCs w:val="32"/>
        </w:rPr>
        <w:t xml:space="preserve">15 </w:t>
      </w:r>
      <w:r w:rsidR="00DF4827" w:rsidRPr="00171B3B">
        <w:rPr>
          <w:rFonts w:ascii="Angsana New" w:hAnsi="Angsana New" w:hint="cs"/>
          <w:sz w:val="32"/>
          <w:szCs w:val="32"/>
          <w:cs/>
        </w:rPr>
        <w:t>กุมภาพันธ์</w:t>
      </w:r>
      <w:r w:rsidR="00DF4827" w:rsidRPr="00171B3B">
        <w:rPr>
          <w:rFonts w:ascii="Angsana New" w:hAnsi="Angsana New" w:hint="cs"/>
          <w:sz w:val="32"/>
          <w:szCs w:val="32"/>
        </w:rPr>
        <w:t xml:space="preserve"> </w:t>
      </w:r>
      <w:r w:rsidR="00F57692" w:rsidRPr="00171B3B">
        <w:rPr>
          <w:rFonts w:ascii="Angsana New" w:hAnsi="Angsana New" w:hint="cs"/>
          <w:spacing w:val="-4"/>
          <w:sz w:val="32"/>
          <w:szCs w:val="32"/>
        </w:rPr>
        <w:t>256</w:t>
      </w:r>
      <w:r w:rsidR="0065571C" w:rsidRPr="00171B3B">
        <w:rPr>
          <w:rFonts w:ascii="Angsana New" w:hAnsi="Angsana New" w:hint="cs"/>
          <w:spacing w:val="-4"/>
          <w:sz w:val="32"/>
          <w:szCs w:val="32"/>
        </w:rPr>
        <w:t>7</w:t>
      </w:r>
      <w:r w:rsidRPr="00171B3B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Pr="00171B3B">
        <w:rPr>
          <w:rFonts w:ascii="Angsana New" w:hAnsi="Angsana New" w:hint="cs"/>
          <w:spacing w:val="-4"/>
          <w:sz w:val="32"/>
          <w:szCs w:val="32"/>
          <w:cs/>
        </w:rPr>
        <w:t xml:space="preserve">ที่ประชุมคณะกรรมการบริษัทฯครั้งที่ </w:t>
      </w:r>
      <w:r w:rsidRPr="00171B3B">
        <w:rPr>
          <w:rFonts w:ascii="Angsana New" w:hAnsi="Angsana New" w:hint="cs"/>
          <w:spacing w:val="-4"/>
          <w:sz w:val="32"/>
          <w:szCs w:val="32"/>
        </w:rPr>
        <w:t>1/256</w:t>
      </w:r>
      <w:r w:rsidR="0065571C" w:rsidRPr="00171B3B">
        <w:rPr>
          <w:rFonts w:ascii="Angsana New" w:hAnsi="Angsana New" w:hint="cs"/>
          <w:spacing w:val="-4"/>
          <w:sz w:val="32"/>
          <w:szCs w:val="32"/>
        </w:rPr>
        <w:t>7</w:t>
      </w:r>
      <w:r w:rsidRPr="00171B3B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Pr="00171B3B">
        <w:rPr>
          <w:rFonts w:ascii="Angsana New" w:hAnsi="Angsana New" w:hint="cs"/>
          <w:spacing w:val="-4"/>
          <w:sz w:val="32"/>
          <w:szCs w:val="32"/>
          <w:cs/>
        </w:rPr>
        <w:t>ได้มีมติอนุมัติการจ่ายเงินปันผล</w:t>
      </w:r>
      <w:r w:rsidRPr="00171B3B">
        <w:rPr>
          <w:rFonts w:ascii="Angsana New" w:hAnsi="Angsana New" w:hint="cs"/>
          <w:spacing w:val="-6"/>
          <w:sz w:val="32"/>
          <w:szCs w:val="32"/>
          <w:cs/>
        </w:rPr>
        <w:t xml:space="preserve">สำหรับผลการดำเนินงานปี </w:t>
      </w:r>
      <w:r w:rsidR="00B0440F" w:rsidRPr="00171B3B">
        <w:rPr>
          <w:rFonts w:ascii="Angsana New" w:hAnsi="Angsana New" w:hint="cs"/>
          <w:spacing w:val="-6"/>
          <w:sz w:val="32"/>
          <w:szCs w:val="32"/>
        </w:rPr>
        <w:t>2566</w:t>
      </w:r>
      <w:r w:rsidRPr="00171B3B">
        <w:rPr>
          <w:rFonts w:ascii="Angsana New" w:hAnsi="Angsana New" w:hint="cs"/>
          <w:spacing w:val="-6"/>
          <w:sz w:val="32"/>
          <w:szCs w:val="32"/>
        </w:rPr>
        <w:t xml:space="preserve"> </w:t>
      </w:r>
      <w:r w:rsidRPr="00171B3B">
        <w:rPr>
          <w:rFonts w:ascii="Angsana New" w:hAnsi="Angsana New" w:hint="cs"/>
          <w:spacing w:val="-6"/>
          <w:sz w:val="32"/>
          <w:szCs w:val="32"/>
          <w:cs/>
        </w:rPr>
        <w:t xml:space="preserve">ให้แก่ผู้ถือหุ้นในอัตราหุ้นละ </w:t>
      </w:r>
      <w:r w:rsidR="00171B3B" w:rsidRPr="00171B3B">
        <w:rPr>
          <w:rFonts w:ascii="Angsana New" w:hAnsi="Angsana New"/>
          <w:spacing w:val="-6"/>
          <w:sz w:val="32"/>
          <w:szCs w:val="32"/>
        </w:rPr>
        <w:t xml:space="preserve">0.145 </w:t>
      </w:r>
      <w:r w:rsidRPr="00171B3B">
        <w:rPr>
          <w:rFonts w:ascii="Angsana New" w:hAnsi="Angsana New" w:hint="cs"/>
          <w:spacing w:val="-6"/>
          <w:sz w:val="32"/>
          <w:szCs w:val="32"/>
          <w:cs/>
        </w:rPr>
        <w:t xml:space="preserve">บาท รวมเป็นเงินปันผลทั้งสิ้น </w:t>
      </w:r>
      <w:r w:rsidR="00171B3B" w:rsidRPr="00171B3B">
        <w:rPr>
          <w:rFonts w:ascii="Angsana New" w:hAnsi="Angsana New"/>
          <w:spacing w:val="-6"/>
          <w:sz w:val="32"/>
          <w:szCs w:val="32"/>
        </w:rPr>
        <w:t xml:space="preserve">68 </w:t>
      </w:r>
      <w:r w:rsidR="00171B3B">
        <w:rPr>
          <w:rFonts w:ascii="Angsana New" w:hAnsi="Angsana New"/>
          <w:spacing w:val="-6"/>
          <w:sz w:val="32"/>
          <w:szCs w:val="32"/>
        </w:rPr>
        <w:t xml:space="preserve">          </w:t>
      </w:r>
      <w:r w:rsidRPr="00171B3B">
        <w:rPr>
          <w:rFonts w:ascii="Angsana New" w:hAnsi="Angsana New" w:hint="cs"/>
          <w:spacing w:val="-6"/>
          <w:sz w:val="32"/>
          <w:szCs w:val="32"/>
          <w:cs/>
        </w:rPr>
        <w:t>ล้านบาท</w:t>
      </w:r>
      <w:r w:rsidRPr="00171B3B">
        <w:rPr>
          <w:rFonts w:ascii="Angsana New" w:hAnsi="Angsana New" w:hint="cs"/>
          <w:sz w:val="32"/>
          <w:szCs w:val="32"/>
          <w:cs/>
        </w:rPr>
        <w:t xml:space="preserve"> ทั้งนี้บริษัทฯจะนำเสนอให้ที่ประชุมสามัญประจำปีผู้ถือหุ้นพิจารณาอนุมัติการจ่ายเงินปันผลดังกล่าวต่อไป</w:t>
      </w:r>
    </w:p>
    <w:p w14:paraId="08B9B141" w14:textId="40D2A43B" w:rsidR="00AE59E4" w:rsidRPr="00171B3B" w:rsidRDefault="00973A82" w:rsidP="004D7AB6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71B3B">
        <w:rPr>
          <w:rFonts w:ascii="Angsana New" w:hAnsi="Angsana New" w:hint="cs"/>
          <w:b/>
          <w:bCs/>
          <w:sz w:val="32"/>
          <w:szCs w:val="32"/>
        </w:rPr>
        <w:t>3</w:t>
      </w:r>
      <w:r w:rsidR="00A55292">
        <w:rPr>
          <w:rFonts w:ascii="Angsana New" w:hAnsi="Angsana New"/>
          <w:b/>
          <w:bCs/>
          <w:sz w:val="32"/>
          <w:szCs w:val="32"/>
        </w:rPr>
        <w:t>1</w:t>
      </w:r>
      <w:r w:rsidR="00951F1B" w:rsidRPr="00171B3B">
        <w:rPr>
          <w:rFonts w:ascii="Angsana New" w:hAnsi="Angsana New" w:hint="cs"/>
          <w:b/>
          <w:bCs/>
          <w:sz w:val="32"/>
          <w:szCs w:val="32"/>
        </w:rPr>
        <w:t>.</w:t>
      </w:r>
      <w:r w:rsidR="00951F1B" w:rsidRPr="00171B3B">
        <w:rPr>
          <w:rFonts w:ascii="Angsana New" w:hAnsi="Angsana New" w:hint="cs"/>
          <w:b/>
          <w:bCs/>
          <w:sz w:val="32"/>
          <w:szCs w:val="32"/>
        </w:rPr>
        <w:tab/>
      </w:r>
      <w:r w:rsidR="00AE59E4" w:rsidRPr="00171B3B">
        <w:rPr>
          <w:rFonts w:ascii="Angsana New" w:hAnsi="Angsana New" w:hint="cs"/>
          <w:b/>
          <w:bCs/>
          <w:sz w:val="32"/>
          <w:szCs w:val="32"/>
          <w:cs/>
        </w:rPr>
        <w:t>การอนุมัติงบการเงิน</w:t>
      </w:r>
    </w:p>
    <w:p w14:paraId="56D1C967" w14:textId="2A9C8E89" w:rsidR="00AE59E4" w:rsidRPr="00973A82" w:rsidRDefault="00AE59E4" w:rsidP="004D7AB6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  <w:cs/>
        </w:rPr>
      </w:pPr>
      <w:r w:rsidRPr="00171B3B">
        <w:rPr>
          <w:rFonts w:ascii="Angsana New" w:hAnsi="Angsana New" w:hint="cs"/>
          <w:sz w:val="32"/>
          <w:szCs w:val="32"/>
        </w:rPr>
        <w:tab/>
      </w:r>
      <w:r w:rsidRPr="00171B3B">
        <w:rPr>
          <w:rFonts w:ascii="Angsana New" w:hAnsi="Angsana New" w:hint="cs"/>
          <w:sz w:val="32"/>
          <w:szCs w:val="32"/>
          <w:cs/>
        </w:rPr>
        <w:t>งบการเงินนี้ได้รับอนุมัติ</w:t>
      </w:r>
      <w:r w:rsidR="00F9303B" w:rsidRPr="00171B3B">
        <w:rPr>
          <w:rFonts w:ascii="Angsana New" w:hAnsi="Angsana New" w:hint="cs"/>
          <w:sz w:val="32"/>
          <w:szCs w:val="32"/>
          <w:cs/>
        </w:rPr>
        <w:t>ให้ออกโดย</w:t>
      </w:r>
      <w:r w:rsidR="00F446D0" w:rsidRPr="00171B3B">
        <w:rPr>
          <w:rFonts w:ascii="Angsana New" w:hAnsi="Angsana New" w:hint="cs"/>
          <w:sz w:val="32"/>
          <w:szCs w:val="32"/>
          <w:cs/>
        </w:rPr>
        <w:t>คณะ</w:t>
      </w:r>
      <w:r w:rsidRPr="00171B3B">
        <w:rPr>
          <w:rFonts w:ascii="Angsana New" w:hAnsi="Angsana New" w:hint="cs"/>
          <w:sz w:val="32"/>
          <w:szCs w:val="32"/>
          <w:cs/>
        </w:rPr>
        <w:t>กรรมการบริษัทฯ</w:t>
      </w:r>
      <w:r w:rsidR="00F9303B" w:rsidRPr="00171B3B">
        <w:rPr>
          <w:rFonts w:ascii="Angsana New" w:hAnsi="Angsana New" w:hint="cs"/>
          <w:sz w:val="32"/>
          <w:szCs w:val="32"/>
          <w:cs/>
        </w:rPr>
        <w:t>เมื่อวันที่</w:t>
      </w:r>
      <w:r w:rsidR="001501E4" w:rsidRPr="00171B3B">
        <w:rPr>
          <w:rFonts w:ascii="Angsana New" w:hAnsi="Angsana New" w:hint="cs"/>
          <w:sz w:val="32"/>
          <w:szCs w:val="32"/>
          <w:cs/>
        </w:rPr>
        <w:t xml:space="preserve"> </w:t>
      </w:r>
      <w:r w:rsidR="00171B3B" w:rsidRPr="00171B3B">
        <w:rPr>
          <w:rFonts w:ascii="Angsana New" w:hAnsi="Angsana New"/>
          <w:sz w:val="32"/>
          <w:szCs w:val="32"/>
        </w:rPr>
        <w:t>15</w:t>
      </w:r>
      <w:r w:rsidR="00926449" w:rsidRPr="00171B3B">
        <w:rPr>
          <w:rFonts w:ascii="Angsana New" w:hAnsi="Angsana New" w:hint="cs"/>
          <w:sz w:val="32"/>
          <w:szCs w:val="32"/>
          <w:cs/>
        </w:rPr>
        <w:t xml:space="preserve"> กุมภาพันธ์ </w:t>
      </w:r>
      <w:r w:rsidR="00056674" w:rsidRPr="00171B3B">
        <w:rPr>
          <w:rFonts w:ascii="Angsana New" w:hAnsi="Angsana New" w:hint="cs"/>
          <w:sz w:val="32"/>
          <w:szCs w:val="32"/>
        </w:rPr>
        <w:t>256</w:t>
      </w:r>
      <w:r w:rsidR="0065571C" w:rsidRPr="00171B3B">
        <w:rPr>
          <w:rFonts w:ascii="Angsana New" w:hAnsi="Angsana New" w:hint="cs"/>
          <w:sz w:val="32"/>
          <w:szCs w:val="32"/>
        </w:rPr>
        <w:t>7</w:t>
      </w:r>
    </w:p>
    <w:sectPr w:rsidR="00AE59E4" w:rsidRPr="00973A82" w:rsidSect="009F7F61">
      <w:footerReference w:type="default" r:id="rId8"/>
      <w:pgSz w:w="11909" w:h="16834" w:code="9"/>
      <w:pgMar w:top="1296" w:right="1080" w:bottom="1080" w:left="1339" w:header="706" w:footer="5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67F3" w14:textId="77777777" w:rsidR="00533FD9" w:rsidRDefault="00533FD9">
      <w:r>
        <w:separator/>
      </w:r>
    </w:p>
  </w:endnote>
  <w:endnote w:type="continuationSeparator" w:id="0">
    <w:p w14:paraId="6020BB0D" w14:textId="77777777" w:rsidR="00533FD9" w:rsidRDefault="0053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9DE" w14:textId="77777777" w:rsidR="00DF4827" w:rsidRPr="002E159E" w:rsidRDefault="00DF4827" w:rsidP="00041DE8">
    <w:pPr>
      <w:pStyle w:val="Foot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E159E">
      <w:rPr>
        <w:rStyle w:val="PageNumber"/>
        <w:rFonts w:ascii="Angsana New" w:hAnsi="Angsana New"/>
        <w:sz w:val="32"/>
        <w:szCs w:val="32"/>
      </w:rPr>
      <w:fldChar w:fldCharType="begin"/>
    </w:r>
    <w:r w:rsidRPr="002E159E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E159E">
      <w:rPr>
        <w:rStyle w:val="PageNumber"/>
        <w:rFonts w:ascii="Angsana New" w:hAnsi="Angsana New"/>
        <w:sz w:val="32"/>
        <w:szCs w:val="32"/>
      </w:rPr>
      <w:fldChar w:fldCharType="separate"/>
    </w:r>
    <w:r w:rsidR="0057203D">
      <w:rPr>
        <w:rStyle w:val="PageNumber"/>
        <w:rFonts w:ascii="Angsana New" w:hAnsi="Angsana New"/>
        <w:noProof/>
        <w:sz w:val="32"/>
        <w:szCs w:val="32"/>
      </w:rPr>
      <w:t>23</w:t>
    </w:r>
    <w:r w:rsidRPr="002E159E">
      <w:rPr>
        <w:rStyle w:val="PageNumber"/>
        <w:rFonts w:ascii="Angsana New" w:hAnsi="Angsana New"/>
        <w:sz w:val="32"/>
        <w:szCs w:val="32"/>
      </w:rPr>
      <w:fldChar w:fldCharType="end"/>
    </w:r>
  </w:p>
  <w:p w14:paraId="53F1560A" w14:textId="1611F423" w:rsidR="00DF4827" w:rsidRDefault="000269BB" w:rsidP="002E159E">
    <w:pPr>
      <w:pStyle w:val="Footer"/>
      <w:tabs>
        <w:tab w:val="clear" w:pos="8306"/>
        <w:tab w:val="center" w:pos="5040"/>
        <w:tab w:val="right" w:pos="9180"/>
        <w:tab w:val="right" w:pos="9360"/>
        <w:tab w:val="right" w:pos="9712"/>
      </w:tabs>
      <w:spacing w:line="360" w:lineRule="auto"/>
      <w:ind w:right="360"/>
      <w:jc w:val="thaiDistribu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7576AF" wp14:editId="678C7F0F">
              <wp:simplePos x="0" y="0"/>
              <wp:positionH relativeFrom="column">
                <wp:posOffset>775335</wp:posOffset>
              </wp:positionH>
              <wp:positionV relativeFrom="paragraph">
                <wp:posOffset>6287135</wp:posOffset>
              </wp:positionV>
              <wp:extent cx="2285365" cy="9429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0D76E" w14:textId="77777777" w:rsidR="000269BB" w:rsidRPr="00927256" w:rsidRDefault="000269BB" w:rsidP="000269B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We, being responsible for the preparation of</w:t>
                          </w:r>
                        </w:p>
                        <w:p w14:paraId="7E155021" w14:textId="77777777" w:rsidR="000269BB" w:rsidRPr="00927256" w:rsidRDefault="000269BB" w:rsidP="000269B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these financial statements and notes thereto,</w:t>
                          </w:r>
                        </w:p>
                        <w:p w14:paraId="12AFF289" w14:textId="77777777" w:rsidR="000269BB" w:rsidRPr="00927256" w:rsidRDefault="000269BB" w:rsidP="000269B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hereby approve their issue in final form.</w:t>
                          </w:r>
                        </w:p>
                        <w:p w14:paraId="02F81EA8" w14:textId="77777777" w:rsidR="000269BB" w:rsidRPr="00927256" w:rsidRDefault="000269BB" w:rsidP="000269B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  <w:p w14:paraId="03BCBEF1" w14:textId="77777777" w:rsidR="000269BB" w:rsidRPr="00927256" w:rsidRDefault="000269BB" w:rsidP="000269B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………………..……………………..…….…</w:t>
                          </w:r>
                        </w:p>
                        <w:p w14:paraId="7AF5E7F6" w14:textId="77777777" w:rsidR="000269BB" w:rsidRPr="00927256" w:rsidRDefault="000269BB" w:rsidP="000269B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Directors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576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61.05pt;margin-top:495.05pt;width:179.9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" filled="f" stroked="f">
              <v:textbox>
                <w:txbxContent>
                  <w:p w14:paraId="21C0D76E" w14:textId="77777777" w:rsidR="000269BB" w:rsidRPr="00927256" w:rsidRDefault="000269BB" w:rsidP="000269B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We, being responsible for the preparation of</w:t>
                    </w:r>
                  </w:p>
                  <w:p w14:paraId="7E155021" w14:textId="77777777" w:rsidR="000269BB" w:rsidRPr="00927256" w:rsidRDefault="000269BB" w:rsidP="000269B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these financial statements and notes thereto,</w:t>
                    </w:r>
                  </w:p>
                  <w:p w14:paraId="12AFF289" w14:textId="77777777" w:rsidR="000269BB" w:rsidRPr="00927256" w:rsidRDefault="000269BB" w:rsidP="000269B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hereby approve their issue in final form.</w:t>
                    </w:r>
                  </w:p>
                  <w:p w14:paraId="02F81EA8" w14:textId="77777777" w:rsidR="000269BB" w:rsidRPr="00927256" w:rsidRDefault="000269BB" w:rsidP="000269B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  <w:p w14:paraId="03BCBEF1" w14:textId="77777777" w:rsidR="000269BB" w:rsidRPr="00927256" w:rsidRDefault="000269BB" w:rsidP="000269B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………………..……………………..…….…</w:t>
                    </w:r>
                  </w:p>
                  <w:p w14:paraId="7AF5E7F6" w14:textId="77777777" w:rsidR="000269BB" w:rsidRPr="00927256" w:rsidRDefault="000269BB" w:rsidP="000269B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Directors</w:t>
                    </w:r>
                  </w:p>
                </w:txbxContent>
              </v:textbox>
            </v:shape>
          </w:pict>
        </mc:Fallback>
      </mc:AlternateContent>
    </w:r>
    <w:r w:rsidR="00B63D1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F27B3" wp14:editId="07F4D623">
              <wp:simplePos x="0" y="0"/>
              <wp:positionH relativeFrom="column">
                <wp:posOffset>775335</wp:posOffset>
              </wp:positionH>
              <wp:positionV relativeFrom="paragraph">
                <wp:posOffset>6287135</wp:posOffset>
              </wp:positionV>
              <wp:extent cx="2285365" cy="942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17801" w14:textId="77777777" w:rsidR="00B63D16" w:rsidRPr="00927256" w:rsidRDefault="00B63D16" w:rsidP="00B63D1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We, being responsible for the preparation of</w:t>
                          </w:r>
                        </w:p>
                        <w:p w14:paraId="1045961C" w14:textId="77777777" w:rsidR="00B63D16" w:rsidRPr="00927256" w:rsidRDefault="00B63D16" w:rsidP="00B63D1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these financial statements and notes thereto,</w:t>
                          </w:r>
                        </w:p>
                        <w:p w14:paraId="589C582F" w14:textId="77777777" w:rsidR="00B63D16" w:rsidRPr="00927256" w:rsidRDefault="00B63D16" w:rsidP="00B63D1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hereby approve their issue in final form.</w:t>
                          </w:r>
                        </w:p>
                        <w:p w14:paraId="00EFDCC4" w14:textId="77777777" w:rsidR="00B63D16" w:rsidRPr="00927256" w:rsidRDefault="00B63D16" w:rsidP="00B63D1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  <w:p w14:paraId="0CF50EF1" w14:textId="77777777" w:rsidR="00B63D16" w:rsidRPr="00927256" w:rsidRDefault="00B63D16" w:rsidP="00B63D1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………………..……………………..…….…</w:t>
                          </w:r>
                        </w:p>
                        <w:p w14:paraId="304AEED2" w14:textId="77777777" w:rsidR="00B63D16" w:rsidRPr="00927256" w:rsidRDefault="00B63D16" w:rsidP="00B63D1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Directors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F2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61.05pt;margin-top:495.05pt;width:179.9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" filled="f" stroked="f">
              <v:textbox>
                <w:txbxContent>
                  <w:p w14:paraId="22617801" w14:textId="77777777" w:rsidR="00B63D16" w:rsidRPr="00927256" w:rsidRDefault="00B63D16" w:rsidP="00B63D1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We, being responsible for the preparation of</w:t>
                    </w:r>
                  </w:p>
                  <w:p w14:paraId="1045961C" w14:textId="77777777" w:rsidR="00B63D16" w:rsidRPr="00927256" w:rsidRDefault="00B63D16" w:rsidP="00B63D1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these financial statements and notes thereto,</w:t>
                    </w:r>
                  </w:p>
                  <w:p w14:paraId="589C582F" w14:textId="77777777" w:rsidR="00B63D16" w:rsidRPr="00927256" w:rsidRDefault="00B63D16" w:rsidP="00B63D1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hereby approve their issue in final form.</w:t>
                    </w:r>
                  </w:p>
                  <w:p w14:paraId="00EFDCC4" w14:textId="77777777" w:rsidR="00B63D16" w:rsidRPr="00927256" w:rsidRDefault="00B63D16" w:rsidP="00B63D1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  <w:p w14:paraId="0CF50EF1" w14:textId="77777777" w:rsidR="00B63D16" w:rsidRPr="00927256" w:rsidRDefault="00B63D16" w:rsidP="00B63D1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………………..……………………..…….…</w:t>
                    </w:r>
                  </w:p>
                  <w:p w14:paraId="304AEED2" w14:textId="77777777" w:rsidR="00B63D16" w:rsidRPr="00927256" w:rsidRDefault="00B63D16" w:rsidP="00B63D1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Directors</w:t>
                    </w:r>
                  </w:p>
                </w:txbxContent>
              </v:textbox>
            </v:shape>
          </w:pict>
        </mc:Fallback>
      </mc:AlternateContent>
    </w:r>
    <w:r w:rsidR="00DF4827">
      <w:tab/>
    </w:r>
    <w:r w:rsidR="00DF4827">
      <w:tab/>
    </w:r>
    <w:r w:rsidR="00DF4827">
      <w:tab/>
    </w:r>
    <w:r w:rsidR="00BD462E">
      <w:rPr>
        <w:rFonts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2042BD" wp14:editId="761E0D5C">
              <wp:simplePos x="0" y="0"/>
              <wp:positionH relativeFrom="column">
                <wp:posOffset>489585</wp:posOffset>
              </wp:positionH>
              <wp:positionV relativeFrom="paragraph">
                <wp:posOffset>6144260</wp:posOffset>
              </wp:positionV>
              <wp:extent cx="2285365" cy="942975"/>
              <wp:effectExtent l="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0A348" w14:textId="77777777" w:rsidR="00BF1FDA" w:rsidRDefault="00BF1FDA" w:rsidP="00BF1FD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We, being responsible for the preparation of</w:t>
                          </w:r>
                        </w:p>
                        <w:p w14:paraId="71D4D4D9" w14:textId="77777777" w:rsidR="00BF1FDA" w:rsidRDefault="00BF1FDA" w:rsidP="00BF1FD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these financial statements and notes thereto,</w:t>
                          </w:r>
                        </w:p>
                        <w:p w14:paraId="0CF684EB" w14:textId="77777777" w:rsidR="00BF1FDA" w:rsidRDefault="00BF1FDA" w:rsidP="00BF1FD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hereby approve their issue in final form.</w:t>
                          </w:r>
                        </w:p>
                        <w:p w14:paraId="6855D70D" w14:textId="77777777" w:rsidR="00BF1FDA" w:rsidRDefault="00BF1FDA" w:rsidP="00BF1FD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  <w:p w14:paraId="402809F4" w14:textId="77777777" w:rsidR="00BF1FDA" w:rsidRDefault="00BF1FDA" w:rsidP="00BF1FD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………………..……………………..…….…</w:t>
                          </w:r>
                        </w:p>
                        <w:p w14:paraId="5B12B59F" w14:textId="77777777" w:rsidR="00BF1FDA" w:rsidRDefault="00BF1FDA" w:rsidP="00BF1FD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Directors</w:t>
                          </w:r>
                        </w:p>
                        <w:p w14:paraId="77CE88BF" w14:textId="77777777" w:rsidR="00BF1FDA" w:rsidRDefault="00BF1FDA" w:rsidP="00BF1FDA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2042BD" id="Text Box 1" o:spid="_x0000_s1028" type="#_x0000_t202" style="position:absolute;left:0;text-align:left;margin-left:38.55pt;margin-top:483.8pt;width:179.95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" filled="f" stroked="f">
              <v:textbox>
                <w:txbxContent>
                  <w:p w14:paraId="3290A348" w14:textId="77777777" w:rsidR="00BF1FDA" w:rsidRDefault="00BF1FDA" w:rsidP="00BF1FDA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We, being responsible for the preparation of</w:t>
                    </w:r>
                  </w:p>
                  <w:p w14:paraId="71D4D4D9" w14:textId="77777777" w:rsidR="00BF1FDA" w:rsidRDefault="00BF1FDA" w:rsidP="00BF1FDA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these financial statements and notes thereto,</w:t>
                    </w:r>
                  </w:p>
                  <w:p w14:paraId="0CF684EB" w14:textId="77777777" w:rsidR="00BF1FDA" w:rsidRDefault="00BF1FDA" w:rsidP="00BF1FDA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hereby approve their issue in final form.</w:t>
                    </w:r>
                  </w:p>
                  <w:p w14:paraId="6855D70D" w14:textId="77777777" w:rsidR="00BF1FDA" w:rsidRDefault="00BF1FDA" w:rsidP="00BF1FDA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  <w:p w14:paraId="402809F4" w14:textId="77777777" w:rsidR="00BF1FDA" w:rsidRDefault="00BF1FDA" w:rsidP="00BF1FDA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………………..……………………..…….…</w:t>
                    </w:r>
                  </w:p>
                  <w:p w14:paraId="5B12B59F" w14:textId="77777777" w:rsidR="00BF1FDA" w:rsidRDefault="00BF1FDA" w:rsidP="00BF1FDA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Directors</w:t>
                    </w:r>
                  </w:p>
                  <w:p w14:paraId="77CE88BF" w14:textId="77777777" w:rsidR="00BF1FDA" w:rsidRDefault="00BF1FDA" w:rsidP="00BF1FDA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5FAC" w14:textId="77777777" w:rsidR="00533FD9" w:rsidRDefault="00533FD9">
      <w:r>
        <w:separator/>
      </w:r>
    </w:p>
  </w:footnote>
  <w:footnote w:type="continuationSeparator" w:id="0">
    <w:p w14:paraId="77BDB67E" w14:textId="77777777" w:rsidR="00533FD9" w:rsidRDefault="0053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5B2F"/>
    <w:multiLevelType w:val="hybridMultilevel"/>
    <w:tmpl w:val="14485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712DE4"/>
    <w:multiLevelType w:val="hybridMultilevel"/>
    <w:tmpl w:val="62BAF614"/>
    <w:lvl w:ilvl="0" w:tplc="CDA48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0557"/>
    <w:multiLevelType w:val="hybridMultilevel"/>
    <w:tmpl w:val="8A824946"/>
    <w:lvl w:ilvl="0" w:tplc="60FE45D6">
      <w:start w:val="20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26AF5"/>
    <w:multiLevelType w:val="hybridMultilevel"/>
    <w:tmpl w:val="E4727046"/>
    <w:lvl w:ilvl="0" w:tplc="315CE710">
      <w:start w:val="3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47737D"/>
    <w:multiLevelType w:val="singleLevel"/>
    <w:tmpl w:val="CDA48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abstractNum w:abstractNumId="5" w15:restartNumberingAfterBreak="0">
    <w:nsid w:val="63A20CF4"/>
    <w:multiLevelType w:val="hybridMultilevel"/>
    <w:tmpl w:val="4CBEAC04"/>
    <w:lvl w:ilvl="0" w:tplc="CA689E4A">
      <w:start w:val="1"/>
      <w:numFmt w:val="thaiLetters"/>
      <w:lvlText w:val="%1)"/>
      <w:lvlJc w:val="left"/>
      <w:pPr>
        <w:ind w:left="965" w:hanging="360"/>
      </w:pPr>
      <w:rPr>
        <w:rFonts w:hint="default"/>
        <w:b/>
        <w:bCs/>
        <w:i w:val="0"/>
        <w:iCs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F463D"/>
    <w:multiLevelType w:val="hybridMultilevel"/>
    <w:tmpl w:val="2B608CC4"/>
    <w:lvl w:ilvl="0" w:tplc="666828C6">
      <w:numFmt w:val="bullet"/>
      <w:lvlText w:val="-"/>
      <w:lvlJc w:val="left"/>
      <w:pPr>
        <w:ind w:left="720" w:hanging="360"/>
      </w:pPr>
      <w:rPr>
        <w:rFonts w:ascii="AngsanaUPC" w:eastAsia="Calibri" w:hAnsi="AngsanaUPC" w:cs="AngsanaUP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A2FEF"/>
    <w:multiLevelType w:val="hybridMultilevel"/>
    <w:tmpl w:val="25DA7122"/>
    <w:lvl w:ilvl="0" w:tplc="01C898F2">
      <w:start w:val="1"/>
      <w:numFmt w:val="bullet"/>
      <w:lvlText w:val="-"/>
      <w:lvlJc w:val="left"/>
      <w:pPr>
        <w:ind w:left="90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E334A3A"/>
    <w:multiLevelType w:val="hybridMultilevel"/>
    <w:tmpl w:val="910862F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2526030">
    <w:abstractNumId w:val="3"/>
  </w:num>
  <w:num w:numId="2" w16cid:durableId="1599755904">
    <w:abstractNumId w:val="8"/>
  </w:num>
  <w:num w:numId="3" w16cid:durableId="1753425195">
    <w:abstractNumId w:val="4"/>
  </w:num>
  <w:num w:numId="4" w16cid:durableId="1202330471">
    <w:abstractNumId w:val="1"/>
  </w:num>
  <w:num w:numId="5" w16cid:durableId="953167865">
    <w:abstractNumId w:val="0"/>
  </w:num>
  <w:num w:numId="6" w16cid:durableId="1334839674">
    <w:abstractNumId w:val="2"/>
  </w:num>
  <w:num w:numId="7" w16cid:durableId="682895735">
    <w:abstractNumId w:val="7"/>
  </w:num>
  <w:num w:numId="8" w16cid:durableId="509223411">
    <w:abstractNumId w:val="5"/>
  </w:num>
  <w:num w:numId="9" w16cid:durableId="1071735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6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F9"/>
    <w:rsid w:val="00000211"/>
    <w:rsid w:val="00001540"/>
    <w:rsid w:val="00003754"/>
    <w:rsid w:val="00003767"/>
    <w:rsid w:val="000038D3"/>
    <w:rsid w:val="00006EE2"/>
    <w:rsid w:val="000071BE"/>
    <w:rsid w:val="00007B8F"/>
    <w:rsid w:val="00010F1E"/>
    <w:rsid w:val="00011BAC"/>
    <w:rsid w:val="00011F70"/>
    <w:rsid w:val="00013849"/>
    <w:rsid w:val="00013FAE"/>
    <w:rsid w:val="0001691C"/>
    <w:rsid w:val="000169A3"/>
    <w:rsid w:val="000171C7"/>
    <w:rsid w:val="0001738B"/>
    <w:rsid w:val="000178F3"/>
    <w:rsid w:val="00021E85"/>
    <w:rsid w:val="00022711"/>
    <w:rsid w:val="00023257"/>
    <w:rsid w:val="00023899"/>
    <w:rsid w:val="00024BF9"/>
    <w:rsid w:val="00025646"/>
    <w:rsid w:val="00025DE2"/>
    <w:rsid w:val="0002666A"/>
    <w:rsid w:val="000269BB"/>
    <w:rsid w:val="000271C4"/>
    <w:rsid w:val="00031495"/>
    <w:rsid w:val="00031E9F"/>
    <w:rsid w:val="00032204"/>
    <w:rsid w:val="00032252"/>
    <w:rsid w:val="000345FB"/>
    <w:rsid w:val="000347D1"/>
    <w:rsid w:val="000354A4"/>
    <w:rsid w:val="000362FA"/>
    <w:rsid w:val="000364BF"/>
    <w:rsid w:val="00041213"/>
    <w:rsid w:val="00041DE8"/>
    <w:rsid w:val="00041F53"/>
    <w:rsid w:val="000426D9"/>
    <w:rsid w:val="00042929"/>
    <w:rsid w:val="00042E64"/>
    <w:rsid w:val="000430BC"/>
    <w:rsid w:val="00043220"/>
    <w:rsid w:val="00043505"/>
    <w:rsid w:val="00044B72"/>
    <w:rsid w:val="00045685"/>
    <w:rsid w:val="00050ACE"/>
    <w:rsid w:val="00050F97"/>
    <w:rsid w:val="00051BE9"/>
    <w:rsid w:val="00054439"/>
    <w:rsid w:val="0005484C"/>
    <w:rsid w:val="00055BF8"/>
    <w:rsid w:val="00056674"/>
    <w:rsid w:val="00057405"/>
    <w:rsid w:val="000611FA"/>
    <w:rsid w:val="00061295"/>
    <w:rsid w:val="00061699"/>
    <w:rsid w:val="00063A6F"/>
    <w:rsid w:val="00064D5F"/>
    <w:rsid w:val="000663A2"/>
    <w:rsid w:val="00067F10"/>
    <w:rsid w:val="00071745"/>
    <w:rsid w:val="00071A2B"/>
    <w:rsid w:val="000722C1"/>
    <w:rsid w:val="000736E0"/>
    <w:rsid w:val="0007378C"/>
    <w:rsid w:val="000742AB"/>
    <w:rsid w:val="00075D31"/>
    <w:rsid w:val="00080D9B"/>
    <w:rsid w:val="00081054"/>
    <w:rsid w:val="000838FC"/>
    <w:rsid w:val="0008506A"/>
    <w:rsid w:val="00085855"/>
    <w:rsid w:val="000909E5"/>
    <w:rsid w:val="00092EBF"/>
    <w:rsid w:val="00093BD9"/>
    <w:rsid w:val="00095D8A"/>
    <w:rsid w:val="00096A42"/>
    <w:rsid w:val="00096A75"/>
    <w:rsid w:val="00096FD2"/>
    <w:rsid w:val="0009780C"/>
    <w:rsid w:val="000A0BEF"/>
    <w:rsid w:val="000A40C0"/>
    <w:rsid w:val="000A4675"/>
    <w:rsid w:val="000A5163"/>
    <w:rsid w:val="000A5193"/>
    <w:rsid w:val="000A5775"/>
    <w:rsid w:val="000A6863"/>
    <w:rsid w:val="000A6D2C"/>
    <w:rsid w:val="000A76E0"/>
    <w:rsid w:val="000B0BD9"/>
    <w:rsid w:val="000B148A"/>
    <w:rsid w:val="000B179A"/>
    <w:rsid w:val="000B293D"/>
    <w:rsid w:val="000B48D9"/>
    <w:rsid w:val="000B5E2F"/>
    <w:rsid w:val="000B6C6A"/>
    <w:rsid w:val="000C196B"/>
    <w:rsid w:val="000C2956"/>
    <w:rsid w:val="000E024A"/>
    <w:rsid w:val="000E2506"/>
    <w:rsid w:val="000E668B"/>
    <w:rsid w:val="000E6A85"/>
    <w:rsid w:val="000E7804"/>
    <w:rsid w:val="000E7CAE"/>
    <w:rsid w:val="000F1489"/>
    <w:rsid w:val="000F3EA3"/>
    <w:rsid w:val="000F40FC"/>
    <w:rsid w:val="000F650A"/>
    <w:rsid w:val="001034CB"/>
    <w:rsid w:val="00103838"/>
    <w:rsid w:val="00105B8F"/>
    <w:rsid w:val="00107119"/>
    <w:rsid w:val="00107E0E"/>
    <w:rsid w:val="00110DE5"/>
    <w:rsid w:val="00111009"/>
    <w:rsid w:val="00111305"/>
    <w:rsid w:val="0011168F"/>
    <w:rsid w:val="00112A5C"/>
    <w:rsid w:val="001136A2"/>
    <w:rsid w:val="001152B4"/>
    <w:rsid w:val="00115651"/>
    <w:rsid w:val="00117D94"/>
    <w:rsid w:val="001227D1"/>
    <w:rsid w:val="001232FE"/>
    <w:rsid w:val="001246FF"/>
    <w:rsid w:val="00125F25"/>
    <w:rsid w:val="00125F55"/>
    <w:rsid w:val="00130135"/>
    <w:rsid w:val="00132168"/>
    <w:rsid w:val="001337B0"/>
    <w:rsid w:val="00135171"/>
    <w:rsid w:val="001364C3"/>
    <w:rsid w:val="00136540"/>
    <w:rsid w:val="00136C05"/>
    <w:rsid w:val="00136E64"/>
    <w:rsid w:val="00141332"/>
    <w:rsid w:val="00142264"/>
    <w:rsid w:val="00142A8E"/>
    <w:rsid w:val="00142F7D"/>
    <w:rsid w:val="00143195"/>
    <w:rsid w:val="001436E6"/>
    <w:rsid w:val="001501E4"/>
    <w:rsid w:val="0015555C"/>
    <w:rsid w:val="001600EE"/>
    <w:rsid w:val="001614AF"/>
    <w:rsid w:val="001618CE"/>
    <w:rsid w:val="00162573"/>
    <w:rsid w:val="00162DBB"/>
    <w:rsid w:val="001660D0"/>
    <w:rsid w:val="00166EB7"/>
    <w:rsid w:val="001709AB"/>
    <w:rsid w:val="00171B3B"/>
    <w:rsid w:val="00171DF9"/>
    <w:rsid w:val="00174318"/>
    <w:rsid w:val="00175112"/>
    <w:rsid w:val="00177505"/>
    <w:rsid w:val="0018363E"/>
    <w:rsid w:val="00184DFA"/>
    <w:rsid w:val="00185284"/>
    <w:rsid w:val="00193468"/>
    <w:rsid w:val="0019430A"/>
    <w:rsid w:val="00194702"/>
    <w:rsid w:val="00195B78"/>
    <w:rsid w:val="00195DF5"/>
    <w:rsid w:val="00197DFD"/>
    <w:rsid w:val="001A0F98"/>
    <w:rsid w:val="001A519C"/>
    <w:rsid w:val="001A6AAD"/>
    <w:rsid w:val="001B0599"/>
    <w:rsid w:val="001B0E2B"/>
    <w:rsid w:val="001B326A"/>
    <w:rsid w:val="001B47F9"/>
    <w:rsid w:val="001B5A8D"/>
    <w:rsid w:val="001B5AA4"/>
    <w:rsid w:val="001B6506"/>
    <w:rsid w:val="001B7B72"/>
    <w:rsid w:val="001C13C0"/>
    <w:rsid w:val="001C169A"/>
    <w:rsid w:val="001C2600"/>
    <w:rsid w:val="001C3945"/>
    <w:rsid w:val="001C4622"/>
    <w:rsid w:val="001C4742"/>
    <w:rsid w:val="001C77CD"/>
    <w:rsid w:val="001D0332"/>
    <w:rsid w:val="001D3255"/>
    <w:rsid w:val="001D357C"/>
    <w:rsid w:val="001D4136"/>
    <w:rsid w:val="001D693E"/>
    <w:rsid w:val="001D7367"/>
    <w:rsid w:val="001E0653"/>
    <w:rsid w:val="001E10A5"/>
    <w:rsid w:val="001E3796"/>
    <w:rsid w:val="001E3B41"/>
    <w:rsid w:val="001F204B"/>
    <w:rsid w:val="001F5628"/>
    <w:rsid w:val="001F683C"/>
    <w:rsid w:val="001F7002"/>
    <w:rsid w:val="001F70E4"/>
    <w:rsid w:val="001F75D2"/>
    <w:rsid w:val="00200183"/>
    <w:rsid w:val="00200376"/>
    <w:rsid w:val="0020485D"/>
    <w:rsid w:val="00205E6F"/>
    <w:rsid w:val="002062FB"/>
    <w:rsid w:val="00207FB6"/>
    <w:rsid w:val="00207FE9"/>
    <w:rsid w:val="00211C07"/>
    <w:rsid w:val="002121FF"/>
    <w:rsid w:val="002131FA"/>
    <w:rsid w:val="00214AC4"/>
    <w:rsid w:val="00214ED5"/>
    <w:rsid w:val="00215A8A"/>
    <w:rsid w:val="00224ECF"/>
    <w:rsid w:val="002252A8"/>
    <w:rsid w:val="0023014A"/>
    <w:rsid w:val="002303C5"/>
    <w:rsid w:val="00230A99"/>
    <w:rsid w:val="002346EE"/>
    <w:rsid w:val="002352C4"/>
    <w:rsid w:val="002355CF"/>
    <w:rsid w:val="00241BC7"/>
    <w:rsid w:val="00243B5C"/>
    <w:rsid w:val="0024429D"/>
    <w:rsid w:val="0024540A"/>
    <w:rsid w:val="00245D2C"/>
    <w:rsid w:val="002468ED"/>
    <w:rsid w:val="002478A5"/>
    <w:rsid w:val="002538EC"/>
    <w:rsid w:val="00256520"/>
    <w:rsid w:val="00260431"/>
    <w:rsid w:val="00262241"/>
    <w:rsid w:val="002649D0"/>
    <w:rsid w:val="00264A3F"/>
    <w:rsid w:val="00266205"/>
    <w:rsid w:val="00271373"/>
    <w:rsid w:val="00271D53"/>
    <w:rsid w:val="0027275B"/>
    <w:rsid w:val="00275061"/>
    <w:rsid w:val="002763E7"/>
    <w:rsid w:val="00282437"/>
    <w:rsid w:val="00283A53"/>
    <w:rsid w:val="00284533"/>
    <w:rsid w:val="00284E92"/>
    <w:rsid w:val="00285AD7"/>
    <w:rsid w:val="00291C46"/>
    <w:rsid w:val="00292DDF"/>
    <w:rsid w:val="00296177"/>
    <w:rsid w:val="002974FF"/>
    <w:rsid w:val="002B0305"/>
    <w:rsid w:val="002B1EBF"/>
    <w:rsid w:val="002B2119"/>
    <w:rsid w:val="002B2719"/>
    <w:rsid w:val="002B2F0E"/>
    <w:rsid w:val="002B4391"/>
    <w:rsid w:val="002B4A49"/>
    <w:rsid w:val="002B5DED"/>
    <w:rsid w:val="002C1626"/>
    <w:rsid w:val="002C1BEC"/>
    <w:rsid w:val="002C2FFE"/>
    <w:rsid w:val="002C30CB"/>
    <w:rsid w:val="002C3791"/>
    <w:rsid w:val="002C45A2"/>
    <w:rsid w:val="002D02D1"/>
    <w:rsid w:val="002D0D02"/>
    <w:rsid w:val="002D1D4F"/>
    <w:rsid w:val="002D7652"/>
    <w:rsid w:val="002E0064"/>
    <w:rsid w:val="002E1274"/>
    <w:rsid w:val="002E159E"/>
    <w:rsid w:val="002E52B2"/>
    <w:rsid w:val="002F04AE"/>
    <w:rsid w:val="002F1995"/>
    <w:rsid w:val="002F241A"/>
    <w:rsid w:val="002F3FFE"/>
    <w:rsid w:val="002F7A42"/>
    <w:rsid w:val="00302C2F"/>
    <w:rsid w:val="00303E2B"/>
    <w:rsid w:val="003046CC"/>
    <w:rsid w:val="00304E71"/>
    <w:rsid w:val="00306FDD"/>
    <w:rsid w:val="00310BF9"/>
    <w:rsid w:val="00311053"/>
    <w:rsid w:val="003113C9"/>
    <w:rsid w:val="00311AFA"/>
    <w:rsid w:val="00312D25"/>
    <w:rsid w:val="00313545"/>
    <w:rsid w:val="0031664A"/>
    <w:rsid w:val="00320608"/>
    <w:rsid w:val="003226D5"/>
    <w:rsid w:val="00322F47"/>
    <w:rsid w:val="0032363B"/>
    <w:rsid w:val="0032389F"/>
    <w:rsid w:val="00323E56"/>
    <w:rsid w:val="00325D20"/>
    <w:rsid w:val="00330E8D"/>
    <w:rsid w:val="003317B6"/>
    <w:rsid w:val="003325C9"/>
    <w:rsid w:val="0033528F"/>
    <w:rsid w:val="00336061"/>
    <w:rsid w:val="00336557"/>
    <w:rsid w:val="00337CC2"/>
    <w:rsid w:val="00340D7C"/>
    <w:rsid w:val="003439C2"/>
    <w:rsid w:val="0034466C"/>
    <w:rsid w:val="00347386"/>
    <w:rsid w:val="00351219"/>
    <w:rsid w:val="00351610"/>
    <w:rsid w:val="00356D83"/>
    <w:rsid w:val="00361D9F"/>
    <w:rsid w:val="003638ED"/>
    <w:rsid w:val="00365495"/>
    <w:rsid w:val="003668F4"/>
    <w:rsid w:val="00366F56"/>
    <w:rsid w:val="003726FB"/>
    <w:rsid w:val="00372AD9"/>
    <w:rsid w:val="003732E8"/>
    <w:rsid w:val="00383B93"/>
    <w:rsid w:val="0038628F"/>
    <w:rsid w:val="0038690F"/>
    <w:rsid w:val="003877F2"/>
    <w:rsid w:val="00390DB7"/>
    <w:rsid w:val="003923CB"/>
    <w:rsid w:val="00393574"/>
    <w:rsid w:val="0039539C"/>
    <w:rsid w:val="00395A37"/>
    <w:rsid w:val="00396A29"/>
    <w:rsid w:val="003A03B3"/>
    <w:rsid w:val="003A050B"/>
    <w:rsid w:val="003A0BB9"/>
    <w:rsid w:val="003A3E87"/>
    <w:rsid w:val="003A6A55"/>
    <w:rsid w:val="003B16DB"/>
    <w:rsid w:val="003B17C2"/>
    <w:rsid w:val="003B312B"/>
    <w:rsid w:val="003B3C91"/>
    <w:rsid w:val="003B5E26"/>
    <w:rsid w:val="003B663A"/>
    <w:rsid w:val="003C36DF"/>
    <w:rsid w:val="003C3912"/>
    <w:rsid w:val="003C5EF7"/>
    <w:rsid w:val="003C753B"/>
    <w:rsid w:val="003D28E3"/>
    <w:rsid w:val="003D3319"/>
    <w:rsid w:val="003D3CEA"/>
    <w:rsid w:val="003D4189"/>
    <w:rsid w:val="003D41AB"/>
    <w:rsid w:val="003D4D0E"/>
    <w:rsid w:val="003E216B"/>
    <w:rsid w:val="003E5A87"/>
    <w:rsid w:val="003E70FE"/>
    <w:rsid w:val="003E77D5"/>
    <w:rsid w:val="003F19B4"/>
    <w:rsid w:val="003F3C4E"/>
    <w:rsid w:val="003F4B4F"/>
    <w:rsid w:val="003F55D2"/>
    <w:rsid w:val="003F688E"/>
    <w:rsid w:val="00400E38"/>
    <w:rsid w:val="00401C1A"/>
    <w:rsid w:val="0040247A"/>
    <w:rsid w:val="00404B10"/>
    <w:rsid w:val="00405A31"/>
    <w:rsid w:val="004060DE"/>
    <w:rsid w:val="0040790D"/>
    <w:rsid w:val="00407FDF"/>
    <w:rsid w:val="004107C0"/>
    <w:rsid w:val="00412C87"/>
    <w:rsid w:val="004138D2"/>
    <w:rsid w:val="00415170"/>
    <w:rsid w:val="00415671"/>
    <w:rsid w:val="004156D3"/>
    <w:rsid w:val="00415BA2"/>
    <w:rsid w:val="00416973"/>
    <w:rsid w:val="00417058"/>
    <w:rsid w:val="00417BB4"/>
    <w:rsid w:val="00425617"/>
    <w:rsid w:val="00425EED"/>
    <w:rsid w:val="004261D2"/>
    <w:rsid w:val="00426EAD"/>
    <w:rsid w:val="00427DE0"/>
    <w:rsid w:val="004336F0"/>
    <w:rsid w:val="0043433D"/>
    <w:rsid w:val="00434E89"/>
    <w:rsid w:val="00435452"/>
    <w:rsid w:val="00435C85"/>
    <w:rsid w:val="00435E4F"/>
    <w:rsid w:val="004400E9"/>
    <w:rsid w:val="004410F9"/>
    <w:rsid w:val="00441141"/>
    <w:rsid w:val="0044429A"/>
    <w:rsid w:val="004455E3"/>
    <w:rsid w:val="004474A4"/>
    <w:rsid w:val="00451EC6"/>
    <w:rsid w:val="004533FC"/>
    <w:rsid w:val="0045492A"/>
    <w:rsid w:val="00455F16"/>
    <w:rsid w:val="00457700"/>
    <w:rsid w:val="00457C84"/>
    <w:rsid w:val="0046050C"/>
    <w:rsid w:val="004606F9"/>
    <w:rsid w:val="00460A49"/>
    <w:rsid w:val="004612A6"/>
    <w:rsid w:val="00463478"/>
    <w:rsid w:val="00463B31"/>
    <w:rsid w:val="0046791F"/>
    <w:rsid w:val="00467F73"/>
    <w:rsid w:val="00473DE2"/>
    <w:rsid w:val="00474857"/>
    <w:rsid w:val="00474F11"/>
    <w:rsid w:val="004766A8"/>
    <w:rsid w:val="00481FF6"/>
    <w:rsid w:val="00482E16"/>
    <w:rsid w:val="00483745"/>
    <w:rsid w:val="00483F48"/>
    <w:rsid w:val="00490BE9"/>
    <w:rsid w:val="004920F0"/>
    <w:rsid w:val="004927B5"/>
    <w:rsid w:val="0049539A"/>
    <w:rsid w:val="004958F5"/>
    <w:rsid w:val="0049748B"/>
    <w:rsid w:val="00497BB5"/>
    <w:rsid w:val="004A1858"/>
    <w:rsid w:val="004A25E2"/>
    <w:rsid w:val="004A2DBE"/>
    <w:rsid w:val="004A54BE"/>
    <w:rsid w:val="004A5FB6"/>
    <w:rsid w:val="004A656E"/>
    <w:rsid w:val="004A73E8"/>
    <w:rsid w:val="004B0FD4"/>
    <w:rsid w:val="004B3BAC"/>
    <w:rsid w:val="004B6454"/>
    <w:rsid w:val="004B6C1F"/>
    <w:rsid w:val="004B6E31"/>
    <w:rsid w:val="004B76B5"/>
    <w:rsid w:val="004C002D"/>
    <w:rsid w:val="004C0500"/>
    <w:rsid w:val="004C08FF"/>
    <w:rsid w:val="004C1EEB"/>
    <w:rsid w:val="004C2017"/>
    <w:rsid w:val="004C210E"/>
    <w:rsid w:val="004C22FF"/>
    <w:rsid w:val="004C2390"/>
    <w:rsid w:val="004C26EA"/>
    <w:rsid w:val="004C374C"/>
    <w:rsid w:val="004C3F24"/>
    <w:rsid w:val="004C4351"/>
    <w:rsid w:val="004C497B"/>
    <w:rsid w:val="004C574E"/>
    <w:rsid w:val="004C7F1F"/>
    <w:rsid w:val="004D057D"/>
    <w:rsid w:val="004D22C5"/>
    <w:rsid w:val="004D24F3"/>
    <w:rsid w:val="004D4C52"/>
    <w:rsid w:val="004D6AE1"/>
    <w:rsid w:val="004D7AB6"/>
    <w:rsid w:val="004D7B3D"/>
    <w:rsid w:val="004E05FB"/>
    <w:rsid w:val="004E1157"/>
    <w:rsid w:val="004E1783"/>
    <w:rsid w:val="004E4214"/>
    <w:rsid w:val="004E7035"/>
    <w:rsid w:val="004F0730"/>
    <w:rsid w:val="004F1266"/>
    <w:rsid w:val="004F23E7"/>
    <w:rsid w:val="004F39D3"/>
    <w:rsid w:val="004F4AFF"/>
    <w:rsid w:val="004F795B"/>
    <w:rsid w:val="005044C0"/>
    <w:rsid w:val="00504583"/>
    <w:rsid w:val="005059C9"/>
    <w:rsid w:val="0050726A"/>
    <w:rsid w:val="005113C4"/>
    <w:rsid w:val="00512F00"/>
    <w:rsid w:val="005156BB"/>
    <w:rsid w:val="005171C5"/>
    <w:rsid w:val="00517A3C"/>
    <w:rsid w:val="00520AC9"/>
    <w:rsid w:val="00520D93"/>
    <w:rsid w:val="005212F6"/>
    <w:rsid w:val="005219F7"/>
    <w:rsid w:val="005237AB"/>
    <w:rsid w:val="00524BDD"/>
    <w:rsid w:val="005254B1"/>
    <w:rsid w:val="00525C89"/>
    <w:rsid w:val="00525EF9"/>
    <w:rsid w:val="00527407"/>
    <w:rsid w:val="00527C00"/>
    <w:rsid w:val="005316A9"/>
    <w:rsid w:val="00531E6E"/>
    <w:rsid w:val="00533ED2"/>
    <w:rsid w:val="00533FD9"/>
    <w:rsid w:val="00535B08"/>
    <w:rsid w:val="00537AC4"/>
    <w:rsid w:val="00542130"/>
    <w:rsid w:val="00542D03"/>
    <w:rsid w:val="005430BC"/>
    <w:rsid w:val="00550765"/>
    <w:rsid w:val="00550CD1"/>
    <w:rsid w:val="00551FBD"/>
    <w:rsid w:val="00553978"/>
    <w:rsid w:val="0055605F"/>
    <w:rsid w:val="00556AE5"/>
    <w:rsid w:val="00560BC5"/>
    <w:rsid w:val="00560D38"/>
    <w:rsid w:val="005616A4"/>
    <w:rsid w:val="005616BB"/>
    <w:rsid w:val="00562A61"/>
    <w:rsid w:val="005636A6"/>
    <w:rsid w:val="00563DDB"/>
    <w:rsid w:val="0056414E"/>
    <w:rsid w:val="0056470C"/>
    <w:rsid w:val="005648DF"/>
    <w:rsid w:val="005676A7"/>
    <w:rsid w:val="0057039E"/>
    <w:rsid w:val="005708D1"/>
    <w:rsid w:val="005709E9"/>
    <w:rsid w:val="00571056"/>
    <w:rsid w:val="00571128"/>
    <w:rsid w:val="0057203D"/>
    <w:rsid w:val="00573009"/>
    <w:rsid w:val="005730A6"/>
    <w:rsid w:val="0057371F"/>
    <w:rsid w:val="00573AD6"/>
    <w:rsid w:val="00573EE7"/>
    <w:rsid w:val="00577F45"/>
    <w:rsid w:val="005819DA"/>
    <w:rsid w:val="00582441"/>
    <w:rsid w:val="005830BC"/>
    <w:rsid w:val="005833CF"/>
    <w:rsid w:val="00583E43"/>
    <w:rsid w:val="00590900"/>
    <w:rsid w:val="00592A5F"/>
    <w:rsid w:val="005A1106"/>
    <w:rsid w:val="005A2CC1"/>
    <w:rsid w:val="005A3E7D"/>
    <w:rsid w:val="005A6842"/>
    <w:rsid w:val="005A773B"/>
    <w:rsid w:val="005B0A4A"/>
    <w:rsid w:val="005B11BA"/>
    <w:rsid w:val="005B142A"/>
    <w:rsid w:val="005B1CDA"/>
    <w:rsid w:val="005B451B"/>
    <w:rsid w:val="005C1644"/>
    <w:rsid w:val="005C1C4B"/>
    <w:rsid w:val="005C2121"/>
    <w:rsid w:val="005C2427"/>
    <w:rsid w:val="005C48E9"/>
    <w:rsid w:val="005C4CEE"/>
    <w:rsid w:val="005D09C6"/>
    <w:rsid w:val="005D0D3B"/>
    <w:rsid w:val="005D1A8C"/>
    <w:rsid w:val="005D715F"/>
    <w:rsid w:val="005E0854"/>
    <w:rsid w:val="005E121F"/>
    <w:rsid w:val="005E1BAB"/>
    <w:rsid w:val="005E6D13"/>
    <w:rsid w:val="005F1DAF"/>
    <w:rsid w:val="005F2757"/>
    <w:rsid w:val="005F27C2"/>
    <w:rsid w:val="005F4D4E"/>
    <w:rsid w:val="005F67EC"/>
    <w:rsid w:val="005F6C7F"/>
    <w:rsid w:val="005F6E13"/>
    <w:rsid w:val="0060191D"/>
    <w:rsid w:val="00603910"/>
    <w:rsid w:val="00605CBF"/>
    <w:rsid w:val="00605EE6"/>
    <w:rsid w:val="0061248A"/>
    <w:rsid w:val="00614573"/>
    <w:rsid w:val="006149CE"/>
    <w:rsid w:val="00616DE5"/>
    <w:rsid w:val="0061721E"/>
    <w:rsid w:val="00617D8E"/>
    <w:rsid w:val="00620F6D"/>
    <w:rsid w:val="00622F6B"/>
    <w:rsid w:val="006248D1"/>
    <w:rsid w:val="006250C2"/>
    <w:rsid w:val="00627207"/>
    <w:rsid w:val="00633828"/>
    <w:rsid w:val="006351E3"/>
    <w:rsid w:val="006367F8"/>
    <w:rsid w:val="00636C28"/>
    <w:rsid w:val="006415A8"/>
    <w:rsid w:val="00641693"/>
    <w:rsid w:val="00641B6F"/>
    <w:rsid w:val="006423C0"/>
    <w:rsid w:val="00643B92"/>
    <w:rsid w:val="00647A10"/>
    <w:rsid w:val="00650AF2"/>
    <w:rsid w:val="00651277"/>
    <w:rsid w:val="006520BB"/>
    <w:rsid w:val="006546C0"/>
    <w:rsid w:val="0065571C"/>
    <w:rsid w:val="00656180"/>
    <w:rsid w:val="006562BA"/>
    <w:rsid w:val="0066219F"/>
    <w:rsid w:val="00664A6C"/>
    <w:rsid w:val="00664C9E"/>
    <w:rsid w:val="00664E3B"/>
    <w:rsid w:val="00665EDC"/>
    <w:rsid w:val="00671E66"/>
    <w:rsid w:val="00672FCA"/>
    <w:rsid w:val="00676800"/>
    <w:rsid w:val="00677BB6"/>
    <w:rsid w:val="00677F32"/>
    <w:rsid w:val="006802B1"/>
    <w:rsid w:val="0068103D"/>
    <w:rsid w:val="006819B1"/>
    <w:rsid w:val="0068244F"/>
    <w:rsid w:val="0068246F"/>
    <w:rsid w:val="00682B18"/>
    <w:rsid w:val="00682BAC"/>
    <w:rsid w:val="00682E94"/>
    <w:rsid w:val="00683336"/>
    <w:rsid w:val="006845A7"/>
    <w:rsid w:val="006927A0"/>
    <w:rsid w:val="00693EB5"/>
    <w:rsid w:val="00694361"/>
    <w:rsid w:val="0069587D"/>
    <w:rsid w:val="00696AD4"/>
    <w:rsid w:val="006972F7"/>
    <w:rsid w:val="00697567"/>
    <w:rsid w:val="006A4452"/>
    <w:rsid w:val="006A57F2"/>
    <w:rsid w:val="006A66A5"/>
    <w:rsid w:val="006A718F"/>
    <w:rsid w:val="006B0B15"/>
    <w:rsid w:val="006B0C7B"/>
    <w:rsid w:val="006B18E4"/>
    <w:rsid w:val="006B1DCA"/>
    <w:rsid w:val="006B27BB"/>
    <w:rsid w:val="006B2A7A"/>
    <w:rsid w:val="006B487C"/>
    <w:rsid w:val="006B5748"/>
    <w:rsid w:val="006C1C9D"/>
    <w:rsid w:val="006C23F6"/>
    <w:rsid w:val="006C25AE"/>
    <w:rsid w:val="006C37AA"/>
    <w:rsid w:val="006C3935"/>
    <w:rsid w:val="006D330F"/>
    <w:rsid w:val="006E0CC8"/>
    <w:rsid w:val="006E2C0F"/>
    <w:rsid w:val="006E4EE1"/>
    <w:rsid w:val="006E67C6"/>
    <w:rsid w:val="006F1D93"/>
    <w:rsid w:val="006F5ACB"/>
    <w:rsid w:val="006F5B65"/>
    <w:rsid w:val="006F5DEB"/>
    <w:rsid w:val="00700503"/>
    <w:rsid w:val="007024CF"/>
    <w:rsid w:val="00702E1F"/>
    <w:rsid w:val="007039D5"/>
    <w:rsid w:val="007047DE"/>
    <w:rsid w:val="00704F82"/>
    <w:rsid w:val="007054CC"/>
    <w:rsid w:val="007058EC"/>
    <w:rsid w:val="00706B94"/>
    <w:rsid w:val="00707DA6"/>
    <w:rsid w:val="007120DB"/>
    <w:rsid w:val="00713217"/>
    <w:rsid w:val="00713759"/>
    <w:rsid w:val="0071384D"/>
    <w:rsid w:val="00714ABC"/>
    <w:rsid w:val="00716C9C"/>
    <w:rsid w:val="007229BF"/>
    <w:rsid w:val="00723EC0"/>
    <w:rsid w:val="00727334"/>
    <w:rsid w:val="007334D2"/>
    <w:rsid w:val="00736D6D"/>
    <w:rsid w:val="00742258"/>
    <w:rsid w:val="007436B3"/>
    <w:rsid w:val="007440C5"/>
    <w:rsid w:val="00744E5B"/>
    <w:rsid w:val="00745559"/>
    <w:rsid w:val="007471A3"/>
    <w:rsid w:val="007478B0"/>
    <w:rsid w:val="00753511"/>
    <w:rsid w:val="00754AA1"/>
    <w:rsid w:val="00757BBF"/>
    <w:rsid w:val="00760A78"/>
    <w:rsid w:val="00761721"/>
    <w:rsid w:val="00762770"/>
    <w:rsid w:val="00765052"/>
    <w:rsid w:val="007660D4"/>
    <w:rsid w:val="007706BB"/>
    <w:rsid w:val="007713EC"/>
    <w:rsid w:val="00772CA4"/>
    <w:rsid w:val="00773117"/>
    <w:rsid w:val="007731C8"/>
    <w:rsid w:val="0078096E"/>
    <w:rsid w:val="00780A4D"/>
    <w:rsid w:val="0078249D"/>
    <w:rsid w:val="00790AA4"/>
    <w:rsid w:val="00792AE2"/>
    <w:rsid w:val="0079306E"/>
    <w:rsid w:val="00793284"/>
    <w:rsid w:val="007959A0"/>
    <w:rsid w:val="00795DE2"/>
    <w:rsid w:val="00796D7F"/>
    <w:rsid w:val="00797161"/>
    <w:rsid w:val="00797E7E"/>
    <w:rsid w:val="007A0956"/>
    <w:rsid w:val="007A0985"/>
    <w:rsid w:val="007A09E0"/>
    <w:rsid w:val="007A1579"/>
    <w:rsid w:val="007A18CB"/>
    <w:rsid w:val="007A3593"/>
    <w:rsid w:val="007A5577"/>
    <w:rsid w:val="007A55B1"/>
    <w:rsid w:val="007A5E85"/>
    <w:rsid w:val="007A63C3"/>
    <w:rsid w:val="007A7462"/>
    <w:rsid w:val="007B0F80"/>
    <w:rsid w:val="007B12DE"/>
    <w:rsid w:val="007B2196"/>
    <w:rsid w:val="007B2811"/>
    <w:rsid w:val="007B5008"/>
    <w:rsid w:val="007B5FB3"/>
    <w:rsid w:val="007C0618"/>
    <w:rsid w:val="007C231C"/>
    <w:rsid w:val="007C4BAC"/>
    <w:rsid w:val="007C6D96"/>
    <w:rsid w:val="007D13FF"/>
    <w:rsid w:val="007D2A3F"/>
    <w:rsid w:val="007D2CF2"/>
    <w:rsid w:val="007D30FC"/>
    <w:rsid w:val="007D3E4F"/>
    <w:rsid w:val="007D70DF"/>
    <w:rsid w:val="007E11FF"/>
    <w:rsid w:val="007E3353"/>
    <w:rsid w:val="007E4473"/>
    <w:rsid w:val="007E4953"/>
    <w:rsid w:val="007E4F3D"/>
    <w:rsid w:val="007E616D"/>
    <w:rsid w:val="007E655E"/>
    <w:rsid w:val="007E78A3"/>
    <w:rsid w:val="007F0E16"/>
    <w:rsid w:val="007F1611"/>
    <w:rsid w:val="007F2883"/>
    <w:rsid w:val="007F44AE"/>
    <w:rsid w:val="007F714B"/>
    <w:rsid w:val="007F7D9E"/>
    <w:rsid w:val="008002A2"/>
    <w:rsid w:val="00800446"/>
    <w:rsid w:val="00800451"/>
    <w:rsid w:val="00800BCA"/>
    <w:rsid w:val="00800D8D"/>
    <w:rsid w:val="008023CE"/>
    <w:rsid w:val="0080288B"/>
    <w:rsid w:val="0080336D"/>
    <w:rsid w:val="00803459"/>
    <w:rsid w:val="00803F9C"/>
    <w:rsid w:val="00804C6C"/>
    <w:rsid w:val="00804F73"/>
    <w:rsid w:val="00805B48"/>
    <w:rsid w:val="00806169"/>
    <w:rsid w:val="008062A9"/>
    <w:rsid w:val="00806437"/>
    <w:rsid w:val="00806733"/>
    <w:rsid w:val="008068C3"/>
    <w:rsid w:val="00807AF6"/>
    <w:rsid w:val="00810083"/>
    <w:rsid w:val="00810632"/>
    <w:rsid w:val="0081135E"/>
    <w:rsid w:val="0081148E"/>
    <w:rsid w:val="0081362A"/>
    <w:rsid w:val="00813D7C"/>
    <w:rsid w:val="00816CD5"/>
    <w:rsid w:val="00816D46"/>
    <w:rsid w:val="00820877"/>
    <w:rsid w:val="00820EC1"/>
    <w:rsid w:val="00821931"/>
    <w:rsid w:val="00822377"/>
    <w:rsid w:val="00826E05"/>
    <w:rsid w:val="00827C2D"/>
    <w:rsid w:val="00830A24"/>
    <w:rsid w:val="00830C6A"/>
    <w:rsid w:val="00830D71"/>
    <w:rsid w:val="0083114D"/>
    <w:rsid w:val="00831BAD"/>
    <w:rsid w:val="00831F40"/>
    <w:rsid w:val="00835A6E"/>
    <w:rsid w:val="00836299"/>
    <w:rsid w:val="00836EE4"/>
    <w:rsid w:val="00837AD4"/>
    <w:rsid w:val="008419CE"/>
    <w:rsid w:val="00844104"/>
    <w:rsid w:val="0084661F"/>
    <w:rsid w:val="0084774B"/>
    <w:rsid w:val="00851A52"/>
    <w:rsid w:val="00854F30"/>
    <w:rsid w:val="008556FD"/>
    <w:rsid w:val="00862399"/>
    <w:rsid w:val="008623CF"/>
    <w:rsid w:val="0086270E"/>
    <w:rsid w:val="00863EC5"/>
    <w:rsid w:val="00864118"/>
    <w:rsid w:val="00865360"/>
    <w:rsid w:val="00865E59"/>
    <w:rsid w:val="00865F24"/>
    <w:rsid w:val="00867BC1"/>
    <w:rsid w:val="00872A4B"/>
    <w:rsid w:val="0087315B"/>
    <w:rsid w:val="008734DF"/>
    <w:rsid w:val="008753FD"/>
    <w:rsid w:val="008854DE"/>
    <w:rsid w:val="0088554C"/>
    <w:rsid w:val="00885F5E"/>
    <w:rsid w:val="0088611C"/>
    <w:rsid w:val="00892875"/>
    <w:rsid w:val="008935EE"/>
    <w:rsid w:val="00893F67"/>
    <w:rsid w:val="00894B96"/>
    <w:rsid w:val="00896765"/>
    <w:rsid w:val="00897603"/>
    <w:rsid w:val="00897779"/>
    <w:rsid w:val="008A3144"/>
    <w:rsid w:val="008A5A99"/>
    <w:rsid w:val="008B023C"/>
    <w:rsid w:val="008B1C5C"/>
    <w:rsid w:val="008B24E7"/>
    <w:rsid w:val="008B5F83"/>
    <w:rsid w:val="008B78ED"/>
    <w:rsid w:val="008C0C2E"/>
    <w:rsid w:val="008D0C3A"/>
    <w:rsid w:val="008E0AE2"/>
    <w:rsid w:val="008E149C"/>
    <w:rsid w:val="008E2528"/>
    <w:rsid w:val="008E2AFE"/>
    <w:rsid w:val="008E73E0"/>
    <w:rsid w:val="008F023E"/>
    <w:rsid w:val="008F0623"/>
    <w:rsid w:val="008F1A45"/>
    <w:rsid w:val="008F22CD"/>
    <w:rsid w:val="008F2637"/>
    <w:rsid w:val="008F4A12"/>
    <w:rsid w:val="008F6464"/>
    <w:rsid w:val="0090087E"/>
    <w:rsid w:val="0090707B"/>
    <w:rsid w:val="00907298"/>
    <w:rsid w:val="00907BCB"/>
    <w:rsid w:val="00910697"/>
    <w:rsid w:val="00910BB5"/>
    <w:rsid w:val="009120D5"/>
    <w:rsid w:val="009170F3"/>
    <w:rsid w:val="009178FD"/>
    <w:rsid w:val="00917959"/>
    <w:rsid w:val="00917D90"/>
    <w:rsid w:val="00921018"/>
    <w:rsid w:val="00921181"/>
    <w:rsid w:val="009223EE"/>
    <w:rsid w:val="009228EA"/>
    <w:rsid w:val="0092487B"/>
    <w:rsid w:val="00924A1C"/>
    <w:rsid w:val="00926449"/>
    <w:rsid w:val="0092725A"/>
    <w:rsid w:val="009344A8"/>
    <w:rsid w:val="0093524E"/>
    <w:rsid w:val="009354BF"/>
    <w:rsid w:val="0093556D"/>
    <w:rsid w:val="00935618"/>
    <w:rsid w:val="00940365"/>
    <w:rsid w:val="00941C39"/>
    <w:rsid w:val="0095033A"/>
    <w:rsid w:val="00951F1B"/>
    <w:rsid w:val="009540FF"/>
    <w:rsid w:val="00954285"/>
    <w:rsid w:val="00955951"/>
    <w:rsid w:val="00956055"/>
    <w:rsid w:val="0095682A"/>
    <w:rsid w:val="00961D8A"/>
    <w:rsid w:val="009656B8"/>
    <w:rsid w:val="00965825"/>
    <w:rsid w:val="0096655D"/>
    <w:rsid w:val="00967326"/>
    <w:rsid w:val="0097206B"/>
    <w:rsid w:val="00972664"/>
    <w:rsid w:val="00973A82"/>
    <w:rsid w:val="00974EB7"/>
    <w:rsid w:val="0097657B"/>
    <w:rsid w:val="00976B4C"/>
    <w:rsid w:val="00976B78"/>
    <w:rsid w:val="00977703"/>
    <w:rsid w:val="009815E2"/>
    <w:rsid w:val="009830AC"/>
    <w:rsid w:val="0098726A"/>
    <w:rsid w:val="009913C3"/>
    <w:rsid w:val="009931E4"/>
    <w:rsid w:val="00996159"/>
    <w:rsid w:val="00996529"/>
    <w:rsid w:val="009A049B"/>
    <w:rsid w:val="009A1BDB"/>
    <w:rsid w:val="009A38A0"/>
    <w:rsid w:val="009A484C"/>
    <w:rsid w:val="009A4F78"/>
    <w:rsid w:val="009A632C"/>
    <w:rsid w:val="009A739E"/>
    <w:rsid w:val="009B0F2B"/>
    <w:rsid w:val="009B145C"/>
    <w:rsid w:val="009B310A"/>
    <w:rsid w:val="009B45E5"/>
    <w:rsid w:val="009B527D"/>
    <w:rsid w:val="009C085D"/>
    <w:rsid w:val="009C0B8D"/>
    <w:rsid w:val="009C198A"/>
    <w:rsid w:val="009C4E12"/>
    <w:rsid w:val="009C6970"/>
    <w:rsid w:val="009C7759"/>
    <w:rsid w:val="009D0125"/>
    <w:rsid w:val="009D0DBB"/>
    <w:rsid w:val="009D1361"/>
    <w:rsid w:val="009D1BA6"/>
    <w:rsid w:val="009D34C8"/>
    <w:rsid w:val="009D3870"/>
    <w:rsid w:val="009E4E03"/>
    <w:rsid w:val="009E55D0"/>
    <w:rsid w:val="009E6785"/>
    <w:rsid w:val="009E6EB7"/>
    <w:rsid w:val="009E728A"/>
    <w:rsid w:val="009E7B0C"/>
    <w:rsid w:val="009F00D4"/>
    <w:rsid w:val="009F01FB"/>
    <w:rsid w:val="009F4990"/>
    <w:rsid w:val="009F4CEE"/>
    <w:rsid w:val="009F4E74"/>
    <w:rsid w:val="009F5A98"/>
    <w:rsid w:val="009F674E"/>
    <w:rsid w:val="009F7721"/>
    <w:rsid w:val="009F7B66"/>
    <w:rsid w:val="009F7F61"/>
    <w:rsid w:val="00A00411"/>
    <w:rsid w:val="00A00B13"/>
    <w:rsid w:val="00A02A11"/>
    <w:rsid w:val="00A03436"/>
    <w:rsid w:val="00A043DD"/>
    <w:rsid w:val="00A04F8F"/>
    <w:rsid w:val="00A04FD0"/>
    <w:rsid w:val="00A058BB"/>
    <w:rsid w:val="00A05B4B"/>
    <w:rsid w:val="00A07CE9"/>
    <w:rsid w:val="00A101C7"/>
    <w:rsid w:val="00A101D5"/>
    <w:rsid w:val="00A108DB"/>
    <w:rsid w:val="00A12835"/>
    <w:rsid w:val="00A128B3"/>
    <w:rsid w:val="00A12960"/>
    <w:rsid w:val="00A12BD9"/>
    <w:rsid w:val="00A12FCE"/>
    <w:rsid w:val="00A16154"/>
    <w:rsid w:val="00A169EC"/>
    <w:rsid w:val="00A16EF3"/>
    <w:rsid w:val="00A17A33"/>
    <w:rsid w:val="00A20B16"/>
    <w:rsid w:val="00A24814"/>
    <w:rsid w:val="00A24A05"/>
    <w:rsid w:val="00A250B9"/>
    <w:rsid w:val="00A31E29"/>
    <w:rsid w:val="00A32A53"/>
    <w:rsid w:val="00A3337B"/>
    <w:rsid w:val="00A34734"/>
    <w:rsid w:val="00A37CA9"/>
    <w:rsid w:val="00A40B19"/>
    <w:rsid w:val="00A40B42"/>
    <w:rsid w:val="00A43399"/>
    <w:rsid w:val="00A435F9"/>
    <w:rsid w:val="00A45519"/>
    <w:rsid w:val="00A45C90"/>
    <w:rsid w:val="00A45E28"/>
    <w:rsid w:val="00A46C8A"/>
    <w:rsid w:val="00A4717A"/>
    <w:rsid w:val="00A50C93"/>
    <w:rsid w:val="00A51EB2"/>
    <w:rsid w:val="00A53FC7"/>
    <w:rsid w:val="00A55292"/>
    <w:rsid w:val="00A559E4"/>
    <w:rsid w:val="00A55E9C"/>
    <w:rsid w:val="00A601BA"/>
    <w:rsid w:val="00A611C0"/>
    <w:rsid w:val="00A62280"/>
    <w:rsid w:val="00A62EF9"/>
    <w:rsid w:val="00A64D82"/>
    <w:rsid w:val="00A66D9C"/>
    <w:rsid w:val="00A710BE"/>
    <w:rsid w:val="00A715A6"/>
    <w:rsid w:val="00A725AB"/>
    <w:rsid w:val="00A73FEA"/>
    <w:rsid w:val="00A767C3"/>
    <w:rsid w:val="00A76BB3"/>
    <w:rsid w:val="00A77A4C"/>
    <w:rsid w:val="00A80FB4"/>
    <w:rsid w:val="00A84228"/>
    <w:rsid w:val="00A84658"/>
    <w:rsid w:val="00A87AB2"/>
    <w:rsid w:val="00A9248E"/>
    <w:rsid w:val="00A935F4"/>
    <w:rsid w:val="00A940E0"/>
    <w:rsid w:val="00A94999"/>
    <w:rsid w:val="00A94C74"/>
    <w:rsid w:val="00AA0F12"/>
    <w:rsid w:val="00AA24C0"/>
    <w:rsid w:val="00AA284C"/>
    <w:rsid w:val="00AA5467"/>
    <w:rsid w:val="00AA781E"/>
    <w:rsid w:val="00AB669F"/>
    <w:rsid w:val="00AC3FA4"/>
    <w:rsid w:val="00AC7075"/>
    <w:rsid w:val="00AC7D1F"/>
    <w:rsid w:val="00AD1198"/>
    <w:rsid w:val="00AD42F7"/>
    <w:rsid w:val="00AD51B5"/>
    <w:rsid w:val="00AD5A65"/>
    <w:rsid w:val="00AE219C"/>
    <w:rsid w:val="00AE2FE0"/>
    <w:rsid w:val="00AE59E4"/>
    <w:rsid w:val="00AE652B"/>
    <w:rsid w:val="00AE6C10"/>
    <w:rsid w:val="00AF0002"/>
    <w:rsid w:val="00AF1A2B"/>
    <w:rsid w:val="00AF368E"/>
    <w:rsid w:val="00AF3C86"/>
    <w:rsid w:val="00AF3CC5"/>
    <w:rsid w:val="00AF6359"/>
    <w:rsid w:val="00AF6B57"/>
    <w:rsid w:val="00B016BB"/>
    <w:rsid w:val="00B021F2"/>
    <w:rsid w:val="00B0440F"/>
    <w:rsid w:val="00B05BE9"/>
    <w:rsid w:val="00B11A3D"/>
    <w:rsid w:val="00B1417E"/>
    <w:rsid w:val="00B22200"/>
    <w:rsid w:val="00B23BDE"/>
    <w:rsid w:val="00B241FE"/>
    <w:rsid w:val="00B25698"/>
    <w:rsid w:val="00B300A2"/>
    <w:rsid w:val="00B30AB2"/>
    <w:rsid w:val="00B312E8"/>
    <w:rsid w:val="00B3361C"/>
    <w:rsid w:val="00B33C90"/>
    <w:rsid w:val="00B341D8"/>
    <w:rsid w:val="00B34C86"/>
    <w:rsid w:val="00B361B6"/>
    <w:rsid w:val="00B3644D"/>
    <w:rsid w:val="00B40CFD"/>
    <w:rsid w:val="00B411E4"/>
    <w:rsid w:val="00B41984"/>
    <w:rsid w:val="00B43713"/>
    <w:rsid w:val="00B43948"/>
    <w:rsid w:val="00B4429B"/>
    <w:rsid w:val="00B4493D"/>
    <w:rsid w:val="00B46F30"/>
    <w:rsid w:val="00B506A0"/>
    <w:rsid w:val="00B50863"/>
    <w:rsid w:val="00B5099B"/>
    <w:rsid w:val="00B5109F"/>
    <w:rsid w:val="00B510D5"/>
    <w:rsid w:val="00B52D44"/>
    <w:rsid w:val="00B531BA"/>
    <w:rsid w:val="00B55373"/>
    <w:rsid w:val="00B55459"/>
    <w:rsid w:val="00B56B38"/>
    <w:rsid w:val="00B626AE"/>
    <w:rsid w:val="00B63CCA"/>
    <w:rsid w:val="00B63D16"/>
    <w:rsid w:val="00B64AEF"/>
    <w:rsid w:val="00B6532E"/>
    <w:rsid w:val="00B65642"/>
    <w:rsid w:val="00B7059A"/>
    <w:rsid w:val="00B70E75"/>
    <w:rsid w:val="00B70F1A"/>
    <w:rsid w:val="00B7114E"/>
    <w:rsid w:val="00B71CDF"/>
    <w:rsid w:val="00B71DFA"/>
    <w:rsid w:val="00B73A68"/>
    <w:rsid w:val="00B76386"/>
    <w:rsid w:val="00B77019"/>
    <w:rsid w:val="00B77584"/>
    <w:rsid w:val="00B8098D"/>
    <w:rsid w:val="00B81D44"/>
    <w:rsid w:val="00B82EC2"/>
    <w:rsid w:val="00B831DA"/>
    <w:rsid w:val="00B8340C"/>
    <w:rsid w:val="00B8438B"/>
    <w:rsid w:val="00B84B51"/>
    <w:rsid w:val="00B8576B"/>
    <w:rsid w:val="00B903EA"/>
    <w:rsid w:val="00B905C3"/>
    <w:rsid w:val="00B90D82"/>
    <w:rsid w:val="00B9209A"/>
    <w:rsid w:val="00B940B9"/>
    <w:rsid w:val="00B94735"/>
    <w:rsid w:val="00B94E02"/>
    <w:rsid w:val="00BA0701"/>
    <w:rsid w:val="00BA0851"/>
    <w:rsid w:val="00BA0D25"/>
    <w:rsid w:val="00BA3560"/>
    <w:rsid w:val="00BA54F3"/>
    <w:rsid w:val="00BA5686"/>
    <w:rsid w:val="00BA5A5C"/>
    <w:rsid w:val="00BA7E72"/>
    <w:rsid w:val="00BB1180"/>
    <w:rsid w:val="00BB421A"/>
    <w:rsid w:val="00BB5F42"/>
    <w:rsid w:val="00BB75AA"/>
    <w:rsid w:val="00BB787D"/>
    <w:rsid w:val="00BC09D2"/>
    <w:rsid w:val="00BC0B24"/>
    <w:rsid w:val="00BC0D16"/>
    <w:rsid w:val="00BC1562"/>
    <w:rsid w:val="00BC2C27"/>
    <w:rsid w:val="00BC34DF"/>
    <w:rsid w:val="00BC40D0"/>
    <w:rsid w:val="00BC4A32"/>
    <w:rsid w:val="00BC4DAB"/>
    <w:rsid w:val="00BC4FD7"/>
    <w:rsid w:val="00BC5538"/>
    <w:rsid w:val="00BC5C77"/>
    <w:rsid w:val="00BD24E4"/>
    <w:rsid w:val="00BD462E"/>
    <w:rsid w:val="00BD4A2E"/>
    <w:rsid w:val="00BE0043"/>
    <w:rsid w:val="00BE0057"/>
    <w:rsid w:val="00BE2A50"/>
    <w:rsid w:val="00BE301D"/>
    <w:rsid w:val="00BE4157"/>
    <w:rsid w:val="00BE56D9"/>
    <w:rsid w:val="00BF07B0"/>
    <w:rsid w:val="00BF1011"/>
    <w:rsid w:val="00BF1FDA"/>
    <w:rsid w:val="00BF34B5"/>
    <w:rsid w:val="00BF43F6"/>
    <w:rsid w:val="00BF4D28"/>
    <w:rsid w:val="00BF547D"/>
    <w:rsid w:val="00BF59C3"/>
    <w:rsid w:val="00BF7EEB"/>
    <w:rsid w:val="00C00792"/>
    <w:rsid w:val="00C01E40"/>
    <w:rsid w:val="00C02F0F"/>
    <w:rsid w:val="00C1005C"/>
    <w:rsid w:val="00C106E3"/>
    <w:rsid w:val="00C1148D"/>
    <w:rsid w:val="00C11C2F"/>
    <w:rsid w:val="00C1218C"/>
    <w:rsid w:val="00C133CD"/>
    <w:rsid w:val="00C146B5"/>
    <w:rsid w:val="00C156C8"/>
    <w:rsid w:val="00C1649C"/>
    <w:rsid w:val="00C203C3"/>
    <w:rsid w:val="00C21BF8"/>
    <w:rsid w:val="00C24819"/>
    <w:rsid w:val="00C24848"/>
    <w:rsid w:val="00C24ED0"/>
    <w:rsid w:val="00C26361"/>
    <w:rsid w:val="00C26FCD"/>
    <w:rsid w:val="00C335C7"/>
    <w:rsid w:val="00C36BE1"/>
    <w:rsid w:val="00C415DD"/>
    <w:rsid w:val="00C42E01"/>
    <w:rsid w:val="00C4393A"/>
    <w:rsid w:val="00C44D79"/>
    <w:rsid w:val="00C50A9A"/>
    <w:rsid w:val="00C50F83"/>
    <w:rsid w:val="00C56B1D"/>
    <w:rsid w:val="00C574DF"/>
    <w:rsid w:val="00C6015E"/>
    <w:rsid w:val="00C617FB"/>
    <w:rsid w:val="00C62CBD"/>
    <w:rsid w:val="00C63016"/>
    <w:rsid w:val="00C63C1B"/>
    <w:rsid w:val="00C641F7"/>
    <w:rsid w:val="00C65627"/>
    <w:rsid w:val="00C7070F"/>
    <w:rsid w:val="00C80AC5"/>
    <w:rsid w:val="00C81845"/>
    <w:rsid w:val="00C84C97"/>
    <w:rsid w:val="00C84D69"/>
    <w:rsid w:val="00C85BC8"/>
    <w:rsid w:val="00C86F2F"/>
    <w:rsid w:val="00C91966"/>
    <w:rsid w:val="00C91E71"/>
    <w:rsid w:val="00C9212C"/>
    <w:rsid w:val="00C92CC9"/>
    <w:rsid w:val="00C92D98"/>
    <w:rsid w:val="00C92E0C"/>
    <w:rsid w:val="00C930A5"/>
    <w:rsid w:val="00C94C59"/>
    <w:rsid w:val="00C94FC5"/>
    <w:rsid w:val="00C95F5C"/>
    <w:rsid w:val="00C97A8A"/>
    <w:rsid w:val="00CA20E4"/>
    <w:rsid w:val="00CA2FCB"/>
    <w:rsid w:val="00CA63FB"/>
    <w:rsid w:val="00CA7DE0"/>
    <w:rsid w:val="00CB04E5"/>
    <w:rsid w:val="00CB5530"/>
    <w:rsid w:val="00CB649D"/>
    <w:rsid w:val="00CB7B16"/>
    <w:rsid w:val="00CC17FF"/>
    <w:rsid w:val="00CC36C9"/>
    <w:rsid w:val="00CC3BED"/>
    <w:rsid w:val="00CC45A9"/>
    <w:rsid w:val="00CC5962"/>
    <w:rsid w:val="00CC6BE5"/>
    <w:rsid w:val="00CD0065"/>
    <w:rsid w:val="00CD094F"/>
    <w:rsid w:val="00CD11A5"/>
    <w:rsid w:val="00CD1801"/>
    <w:rsid w:val="00CD3339"/>
    <w:rsid w:val="00CD3564"/>
    <w:rsid w:val="00CD4C77"/>
    <w:rsid w:val="00CD6160"/>
    <w:rsid w:val="00CD74C2"/>
    <w:rsid w:val="00CE026C"/>
    <w:rsid w:val="00CE3566"/>
    <w:rsid w:val="00CE4CC5"/>
    <w:rsid w:val="00CE53B8"/>
    <w:rsid w:val="00CE572B"/>
    <w:rsid w:val="00CE74B5"/>
    <w:rsid w:val="00CE79C6"/>
    <w:rsid w:val="00CF0871"/>
    <w:rsid w:val="00CF2F4C"/>
    <w:rsid w:val="00CF32EB"/>
    <w:rsid w:val="00CF593C"/>
    <w:rsid w:val="00D0022A"/>
    <w:rsid w:val="00D00EB2"/>
    <w:rsid w:val="00D05060"/>
    <w:rsid w:val="00D061ED"/>
    <w:rsid w:val="00D0629F"/>
    <w:rsid w:val="00D0664A"/>
    <w:rsid w:val="00D108B0"/>
    <w:rsid w:val="00D1186A"/>
    <w:rsid w:val="00D12A94"/>
    <w:rsid w:val="00D163F9"/>
    <w:rsid w:val="00D16FAC"/>
    <w:rsid w:val="00D17CCA"/>
    <w:rsid w:val="00D21A19"/>
    <w:rsid w:val="00D22830"/>
    <w:rsid w:val="00D23787"/>
    <w:rsid w:val="00D270AB"/>
    <w:rsid w:val="00D3102F"/>
    <w:rsid w:val="00D32B2B"/>
    <w:rsid w:val="00D34351"/>
    <w:rsid w:val="00D403C2"/>
    <w:rsid w:val="00D40959"/>
    <w:rsid w:val="00D5200E"/>
    <w:rsid w:val="00D52778"/>
    <w:rsid w:val="00D539C1"/>
    <w:rsid w:val="00D57089"/>
    <w:rsid w:val="00D637E1"/>
    <w:rsid w:val="00D650D3"/>
    <w:rsid w:val="00D6714C"/>
    <w:rsid w:val="00D718C0"/>
    <w:rsid w:val="00D72A70"/>
    <w:rsid w:val="00D72E86"/>
    <w:rsid w:val="00D76C25"/>
    <w:rsid w:val="00D77039"/>
    <w:rsid w:val="00D81894"/>
    <w:rsid w:val="00D82788"/>
    <w:rsid w:val="00D846E5"/>
    <w:rsid w:val="00D847AE"/>
    <w:rsid w:val="00D8541C"/>
    <w:rsid w:val="00D86448"/>
    <w:rsid w:val="00D86C11"/>
    <w:rsid w:val="00D90ECD"/>
    <w:rsid w:val="00D91457"/>
    <w:rsid w:val="00D91C31"/>
    <w:rsid w:val="00D92C51"/>
    <w:rsid w:val="00D96AA1"/>
    <w:rsid w:val="00D97541"/>
    <w:rsid w:val="00DA0EE6"/>
    <w:rsid w:val="00DA17A3"/>
    <w:rsid w:val="00DA3927"/>
    <w:rsid w:val="00DA7843"/>
    <w:rsid w:val="00DB09B4"/>
    <w:rsid w:val="00DB1170"/>
    <w:rsid w:val="00DB27FE"/>
    <w:rsid w:val="00DB4F45"/>
    <w:rsid w:val="00DB4FA1"/>
    <w:rsid w:val="00DB60C5"/>
    <w:rsid w:val="00DB688C"/>
    <w:rsid w:val="00DC0655"/>
    <w:rsid w:val="00DC3577"/>
    <w:rsid w:val="00DC381E"/>
    <w:rsid w:val="00DC3A61"/>
    <w:rsid w:val="00DC7F8E"/>
    <w:rsid w:val="00DD0FE8"/>
    <w:rsid w:val="00DD31A3"/>
    <w:rsid w:val="00DD4B68"/>
    <w:rsid w:val="00DD4F01"/>
    <w:rsid w:val="00DD577C"/>
    <w:rsid w:val="00DD621B"/>
    <w:rsid w:val="00DE1051"/>
    <w:rsid w:val="00DE22E6"/>
    <w:rsid w:val="00DE2D99"/>
    <w:rsid w:val="00DE33CE"/>
    <w:rsid w:val="00DE34C9"/>
    <w:rsid w:val="00DE4381"/>
    <w:rsid w:val="00DE5FE5"/>
    <w:rsid w:val="00DE6964"/>
    <w:rsid w:val="00DE7435"/>
    <w:rsid w:val="00DF02E3"/>
    <w:rsid w:val="00DF08E8"/>
    <w:rsid w:val="00DF165A"/>
    <w:rsid w:val="00DF27F8"/>
    <w:rsid w:val="00DF4585"/>
    <w:rsid w:val="00DF4827"/>
    <w:rsid w:val="00DF4950"/>
    <w:rsid w:val="00DF6C88"/>
    <w:rsid w:val="00DF7DDC"/>
    <w:rsid w:val="00E01264"/>
    <w:rsid w:val="00E03AD9"/>
    <w:rsid w:val="00E077B7"/>
    <w:rsid w:val="00E10817"/>
    <w:rsid w:val="00E11E44"/>
    <w:rsid w:val="00E14191"/>
    <w:rsid w:val="00E156DC"/>
    <w:rsid w:val="00E176B2"/>
    <w:rsid w:val="00E20AB0"/>
    <w:rsid w:val="00E2344A"/>
    <w:rsid w:val="00E23DAB"/>
    <w:rsid w:val="00E2453D"/>
    <w:rsid w:val="00E24DD8"/>
    <w:rsid w:val="00E267E5"/>
    <w:rsid w:val="00E270BB"/>
    <w:rsid w:val="00E2738E"/>
    <w:rsid w:val="00E3324C"/>
    <w:rsid w:val="00E375E1"/>
    <w:rsid w:val="00E377D3"/>
    <w:rsid w:val="00E37F65"/>
    <w:rsid w:val="00E41127"/>
    <w:rsid w:val="00E420FD"/>
    <w:rsid w:val="00E43D37"/>
    <w:rsid w:val="00E50DE2"/>
    <w:rsid w:val="00E51E71"/>
    <w:rsid w:val="00E529E8"/>
    <w:rsid w:val="00E54096"/>
    <w:rsid w:val="00E66335"/>
    <w:rsid w:val="00E66526"/>
    <w:rsid w:val="00E67EDB"/>
    <w:rsid w:val="00E72389"/>
    <w:rsid w:val="00E72549"/>
    <w:rsid w:val="00E72E08"/>
    <w:rsid w:val="00E760E0"/>
    <w:rsid w:val="00E771F2"/>
    <w:rsid w:val="00E77764"/>
    <w:rsid w:val="00E804F6"/>
    <w:rsid w:val="00E85D1F"/>
    <w:rsid w:val="00E86177"/>
    <w:rsid w:val="00E87CBA"/>
    <w:rsid w:val="00E87DDF"/>
    <w:rsid w:val="00E87EBF"/>
    <w:rsid w:val="00E916D9"/>
    <w:rsid w:val="00E91AFD"/>
    <w:rsid w:val="00E94A45"/>
    <w:rsid w:val="00E955DF"/>
    <w:rsid w:val="00E97476"/>
    <w:rsid w:val="00E9793A"/>
    <w:rsid w:val="00EA3EA9"/>
    <w:rsid w:val="00EA45C5"/>
    <w:rsid w:val="00EA6060"/>
    <w:rsid w:val="00EA67E6"/>
    <w:rsid w:val="00EA7732"/>
    <w:rsid w:val="00EA79D5"/>
    <w:rsid w:val="00EB2D45"/>
    <w:rsid w:val="00EB2DE7"/>
    <w:rsid w:val="00EB393D"/>
    <w:rsid w:val="00EB451A"/>
    <w:rsid w:val="00EB6137"/>
    <w:rsid w:val="00EC0B44"/>
    <w:rsid w:val="00EC1CD4"/>
    <w:rsid w:val="00EC23AC"/>
    <w:rsid w:val="00EC35E6"/>
    <w:rsid w:val="00EC6DC1"/>
    <w:rsid w:val="00EC7BBB"/>
    <w:rsid w:val="00ED0221"/>
    <w:rsid w:val="00ED1F90"/>
    <w:rsid w:val="00ED352B"/>
    <w:rsid w:val="00ED53FA"/>
    <w:rsid w:val="00EE0094"/>
    <w:rsid w:val="00EE1E53"/>
    <w:rsid w:val="00EE1FDF"/>
    <w:rsid w:val="00EE43F4"/>
    <w:rsid w:val="00EE4AD4"/>
    <w:rsid w:val="00EE6DCE"/>
    <w:rsid w:val="00EF2717"/>
    <w:rsid w:val="00EF47E0"/>
    <w:rsid w:val="00EF5DF2"/>
    <w:rsid w:val="00EF7936"/>
    <w:rsid w:val="00F01585"/>
    <w:rsid w:val="00F04954"/>
    <w:rsid w:val="00F04A27"/>
    <w:rsid w:val="00F0677A"/>
    <w:rsid w:val="00F074F7"/>
    <w:rsid w:val="00F07F86"/>
    <w:rsid w:val="00F1127E"/>
    <w:rsid w:val="00F123C7"/>
    <w:rsid w:val="00F12636"/>
    <w:rsid w:val="00F12D59"/>
    <w:rsid w:val="00F159AF"/>
    <w:rsid w:val="00F17550"/>
    <w:rsid w:val="00F209B5"/>
    <w:rsid w:val="00F21181"/>
    <w:rsid w:val="00F2517A"/>
    <w:rsid w:val="00F25900"/>
    <w:rsid w:val="00F25A31"/>
    <w:rsid w:val="00F2743D"/>
    <w:rsid w:val="00F27B98"/>
    <w:rsid w:val="00F32B1E"/>
    <w:rsid w:val="00F34877"/>
    <w:rsid w:val="00F34BDA"/>
    <w:rsid w:val="00F34D4D"/>
    <w:rsid w:val="00F34DBE"/>
    <w:rsid w:val="00F35800"/>
    <w:rsid w:val="00F40C74"/>
    <w:rsid w:val="00F446D0"/>
    <w:rsid w:val="00F463E9"/>
    <w:rsid w:val="00F47114"/>
    <w:rsid w:val="00F47BA4"/>
    <w:rsid w:val="00F510F7"/>
    <w:rsid w:val="00F527E9"/>
    <w:rsid w:val="00F53C32"/>
    <w:rsid w:val="00F57692"/>
    <w:rsid w:val="00F576BA"/>
    <w:rsid w:val="00F60DF5"/>
    <w:rsid w:val="00F616BB"/>
    <w:rsid w:val="00F622AF"/>
    <w:rsid w:val="00F62723"/>
    <w:rsid w:val="00F62F6F"/>
    <w:rsid w:val="00F640BF"/>
    <w:rsid w:val="00F645DB"/>
    <w:rsid w:val="00F6653A"/>
    <w:rsid w:val="00F66640"/>
    <w:rsid w:val="00F7061A"/>
    <w:rsid w:val="00F7361F"/>
    <w:rsid w:val="00F73DFD"/>
    <w:rsid w:val="00F74EFC"/>
    <w:rsid w:val="00F77484"/>
    <w:rsid w:val="00F779C4"/>
    <w:rsid w:val="00F80D72"/>
    <w:rsid w:val="00F82D1F"/>
    <w:rsid w:val="00F83E98"/>
    <w:rsid w:val="00F864F5"/>
    <w:rsid w:val="00F90874"/>
    <w:rsid w:val="00F9303B"/>
    <w:rsid w:val="00F946E0"/>
    <w:rsid w:val="00F94832"/>
    <w:rsid w:val="00FA1B3A"/>
    <w:rsid w:val="00FA28E6"/>
    <w:rsid w:val="00FA30CA"/>
    <w:rsid w:val="00FA3E26"/>
    <w:rsid w:val="00FA5A38"/>
    <w:rsid w:val="00FA5FD0"/>
    <w:rsid w:val="00FA63C4"/>
    <w:rsid w:val="00FA753E"/>
    <w:rsid w:val="00FA7871"/>
    <w:rsid w:val="00FB0486"/>
    <w:rsid w:val="00FC54BC"/>
    <w:rsid w:val="00FC6E9D"/>
    <w:rsid w:val="00FC701D"/>
    <w:rsid w:val="00FD031E"/>
    <w:rsid w:val="00FD134C"/>
    <w:rsid w:val="00FD15AA"/>
    <w:rsid w:val="00FD2FB1"/>
    <w:rsid w:val="00FD4E70"/>
    <w:rsid w:val="00FD658A"/>
    <w:rsid w:val="00FD71E4"/>
    <w:rsid w:val="00FE2593"/>
    <w:rsid w:val="00FE677A"/>
    <w:rsid w:val="00FF169C"/>
    <w:rsid w:val="00FF17C0"/>
    <w:rsid w:val="00FF194D"/>
    <w:rsid w:val="00FF2FF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89619"/>
  <w15:chartTrackingRefBased/>
  <w15:docId w15:val="{021D6DC9-5F24-479E-9DAA-9C518D89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thaiDistribute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900"/>
        <w:tab w:val="left" w:pos="1440"/>
        <w:tab w:val="left" w:pos="5040"/>
        <w:tab w:val="left" w:pos="5760"/>
      </w:tabs>
      <w:spacing w:before="240" w:after="120"/>
      <w:ind w:left="907" w:hanging="547"/>
      <w:jc w:val="thaiDistribute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2"/>
    </w:pPr>
    <w:rPr>
      <w:rFonts w:ascii="Angsana New" w:hAnsi="Angsana New"/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right" w:pos="8100"/>
      </w:tabs>
      <w:spacing w:line="380" w:lineRule="atLeast"/>
      <w:ind w:right="-43"/>
      <w:jc w:val="thaiDistribute"/>
      <w:textAlignment w:val="auto"/>
      <w:outlineLvl w:val="3"/>
    </w:pPr>
    <w:rPr>
      <w:rFonts w:ascii="Angsana New" w:hAnsi="Angsana New"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right" w:pos="8100"/>
      </w:tabs>
      <w:spacing w:line="380" w:lineRule="exact"/>
      <w:ind w:left="252" w:right="-43"/>
      <w:jc w:val="thaiDistribute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1440"/>
        <w:tab w:val="left" w:pos="1980"/>
        <w:tab w:val="left" w:pos="2880"/>
      </w:tabs>
      <w:ind w:left="1332" w:right="29"/>
      <w:jc w:val="both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900"/>
        <w:tab w:val="left" w:pos="1440"/>
      </w:tabs>
      <w:spacing w:before="120" w:after="120"/>
      <w:ind w:left="900" w:hanging="540"/>
      <w:jc w:val="thaiDistribute"/>
      <w:outlineLvl w:val="7"/>
    </w:pPr>
    <w:rPr>
      <w:rFonts w:ascii="Angsana New" w:hAnsi="Angsana New"/>
      <w:b/>
      <w:bCs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pBdr>
        <w:bottom w:val="single" w:sz="6" w:space="1" w:color="auto"/>
      </w:pBdr>
      <w:outlineLvl w:val="8"/>
    </w:pPr>
    <w:rPr>
      <w:rFonts w:ascii="Angsana New" w:hAnsi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900"/>
        <w:tab w:val="left" w:pos="1440"/>
        <w:tab w:val="left" w:pos="2160"/>
        <w:tab w:val="right" w:pos="8540"/>
      </w:tabs>
      <w:spacing w:after="120"/>
      <w:ind w:left="360" w:hanging="360"/>
      <w:jc w:val="thaiDistribute"/>
    </w:pPr>
    <w:rPr>
      <w:rFonts w:ascii="Angsana New" w:hAnsi="Angsana New"/>
      <w:b/>
      <w:bCs/>
      <w:sz w:val="32"/>
      <w:szCs w:val="32"/>
    </w:rPr>
  </w:style>
  <w:style w:type="paragraph" w:styleId="BlockText">
    <w:name w:val="Block Text"/>
    <w:basedOn w:val="Normal"/>
    <w:pPr>
      <w:tabs>
        <w:tab w:val="left" w:pos="1440"/>
        <w:tab w:val="left" w:pos="4140"/>
      </w:tabs>
      <w:spacing w:before="240" w:after="120"/>
      <w:ind w:left="907" w:right="-43"/>
      <w:jc w:val="thaiDistribute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ngsana New" w:hAnsi="Angsana New"/>
      <w:b/>
      <w:bCs/>
      <w:caps/>
      <w:sz w:val="32"/>
      <w:szCs w:val="32"/>
    </w:rPr>
  </w:style>
  <w:style w:type="paragraph" w:customStyle="1" w:styleId="Char">
    <w:name w:val="Char"/>
    <w:basedOn w:val="Normal"/>
    <w:rsid w:val="00B2220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79328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042929"/>
    <w:rPr>
      <w:rFonts w:ascii="Times New Roman"/>
      <w:sz w:val="24"/>
      <w:szCs w:val="24"/>
    </w:rPr>
  </w:style>
  <w:style w:type="paragraph" w:styleId="BodyText2">
    <w:name w:val="Body Text 2"/>
    <w:basedOn w:val="Normal"/>
    <w:link w:val="BodyText2Char"/>
    <w:rsid w:val="009223EE"/>
    <w:pPr>
      <w:spacing w:after="120" w:line="480" w:lineRule="auto"/>
    </w:pPr>
    <w:rPr>
      <w:szCs w:val="30"/>
    </w:rPr>
  </w:style>
  <w:style w:type="character" w:customStyle="1" w:styleId="BodyText2Char">
    <w:name w:val="Body Text 2 Char"/>
    <w:link w:val="BodyText2"/>
    <w:rsid w:val="009223EE"/>
    <w:rPr>
      <w:rFonts w:ascii="Times New Roman"/>
      <w:sz w:val="24"/>
      <w:szCs w:val="30"/>
    </w:rPr>
  </w:style>
  <w:style w:type="character" w:customStyle="1" w:styleId="FooterChar">
    <w:name w:val="Footer Char"/>
    <w:link w:val="Footer"/>
    <w:uiPriority w:val="99"/>
    <w:rsid w:val="00007B8F"/>
    <w:rPr>
      <w:rFonts w:ascii="Times New Roman"/>
      <w:sz w:val="24"/>
      <w:szCs w:val="24"/>
    </w:rPr>
  </w:style>
  <w:style w:type="paragraph" w:customStyle="1" w:styleId="CM2">
    <w:name w:val="CM2"/>
    <w:basedOn w:val="Normal"/>
    <w:next w:val="Normal"/>
    <w:uiPriority w:val="99"/>
    <w:rsid w:val="001D3255"/>
    <w:pPr>
      <w:widowControl w:val="0"/>
      <w:overflowPunct/>
      <w:textAlignment w:val="auto"/>
    </w:pPr>
    <w:rPr>
      <w:rFonts w:ascii="Calibri" w:hAnsi="Calibri" w:cs="EucrosiaUPC"/>
    </w:rPr>
  </w:style>
  <w:style w:type="paragraph" w:styleId="BalloonText">
    <w:name w:val="Balloon Text"/>
    <w:basedOn w:val="Normal"/>
    <w:link w:val="BalloonTextChar"/>
    <w:rsid w:val="00EE4AD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E4AD4"/>
    <w:rPr>
      <w:rFonts w:ascii="Tahoma" w:hAnsi="Tahoma"/>
      <w:sz w:val="16"/>
    </w:rPr>
  </w:style>
  <w:style w:type="paragraph" w:styleId="BodyTextIndent3">
    <w:name w:val="Body Text Indent 3"/>
    <w:basedOn w:val="Normal"/>
    <w:link w:val="BodyTextIndent3Char"/>
    <w:rsid w:val="0048374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483745"/>
    <w:rPr>
      <w:rFonts w:ascii="Times New Roma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2D7652"/>
    <w:pPr>
      <w:ind w:left="720"/>
      <w:contextualSpacing/>
    </w:pPr>
    <w:rPr>
      <w:szCs w:val="30"/>
    </w:rPr>
  </w:style>
  <w:style w:type="paragraph" w:styleId="Caption">
    <w:name w:val="caption"/>
    <w:basedOn w:val="Normal"/>
    <w:next w:val="Normal"/>
    <w:qFormat/>
    <w:rsid w:val="00D86C11"/>
    <w:pPr>
      <w:tabs>
        <w:tab w:val="left" w:pos="2160"/>
      </w:tabs>
      <w:spacing w:before="120" w:after="120" w:line="380" w:lineRule="exact"/>
      <w:ind w:left="1440" w:right="-36" w:hanging="1440"/>
      <w:jc w:val="thaiDistribute"/>
    </w:pPr>
    <w:rPr>
      <w:rFonts w:ascii="Angsana New" w:hAnsi="Angsana New"/>
      <w:sz w:val="32"/>
      <w:szCs w:val="32"/>
      <w:u w:val="single"/>
    </w:rPr>
  </w:style>
  <w:style w:type="character" w:customStyle="1" w:styleId="ListParagraphChar">
    <w:name w:val="List Paragraph Char"/>
    <w:link w:val="ListParagraph"/>
    <w:uiPriority w:val="34"/>
    <w:rsid w:val="002D02D1"/>
    <w:rPr>
      <w:rFonts w:ascii="Times New Roman"/>
      <w:sz w:val="24"/>
      <w:szCs w:val="30"/>
    </w:rPr>
  </w:style>
  <w:style w:type="character" w:customStyle="1" w:styleId="Heading3Char">
    <w:name w:val="Heading 3 Char"/>
    <w:link w:val="Heading3"/>
    <w:rsid w:val="00D5200E"/>
    <w:rPr>
      <w:rFonts w:ascii="Angsana New" w:hAnsi="Angsana New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973A82"/>
    <w:rPr>
      <w:rFonts w:ascii="Angsan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FA0E3-338B-4DD9-A610-95EEC2861586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123682</vt:lpwstr>
  </property>
  <property fmtid="{D5CDD505-2E9C-101B-9397-08002B2CF9AE}" pid="4" name="OptimizationTime">
    <vt:lpwstr>20240215_1548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33</Pages>
  <Words>9948</Words>
  <Characters>38004</Characters>
  <Application>Microsoft Office Word</Application>
  <DocSecurity>0</DocSecurity>
  <Lines>316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 ไอที ซิตี้ จำกัด</vt:lpstr>
    </vt:vector>
  </TitlesOfParts>
  <Company>Ernst &amp; Young</Company>
  <LinksUpToDate>false</LinksUpToDate>
  <CharactersWithSpaces>47857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ไอที ซิตี้ จำกัด</dc:title>
  <dc:subject/>
  <dc:creator>YourNameHere</dc:creator>
  <cp:keywords/>
  <cp:lastModifiedBy>Danita Sirabowornkit</cp:lastModifiedBy>
  <cp:revision>82</cp:revision>
  <cp:lastPrinted>2024-02-06T08:49:00Z</cp:lastPrinted>
  <dcterms:created xsi:type="dcterms:W3CDTF">2022-09-07T07:00:00Z</dcterms:created>
  <dcterms:modified xsi:type="dcterms:W3CDTF">2024-02-15T06:15:00Z</dcterms:modified>
</cp:coreProperties>
</file>