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32C" w:rsidRPr="00C3051F" w:rsidRDefault="005A4D08" w:rsidP="005A4D08">
      <w:pPr>
        <w:spacing w:after="0"/>
        <w:jc w:val="center"/>
        <w:rPr>
          <w:rFonts w:asciiTheme="minorBidi" w:hAnsiTheme="minorBidi"/>
          <w:b/>
          <w:bCs/>
          <w:color w:val="943634" w:themeColor="accent2" w:themeShade="BF"/>
          <w:sz w:val="40"/>
          <w:szCs w:val="40"/>
          <w:cs/>
        </w:rPr>
      </w:pPr>
      <w:r w:rsidRPr="00C3051F">
        <w:rPr>
          <w:rFonts w:asciiTheme="minorBidi" w:hAnsiTheme="minorBidi" w:hint="cs"/>
          <w:b/>
          <w:bCs/>
          <w:color w:val="943634" w:themeColor="accent2" w:themeShade="BF"/>
          <w:sz w:val="40"/>
          <w:szCs w:val="40"/>
          <w:highlight w:val="cyan"/>
          <w:cs/>
        </w:rPr>
        <w:t>เผชิญหน้าโมริยาห์ของคุณ</w:t>
      </w:r>
      <w:r w:rsidR="00143B69" w:rsidRPr="00C3051F">
        <w:rPr>
          <w:rStyle w:val="FootnoteReference"/>
          <w:rFonts w:asciiTheme="minorBidi" w:hAnsiTheme="minorBidi"/>
          <w:b/>
          <w:bCs/>
          <w:color w:val="943634" w:themeColor="accent2" w:themeShade="BF"/>
          <w:sz w:val="40"/>
          <w:szCs w:val="40"/>
          <w:cs/>
        </w:rPr>
        <w:footnoteReference w:id="2"/>
      </w:r>
    </w:p>
    <w:p w:rsidR="005A4D08" w:rsidRPr="00C3051F" w:rsidRDefault="005A4D08" w:rsidP="005A4D08">
      <w:pPr>
        <w:spacing w:after="0"/>
        <w:jc w:val="center"/>
        <w:rPr>
          <w:rFonts w:asciiTheme="minorBidi" w:hAnsiTheme="minorBidi"/>
          <w:b/>
          <w:bCs/>
          <w:color w:val="1F497D" w:themeColor="text2"/>
          <w:sz w:val="32"/>
          <w:szCs w:val="32"/>
        </w:rPr>
      </w:pPr>
      <w:r w:rsidRPr="00C3051F">
        <w:rPr>
          <w:rFonts w:asciiTheme="minorBidi" w:hAnsiTheme="minorBidi" w:hint="cs"/>
          <w:b/>
          <w:bCs/>
          <w:color w:val="1F497D" w:themeColor="text2"/>
          <w:sz w:val="32"/>
          <w:szCs w:val="32"/>
          <w:cs/>
        </w:rPr>
        <w:t xml:space="preserve">(ปฐมกาล </w:t>
      </w:r>
      <w:r w:rsidRPr="00C3051F">
        <w:rPr>
          <w:rFonts w:asciiTheme="minorBidi" w:hAnsiTheme="minorBidi"/>
          <w:b/>
          <w:bCs/>
          <w:color w:val="1F497D" w:themeColor="text2"/>
          <w:sz w:val="32"/>
          <w:szCs w:val="32"/>
        </w:rPr>
        <w:t xml:space="preserve">22:1-14, </w:t>
      </w:r>
      <w:r w:rsidRPr="00C3051F">
        <w:rPr>
          <w:rFonts w:asciiTheme="minorBidi" w:hAnsiTheme="minorBidi" w:hint="cs"/>
          <w:b/>
          <w:bCs/>
          <w:color w:val="1F497D" w:themeColor="text2"/>
          <w:sz w:val="32"/>
          <w:szCs w:val="32"/>
          <w:cs/>
        </w:rPr>
        <w:t xml:space="preserve">ฮีบรู </w:t>
      </w:r>
      <w:r w:rsidRPr="00C3051F">
        <w:rPr>
          <w:rFonts w:asciiTheme="minorBidi" w:hAnsiTheme="minorBidi"/>
          <w:b/>
          <w:bCs/>
          <w:color w:val="1F497D" w:themeColor="text2"/>
          <w:sz w:val="32"/>
          <w:szCs w:val="32"/>
        </w:rPr>
        <w:t>11:17-19</w:t>
      </w:r>
      <w:r w:rsidRPr="00C3051F">
        <w:rPr>
          <w:rFonts w:asciiTheme="minorBidi" w:hAnsiTheme="minorBidi" w:hint="cs"/>
          <w:b/>
          <w:bCs/>
          <w:color w:val="1F497D" w:themeColor="text2"/>
          <w:sz w:val="32"/>
          <w:szCs w:val="32"/>
          <w:cs/>
        </w:rPr>
        <w:t>)</w:t>
      </w:r>
    </w:p>
    <w:p w:rsidR="00615477" w:rsidRDefault="00615477" w:rsidP="00615477">
      <w:pPr>
        <w:jc w:val="center"/>
        <w:rPr>
          <w:rFonts w:asciiTheme="minorBidi" w:hAnsiTheme="minorBidi" w:hint="cs"/>
          <w:b/>
          <w:bCs/>
          <w:color w:val="984806" w:themeColor="accent6" w:themeShade="80"/>
          <w:sz w:val="32"/>
          <w:szCs w:val="32"/>
        </w:rPr>
      </w:pPr>
      <w:r>
        <w:rPr>
          <w:rFonts w:asciiTheme="minorBidi" w:hAnsiTheme="minorBidi" w:hint="cs"/>
          <w:b/>
          <w:bCs/>
          <w:color w:val="984806" w:themeColor="accent6" w:themeShade="80"/>
          <w:sz w:val="32"/>
          <w:szCs w:val="32"/>
          <w:cs/>
        </w:rPr>
        <w:t xml:space="preserve">                                                                                                         </w:t>
      </w:r>
      <w:r w:rsidR="00FA05AA">
        <w:rPr>
          <w:rFonts w:asciiTheme="minorBidi" w:hAnsiTheme="minorBidi" w:cs="Cordia New" w:hint="cs"/>
          <w:b/>
          <w:bCs/>
          <w:color w:val="984806" w:themeColor="accent6" w:themeShade="80"/>
          <w:sz w:val="32"/>
          <w:szCs w:val="32"/>
          <w:cs/>
        </w:rPr>
        <w:t xml:space="preserve">                  </w:t>
      </w:r>
      <w:r w:rsidRPr="00615477">
        <w:rPr>
          <w:rFonts w:asciiTheme="minorBidi" w:hAnsiTheme="minorBidi" w:cs="Cordia New"/>
          <w:b/>
          <w:bCs/>
          <w:color w:val="984806" w:themeColor="accent6" w:themeShade="80"/>
          <w:sz w:val="32"/>
          <w:szCs w:val="32"/>
          <w:cs/>
        </w:rPr>
        <w:drawing>
          <wp:inline distT="0" distB="0" distL="0" distR="0">
            <wp:extent cx="632682" cy="808892"/>
            <wp:effectExtent l="19050" t="0" r="0" b="0"/>
            <wp:docPr id="4" name="Picture 0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/>
                    <a:srcRect l="64660" t="84549" r="20558" b="2246"/>
                    <a:stretch>
                      <a:fillRect/>
                    </a:stretch>
                  </pic:blipFill>
                  <pic:spPr>
                    <a:xfrm>
                      <a:off x="0" y="0"/>
                      <a:ext cx="635139" cy="8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77" w:rsidRDefault="00615477" w:rsidP="00615477">
      <w:pPr>
        <w:jc w:val="right"/>
        <w:rPr>
          <w:rFonts w:asciiTheme="minorBidi" w:hAnsiTheme="minorBidi" w:hint="cs"/>
          <w:b/>
          <w:bCs/>
          <w:color w:val="984806" w:themeColor="accent6" w:themeShade="80"/>
          <w:sz w:val="32"/>
          <w:szCs w:val="32"/>
        </w:rPr>
      </w:pPr>
      <w:r w:rsidRPr="00050E22">
        <w:rPr>
          <w:rFonts w:asciiTheme="minorBidi" w:hAnsiTheme="minorBidi" w:hint="cs"/>
          <w:b/>
          <w:bCs/>
          <w:color w:val="984806" w:themeColor="accent6" w:themeShade="80"/>
          <w:sz w:val="32"/>
          <w:szCs w:val="32"/>
          <w:cs/>
        </w:rPr>
        <w:t xml:space="preserve">โดย </w:t>
      </w:r>
      <w:r w:rsidRPr="00050E22">
        <w:rPr>
          <w:rFonts w:asciiTheme="minorBidi" w:hAnsiTheme="minorBidi" w:hint="cs"/>
          <w:b/>
          <w:bCs/>
          <w:color w:val="984806" w:themeColor="accent6" w:themeShade="80"/>
          <w:sz w:val="32"/>
          <w:szCs w:val="32"/>
          <w:highlight w:val="green"/>
          <w:cs/>
        </w:rPr>
        <w:t>ศจ. ซง เช็ง ฮ็อค</w:t>
      </w:r>
      <w:bookmarkStart w:id="0" w:name="_GoBack"/>
      <w:bookmarkEnd w:id="0"/>
    </w:p>
    <w:p w:rsidR="008467D9" w:rsidRPr="00615477" w:rsidRDefault="00870724" w:rsidP="008467D9">
      <w:pPr>
        <w:jc w:val="right"/>
        <w:rPr>
          <w:rFonts w:asciiTheme="minorBidi" w:hAnsiTheme="minorBidi" w:hint="cs"/>
          <w:color w:val="984806" w:themeColor="accent6" w:themeShade="80"/>
          <w:sz w:val="32"/>
          <w:szCs w:val="32"/>
        </w:rPr>
      </w:pPr>
      <w:r w:rsidRPr="00615477">
        <w:rPr>
          <w:rFonts w:asciiTheme="minorBidi" w:hAnsiTheme="minorBidi" w:hint="cs"/>
          <w:color w:val="984806" w:themeColor="accent6" w:themeShade="80"/>
          <w:sz w:val="32"/>
          <w:szCs w:val="32"/>
          <w:cs/>
        </w:rPr>
        <w:t>แปลโดย</w:t>
      </w:r>
      <w:r w:rsidR="008467D9" w:rsidRPr="00615477">
        <w:rPr>
          <w:rFonts w:asciiTheme="minorBidi" w:hAnsiTheme="minorBidi" w:hint="cs"/>
          <w:color w:val="984806" w:themeColor="accent6" w:themeShade="80"/>
          <w:sz w:val="32"/>
          <w:szCs w:val="32"/>
          <w:highlight w:val="green"/>
          <w:cs/>
        </w:rPr>
        <w:t>คุณ</w:t>
      </w:r>
      <w:r w:rsidRPr="00615477">
        <w:rPr>
          <w:rFonts w:asciiTheme="minorBidi" w:hAnsiTheme="minorBidi" w:hint="cs"/>
          <w:color w:val="984806" w:themeColor="accent6" w:themeShade="80"/>
          <w:sz w:val="32"/>
          <w:szCs w:val="32"/>
          <w:highlight w:val="green"/>
          <w:cs/>
        </w:rPr>
        <w:t xml:space="preserve">เพียรชนันท์ </w:t>
      </w:r>
      <w:r w:rsidR="008467D9" w:rsidRPr="00615477">
        <w:rPr>
          <w:rFonts w:asciiTheme="minorBidi" w:hAnsiTheme="minorBidi" w:hint="cs"/>
          <w:color w:val="984806" w:themeColor="accent6" w:themeShade="80"/>
          <w:sz w:val="32"/>
          <w:szCs w:val="32"/>
          <w:highlight w:val="green"/>
          <w:cs/>
        </w:rPr>
        <w:t>ลีอุดมวงษ์</w:t>
      </w:r>
      <w:r w:rsidR="008467D9" w:rsidRPr="00615477">
        <w:rPr>
          <w:rFonts w:asciiTheme="minorBidi" w:hAnsiTheme="minorBidi" w:hint="cs"/>
          <w:color w:val="984806" w:themeColor="accent6" w:themeShade="80"/>
          <w:sz w:val="32"/>
          <w:szCs w:val="32"/>
          <w:cs/>
        </w:rPr>
        <w:t xml:space="preserve"> </w:t>
      </w:r>
    </w:p>
    <w:p w:rsidR="00870724" w:rsidRPr="00050E22" w:rsidRDefault="008467D9" w:rsidP="008467D9">
      <w:pPr>
        <w:jc w:val="right"/>
        <w:rPr>
          <w:rFonts w:asciiTheme="minorBidi" w:hAnsiTheme="minorBidi"/>
          <w:color w:val="984806" w:themeColor="accent6" w:themeShade="80"/>
          <w:sz w:val="28"/>
          <w:cs/>
        </w:rPr>
      </w:pPr>
      <w:r w:rsidRPr="00050E22">
        <w:rPr>
          <w:rFonts w:asciiTheme="minorBidi" w:hAnsiTheme="minorBidi" w:hint="cs"/>
          <w:color w:val="984806" w:themeColor="accent6" w:themeShade="80"/>
          <w:sz w:val="28"/>
          <w:cs/>
        </w:rPr>
        <w:t xml:space="preserve">นศ. </w:t>
      </w:r>
      <w:r w:rsidRPr="00050E22">
        <w:rPr>
          <w:rFonts w:asciiTheme="minorBidi" w:hAnsiTheme="minorBidi"/>
          <w:color w:val="984806" w:themeColor="accent6" w:themeShade="80"/>
          <w:sz w:val="28"/>
        </w:rPr>
        <w:t xml:space="preserve">M. Div. </w:t>
      </w:r>
      <w:r w:rsidRPr="00050E22">
        <w:rPr>
          <w:rFonts w:asciiTheme="minorBidi" w:hAnsiTheme="minorBidi" w:hint="cs"/>
          <w:color w:val="984806" w:themeColor="accent6" w:themeShade="80"/>
          <w:sz w:val="28"/>
          <w:cs/>
        </w:rPr>
        <w:t>ไป-กลับ ผู้นำ</w:t>
      </w:r>
      <w:r w:rsidR="00D04B63" w:rsidRPr="00050E22">
        <w:rPr>
          <w:rFonts w:asciiTheme="minorBidi" w:hAnsiTheme="minorBidi" w:hint="cs"/>
          <w:color w:val="984806" w:themeColor="accent6" w:themeShade="80"/>
          <w:sz w:val="28"/>
          <w:cs/>
        </w:rPr>
        <w:t>คจ. เตาปูนไมตรีจิต</w:t>
      </w:r>
    </w:p>
    <w:p w:rsidR="005A4D08" w:rsidRPr="00803A9E" w:rsidRDefault="008467D9" w:rsidP="008467D9">
      <w:pPr>
        <w:ind w:firstLine="720"/>
        <w:rPr>
          <w:rFonts w:asciiTheme="minorBidi" w:hAnsiTheme="minorBidi"/>
          <w:color w:val="002060"/>
          <w:sz w:val="32"/>
          <w:szCs w:val="32"/>
        </w:rPr>
      </w:pPr>
      <w:r w:rsidRPr="00803A9E">
        <w:rPr>
          <w:rFonts w:asciiTheme="minorBidi" w:hAnsiTheme="minorBidi" w:hint="cs"/>
          <w:color w:val="002060"/>
          <w:sz w:val="32"/>
          <w:szCs w:val="32"/>
          <w:cs/>
        </w:rPr>
        <w:t>การบูชารูปเคารพ</w:t>
      </w:r>
      <w:r w:rsidR="007154F2" w:rsidRPr="00803A9E">
        <w:rPr>
          <w:rFonts w:asciiTheme="minorBidi" w:hAnsiTheme="minorBidi" w:hint="cs"/>
          <w:color w:val="002060"/>
          <w:sz w:val="32"/>
          <w:szCs w:val="32"/>
          <w:cs/>
        </w:rPr>
        <w:t>เป็นความดึงดูดใจ</w:t>
      </w:r>
      <w:r w:rsidR="00454ED6" w:rsidRPr="00803A9E">
        <w:rPr>
          <w:rFonts w:asciiTheme="minorBidi" w:hAnsiTheme="minorBidi" w:hint="cs"/>
          <w:color w:val="002060"/>
          <w:sz w:val="32"/>
          <w:szCs w:val="32"/>
          <w:cs/>
        </w:rPr>
        <w:t>ที่เต็มไปด้วยเล่ห์เหลี่ยม</w:t>
      </w:r>
      <w:r w:rsidR="007154F2" w:rsidRPr="00803A9E">
        <w:rPr>
          <w:rFonts w:asciiTheme="minorBidi" w:hAnsiTheme="minorBidi" w:hint="cs"/>
          <w:color w:val="002060"/>
          <w:sz w:val="32"/>
          <w:szCs w:val="32"/>
          <w:cs/>
        </w:rPr>
        <w:t xml:space="preserve"> บ่อยครั้งมาในรูปของการไว้วางใจสิ่งที่ยอดเยี่ยมต่างๆ ที่เราได้สร้างสรรค์ขึ้นมาหรือที่ได้ดูแลเอาใจใส่ และผลักดันให้เราใส่ความวางใจของเราลงไปในสิ่งเหล่านั้น</w:t>
      </w:r>
    </w:p>
    <w:p w:rsidR="007154F2" w:rsidRPr="00803A9E" w:rsidRDefault="00CA2682" w:rsidP="008467D9">
      <w:pPr>
        <w:ind w:firstLine="720"/>
        <w:rPr>
          <w:rFonts w:asciiTheme="minorBidi" w:hAnsiTheme="minorBidi"/>
          <w:color w:val="002060"/>
          <w:sz w:val="32"/>
          <w:szCs w:val="32"/>
        </w:rPr>
      </w:pPr>
      <w:r w:rsidRPr="00803A9E">
        <w:rPr>
          <w:rFonts w:asciiTheme="minorBidi" w:hAnsiTheme="minorBidi" w:hint="cs"/>
          <w:color w:val="002060"/>
          <w:sz w:val="32"/>
          <w:szCs w:val="32"/>
          <w:cs/>
        </w:rPr>
        <w:t>แม้จะเต็มไปด้วยความตั้งใจ</w:t>
      </w:r>
      <w:r w:rsidR="007154F2" w:rsidRPr="00803A9E">
        <w:rPr>
          <w:rFonts w:asciiTheme="minorBidi" w:hAnsiTheme="minorBidi" w:hint="cs"/>
          <w:color w:val="002060"/>
          <w:sz w:val="32"/>
          <w:szCs w:val="32"/>
          <w:cs/>
        </w:rPr>
        <w:t xml:space="preserve"> การรับใช้ของเราเองก็สามารถกลับกลายเป็นรูปเคารพ</w:t>
      </w:r>
      <w:r w:rsidR="008467D9" w:rsidRPr="00803A9E">
        <w:rPr>
          <w:rFonts w:asciiTheme="minorBidi" w:hAnsiTheme="minorBidi" w:hint="cs"/>
          <w:color w:val="002060"/>
          <w:sz w:val="32"/>
          <w:szCs w:val="32"/>
          <w:cs/>
        </w:rPr>
        <w:t>ได้</w:t>
      </w:r>
      <w:r w:rsidR="0025777A">
        <w:rPr>
          <w:rFonts w:asciiTheme="minorBidi" w:hAnsiTheme="minorBidi" w:hint="cs"/>
          <w:color w:val="002060"/>
          <w:sz w:val="32"/>
          <w:szCs w:val="32"/>
          <w:cs/>
        </w:rPr>
        <w:t xml:space="preserve"> </w:t>
      </w:r>
      <w:r w:rsidR="008467D9" w:rsidRPr="00803A9E">
        <w:rPr>
          <w:rFonts w:asciiTheme="minorBidi" w:hAnsiTheme="minorBidi" w:hint="cs"/>
          <w:color w:val="002060"/>
          <w:sz w:val="32"/>
          <w:szCs w:val="32"/>
          <w:cs/>
        </w:rPr>
        <w:t xml:space="preserve"> รูปเคารพ</w:t>
      </w:r>
      <w:r w:rsidR="00A663EB" w:rsidRPr="00803A9E">
        <w:rPr>
          <w:rFonts w:asciiTheme="minorBidi" w:hAnsiTheme="minorBidi" w:hint="cs"/>
          <w:color w:val="002060"/>
          <w:sz w:val="32"/>
          <w:szCs w:val="32"/>
          <w:cs/>
        </w:rPr>
        <w:t>คือบุคคลหรืออะไรก็ได้ที่มาแทนที่พระเจ้าในฐานะ</w:t>
      </w:r>
      <w:r w:rsidRPr="00803A9E">
        <w:rPr>
          <w:rFonts w:asciiTheme="minorBidi" w:hAnsiTheme="minorBidi" w:hint="cs"/>
          <w:color w:val="002060"/>
          <w:sz w:val="32"/>
          <w:szCs w:val="32"/>
          <w:cs/>
        </w:rPr>
        <w:t>จอมเจ้านา</w:t>
      </w:r>
      <w:r w:rsidR="008467D9" w:rsidRPr="00803A9E">
        <w:rPr>
          <w:rFonts w:asciiTheme="minorBidi" w:hAnsiTheme="minorBidi" w:hint="cs"/>
          <w:color w:val="002060"/>
          <w:sz w:val="32"/>
          <w:szCs w:val="32"/>
          <w:cs/>
        </w:rPr>
        <w:t xml:space="preserve">ย   </w:t>
      </w:r>
      <w:r w:rsidR="0010374F" w:rsidRPr="00803A9E">
        <w:rPr>
          <w:rFonts w:asciiTheme="minorBidi" w:hAnsiTheme="minorBidi" w:hint="cs"/>
          <w:color w:val="002060"/>
          <w:sz w:val="32"/>
          <w:szCs w:val="32"/>
          <w:cs/>
        </w:rPr>
        <w:t>รวมถึงสิ่งที่ดีที่</w:t>
      </w:r>
      <w:r w:rsidR="001A5576" w:rsidRPr="00803A9E">
        <w:rPr>
          <w:rFonts w:asciiTheme="minorBidi" w:hAnsiTheme="minorBidi" w:hint="cs"/>
          <w:color w:val="002060"/>
          <w:sz w:val="32"/>
          <w:szCs w:val="32"/>
          <w:cs/>
        </w:rPr>
        <w:t>ถูกต้องต่างๆ เช่น</w:t>
      </w:r>
      <w:r w:rsidR="0010374F" w:rsidRPr="00803A9E">
        <w:rPr>
          <w:rFonts w:asciiTheme="minorBidi" w:hAnsiTheme="minorBidi" w:hint="cs"/>
          <w:color w:val="002060"/>
          <w:sz w:val="32"/>
          <w:szCs w:val="32"/>
          <w:cs/>
        </w:rPr>
        <w:t>ครอบครัวการรับใช้ของเรา และสิ่งต่างๆ ที่ทำให้รู้สึกว่าเราสำคัญ ประสบความสำเร็จ และมั่นคง</w:t>
      </w:r>
    </w:p>
    <w:p w:rsidR="006E652B" w:rsidRPr="00803A9E" w:rsidRDefault="00CC5746" w:rsidP="008858ED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เรารู้ได้ว่าได้สร้างรูปเคารพขึ้น </w:t>
      </w:r>
      <w:r w:rsidR="00FA015D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ก็ต่อ</w:t>
      </w: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เมื่อ</w:t>
      </w:r>
      <w:r w:rsidR="00FA015D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การ</w:t>
      </w: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สูญเสียสิ่ง</w:t>
      </w:r>
      <w:r w:rsidR="00FA015D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อันเป็นที่รัก</w:t>
      </w: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เหล่านี้</w:t>
      </w:r>
      <w:r w:rsidR="009D16F9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ทำให้เกิดการตอบสนองที่ผิดปกติ</w:t>
      </w: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ภายในเรา</w:t>
      </w:r>
      <w:r w:rsidR="008467D9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  </w:t>
      </w:r>
      <w:r w:rsidR="00043C50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ความรู้สึกเจ็บปวดเมื่อเกิดการสูญเสียในรูปแบบใดๆ นั้นก็</w:t>
      </w:r>
      <w:r w:rsidR="00396379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เป็นเรื่องธรรมชาติ</w:t>
      </w:r>
      <w:r w:rsidR="00043C50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แต่เมื่อความรู้สึกนั้น</w:t>
      </w:r>
      <w:r w:rsidR="00652CAE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ทำให้ความเชื่อในพระเจ้าถดถอยลง</w:t>
      </w:r>
      <w:r w:rsidR="00043C50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คุณก็มั่นใจได้เลยว่า สิ่งนั้นได้กลายเป็นรูปเคารพไปเสียแล้ว</w:t>
      </w:r>
      <w:r w:rsidR="008858ED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 </w:t>
      </w:r>
      <w:r w:rsidR="006E652B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พระเจ้าไม่ต้องการให้เราตก</w:t>
      </w:r>
      <w:r w:rsidR="009C4155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ลงไปในกับดักนั้น พระองค์อาจทดลองใจ</w:t>
      </w:r>
      <w:r w:rsidR="006E652B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เราเหมือนที่ทรงทำกับอับราฮัมที่ภูเขาโมริยาห์</w:t>
      </w:r>
      <w:r w:rsidR="00530EDA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อับราฮัมต้องถวายบูชาอิสอัคบุตรชายคนเดียวของเขา บุตรชายแห่งพระสัญญาที่เขาและภรรยาได้รอคอยมา </w:t>
      </w:r>
      <w:r w:rsidR="00530EDA" w:rsidRPr="00803A9E">
        <w:rPr>
          <w:rFonts w:asciiTheme="minorBidi" w:hAnsiTheme="minorBidi"/>
          <w:color w:val="0F243E" w:themeColor="text2" w:themeShade="80"/>
          <w:sz w:val="32"/>
          <w:szCs w:val="32"/>
        </w:rPr>
        <w:t>25</w:t>
      </w:r>
      <w:r w:rsidR="00530EDA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ปี</w:t>
      </w:r>
    </w:p>
    <w:p w:rsidR="00CC0971" w:rsidRPr="00803A9E" w:rsidRDefault="00CC0971" w:rsidP="008858ED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เหตุการณ์นี้ก็ได้ยกประเด็นเรื่องคุณลักษณะของพระเจ้าขึ้นมา “เป็นไปได้อย่างไรที่พระเจ้าผู้ทรงรักจะสั่งให้อับราฮัมทำสิ่งนั้น</w:t>
      </w:r>
      <w:r w:rsidRPr="00803A9E">
        <w:rPr>
          <w:rFonts w:asciiTheme="minorBidi" w:hAnsiTheme="minorBidi"/>
          <w:color w:val="0F243E" w:themeColor="text2" w:themeShade="80"/>
          <w:sz w:val="32"/>
          <w:szCs w:val="32"/>
        </w:rPr>
        <w:t>?</w:t>
      </w:r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” </w:t>
      </w:r>
      <w:proofErr w:type="gramStart"/>
      <w:r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มันเป็นความขัดแย้งต่อภาพลักษณ์และความคาดหวังของเราที่มีต่อพระเจ้า  ทว่าประเด็นนี้</w:t>
      </w:r>
      <w:r w:rsidR="009432CC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ไม่ได้เกี่ยวกับพระเจ้าที่เราต้องการจะเชื่อ</w:t>
      </w:r>
      <w:proofErr w:type="gramEnd"/>
      <w:r w:rsidR="009432CC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แต่เกี่ยวกับพระเจ้าในฐานะที่พระองค์ทรงเป็น</w:t>
      </w:r>
      <w:r w:rsidR="00CB3DDE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อย่างแท้</w:t>
      </w:r>
      <w:r w:rsidR="009432CC" w:rsidRPr="00803A9E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จริงต่างหาก</w:t>
      </w:r>
    </w:p>
    <w:p w:rsidR="009432CC" w:rsidRPr="009715DC" w:rsidRDefault="00640F21" w:rsidP="002D6499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ความเคารพอย่างถึงที</w:t>
      </w:r>
      <w:r w:rsidR="008352BF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่สุดต่อพระเจ้าของเรานั้น ต้องทำ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ให้เราได้</w:t>
      </w:r>
      <w:r w:rsidR="00033005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ซาบซึ้ง</w:t>
      </w:r>
      <w:r w:rsidR="008400E0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ใน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ความลึกลับต่างๆ เราไม่จำเป็นต้องเข้าใจหรือรู้ทุกสิ่งอย่าง ความลึกลับ</w:t>
      </w:r>
      <w:r w:rsidR="00DA2549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สามารถหมายถึง</w:t>
      </w:r>
      <w:r w:rsidR="007E748B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เส้นทางการเติบโตของเรา พระประสงค์ของพระเจ้าก็ยังคงทรงเปิดเผยในชีวิตของเรา เราต้องเชื่อในสิ่งนั้น แม้เมื่อเรายังไม่เข้าใจ</w:t>
      </w:r>
    </w:p>
    <w:p w:rsidR="007E748B" w:rsidRPr="009715DC" w:rsidRDefault="00C853F0" w:rsidP="002D6499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lastRenderedPageBreak/>
        <w:t>การต้องสูญเสียบุตร</w:t>
      </w:r>
      <w:r w:rsidR="00A81CBE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ใน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สถานการณ์ที่ไม่อาจมองเห็นอนาคตได้เป็นโศกนาฏกรรมที่ย่ำแย่ ด้วยสาเหตุใดก็ไม่อาจคาดคิดได้  แต่อับราฮัม</w:t>
      </w:r>
      <w:r w:rsidR="00A22FAD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ตั้งใจ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ที่จะทำสิ่งนั้น เหตุผลน่ะหรือ</w:t>
      </w:r>
      <w:r w:rsidRPr="009715DC">
        <w:rPr>
          <w:rFonts w:asciiTheme="minorBidi" w:hAnsiTheme="minorBidi"/>
          <w:color w:val="0F243E" w:themeColor="text2" w:themeShade="80"/>
          <w:sz w:val="32"/>
          <w:szCs w:val="32"/>
        </w:rPr>
        <w:t xml:space="preserve">? 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เพราะเขาไว้วางใจในพระเจ้า</w:t>
      </w:r>
      <w:r w:rsidR="00511671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ในฮีบรู </w:t>
      </w:r>
      <w:r w:rsidR="00511671" w:rsidRPr="009715DC">
        <w:rPr>
          <w:rFonts w:asciiTheme="minorBidi" w:hAnsiTheme="minorBidi"/>
          <w:color w:val="0F243E" w:themeColor="text2" w:themeShade="80"/>
          <w:sz w:val="32"/>
          <w:szCs w:val="32"/>
        </w:rPr>
        <w:t>11:19</w:t>
      </w:r>
      <w:r w:rsidR="00511671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ได้บอกเราถึงพื้นฐานความเชื่อของเขาว่า “อับราฮัมให้เหตุผลว่า พระเจ้าทรงสามารถฟื้นคนตาย และ</w:t>
      </w:r>
      <w:r w:rsidR="0098547B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กล่าวใน</w:t>
      </w:r>
      <w:r w:rsidR="00511671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เชิงอุปมา เขาก็ได้รับอิสอัคคืนจากความตาย”</w:t>
      </w:r>
    </w:p>
    <w:p w:rsidR="00511671" w:rsidRPr="009715DC" w:rsidRDefault="00A12133" w:rsidP="002D6499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เขาได้ให้เหตุผลว่าตั้งแต่ที่พระเจ้าทรงสัญญากับเขา</w:t>
      </w:r>
      <w:r w:rsidR="00453247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ใน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เรื่องพงศ์พันธุ์ผู้สืบเชื้อสาย 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จะโดยทางใดทา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ง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หนึ่ง</w:t>
      </w:r>
      <w:r w:rsidR="00453247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ก็ตาม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พระเจ้าจะรักษาพระสัญญานั้น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ลึก</w:t>
      </w:r>
      <w:r w:rsidR="00453247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ๆ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ลงไป</w:t>
      </w:r>
      <w:r w:rsidR="00453247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ข้าง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ใน อับราฮัมรู้ว่าพระเจ้าจะทรงกระทำให้สำเร็จ พระเจ้าจะทรงกระทำให้อิสอัคเป็นขึ้นมา เมื่อเขาเห็นโมริยาห์อยู่แต่ไกล เขาได้สั่งคนใช้ของเขาว่า “อยู่กับลาที่นี่เถิด เรากับลูกจะเดินไปที่โน้น นมัสการพระเจ้</w:t>
      </w:r>
      <w:r w:rsidR="00803A9E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า แล้วจะกลับมาหาพวกเจ้า” (ปฐก.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</w:t>
      </w:r>
      <w:r w:rsidR="00967E73" w:rsidRPr="009715DC">
        <w:rPr>
          <w:rFonts w:asciiTheme="minorBidi" w:hAnsiTheme="minorBidi"/>
          <w:color w:val="0F243E" w:themeColor="text2" w:themeShade="80"/>
          <w:sz w:val="32"/>
          <w:szCs w:val="32"/>
        </w:rPr>
        <w:t>22:5</w:t>
      </w:r>
      <w:r w:rsidR="00967E73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)</w:t>
      </w:r>
    </w:p>
    <w:p w:rsidR="00967E73" w:rsidRPr="009715DC" w:rsidRDefault="00F40163">
      <w:pPr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น่าสนใจที่อับราฮัมพูดว่า “เรา” ไม่ใช่ “ฉัน” จะกลับมาหาพวกเจ้า เขาก็มั่นใจว่าโดยทางใดทางหนึ่งเขาทั้งสองคนจะกลับมาด้วยกันอย่างที่</w:t>
      </w:r>
      <w:r w:rsidR="0069700A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ได้เกิดขึ้นจริงๆ</w:t>
      </w:r>
    </w:p>
    <w:p w:rsidR="00F40163" w:rsidRPr="009715DC" w:rsidRDefault="0025644D" w:rsidP="00803A9E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A81E04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แล้วคุณละ</w:t>
      </w:r>
      <w:r w:rsidR="002B4D69" w:rsidRPr="00A81E04">
        <w:rPr>
          <w:rFonts w:asciiTheme="minorBidi" w:hAnsiTheme="minorBidi"/>
          <w:color w:val="0F243E" w:themeColor="text2" w:themeShade="80"/>
          <w:sz w:val="32"/>
          <w:szCs w:val="32"/>
        </w:rPr>
        <w:t>!</w:t>
      </w:r>
      <w:r w:rsidRPr="00A81E04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จะตัดสินใจอย่างไร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เมื่อจำต้องเผชิญหน้ากับภูเขาโมริยาห์ </w:t>
      </w:r>
      <w:r w:rsidR="005059AB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ที่ซึ่งคุณถูกเรียกร้องให้ถวายของประทานอันล้ำค่าของคุณให้เป็นเครื่องบูชา</w:t>
      </w:r>
      <w:r w:rsidRPr="009715DC">
        <w:rPr>
          <w:rFonts w:asciiTheme="minorBidi" w:hAnsiTheme="minorBidi"/>
          <w:color w:val="0F243E" w:themeColor="text2" w:themeShade="80"/>
          <w:sz w:val="32"/>
          <w:szCs w:val="32"/>
        </w:rPr>
        <w:t>?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คุณจะเลือกอย่างไร</w:t>
      </w:r>
      <w:r w:rsidRPr="009715DC">
        <w:rPr>
          <w:rFonts w:asciiTheme="minorBidi" w:hAnsiTheme="minorBidi"/>
          <w:color w:val="0F243E" w:themeColor="text2" w:themeShade="80"/>
          <w:sz w:val="32"/>
          <w:szCs w:val="32"/>
        </w:rPr>
        <w:t>?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ใน</w:t>
      </w:r>
      <w:r w:rsidR="00AD722C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ทาง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เลือกนั้น</w:t>
      </w:r>
      <w:r w:rsidR="00AD722C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จะผลักดัน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เราให้อยู่ในเส้นทางที่ไม่อาจหลีกเลี่ยงได้ เส้นทางที่บอกถึงบางสิ่งบางอย่างกับ</w:t>
      </w:r>
      <w:r w:rsidR="004A3BBB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เกี่ยวกับ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เรา, คุณค่าต่างๆ, ศีลธรรม, ความซื่อตรง</w:t>
      </w:r>
      <w:r w:rsidR="004A3BBB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,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และลำดับความสำคัญ</w:t>
      </w:r>
    </w:p>
    <w:p w:rsidR="005A4D08" w:rsidRPr="009715DC" w:rsidRDefault="00045C50" w:rsidP="009715DC">
      <w:pPr>
        <w:ind w:firstLine="720"/>
        <w:rPr>
          <w:rFonts w:asciiTheme="minorBidi" w:hAnsiTheme="minorBidi"/>
          <w:color w:val="0F243E" w:themeColor="text2" w:themeShade="80"/>
          <w:sz w:val="32"/>
          <w:szCs w:val="32"/>
        </w:rPr>
      </w:pP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อับราฮัมจำต้องมาถึงสถานที่ที่เขายินดีจะถวายสิ่งที่เป็นของพระองค์</w:t>
      </w:r>
      <w:r w:rsidR="001F4277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มา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ตั้งแต่แรกนั้นคืนแด่พระองค์</w:t>
      </w:r>
      <w:r w:rsidR="00CA2DC2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  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และเราสามารถเรียนรู้บทเรียน </w:t>
      </w:r>
      <w:r w:rsidRPr="009715DC">
        <w:rPr>
          <w:rFonts w:asciiTheme="minorBidi" w:hAnsiTheme="minorBidi"/>
          <w:color w:val="0F243E" w:themeColor="text2" w:themeShade="80"/>
          <w:sz w:val="32"/>
          <w:szCs w:val="32"/>
        </w:rPr>
        <w:t>2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 xml:space="preserve"> ประการจาก</w:t>
      </w:r>
      <w:r w:rsidR="00BE3216"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พระธรรม</w:t>
      </w:r>
      <w:r w:rsidRPr="009715DC">
        <w:rPr>
          <w:rFonts w:asciiTheme="minorBidi" w:hAnsiTheme="minorBidi" w:hint="cs"/>
          <w:color w:val="0F243E" w:themeColor="text2" w:themeShade="80"/>
          <w:sz w:val="32"/>
          <w:szCs w:val="32"/>
          <w:cs/>
        </w:rPr>
        <w:t>ตอนนี้</w:t>
      </w:r>
    </w:p>
    <w:p w:rsidR="009715DC" w:rsidRPr="00977C6B" w:rsidRDefault="004E0728">
      <w:pPr>
        <w:rPr>
          <w:rFonts w:asciiTheme="minorBidi" w:hAnsiTheme="minorBidi" w:hint="cs"/>
          <w:b/>
          <w:bCs/>
          <w:i/>
          <w:iCs/>
          <w:color w:val="632423" w:themeColor="accent2" w:themeShade="80"/>
          <w:sz w:val="32"/>
          <w:szCs w:val="32"/>
          <w:u w:val="single"/>
        </w:rPr>
      </w:pPr>
      <w:r w:rsidRPr="00977C6B">
        <w:rPr>
          <w:rFonts w:asciiTheme="minorBidi" w:hAnsiTheme="minorBidi" w:hint="cs"/>
          <w:b/>
          <w:bCs/>
          <w:i/>
          <w:iCs/>
          <w:color w:val="632423" w:themeColor="accent2" w:themeShade="80"/>
          <w:sz w:val="32"/>
          <w:szCs w:val="32"/>
          <w:highlight w:val="cyan"/>
          <w:u w:val="single"/>
          <w:cs/>
        </w:rPr>
        <w:t xml:space="preserve">ประการแรก </w:t>
      </w:r>
      <w:r w:rsidR="00D569E4" w:rsidRPr="00977C6B">
        <w:rPr>
          <w:rFonts w:asciiTheme="minorBidi" w:hAnsiTheme="minorBidi" w:hint="cs"/>
          <w:b/>
          <w:bCs/>
          <w:i/>
          <w:iCs/>
          <w:color w:val="632423" w:themeColor="accent2" w:themeShade="80"/>
          <w:sz w:val="32"/>
          <w:szCs w:val="32"/>
          <w:highlight w:val="cyan"/>
          <w:u w:val="single"/>
          <w:cs/>
        </w:rPr>
        <w:t>เราต้องพร้อมจะคืนสิ่งที่เราฉวยยึดไว้ต่อพระเจ้า</w:t>
      </w:r>
    </w:p>
    <w:p w:rsidR="004E0728" w:rsidRPr="009715DC" w:rsidRDefault="009715DC" w:rsidP="009715DC">
      <w:pPr>
        <w:ind w:firstLine="720"/>
        <w:rPr>
          <w:rFonts w:asciiTheme="minorBidi" w:hAnsiTheme="minorBidi"/>
          <w:color w:val="17365D" w:themeColor="text2" w:themeShade="BF"/>
          <w:sz w:val="32"/>
          <w:szCs w:val="32"/>
        </w:rPr>
      </w:pPr>
      <w:r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</w:t>
      </w:r>
      <w:r w:rsidR="008D22EF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สิ่งใดที่เรามีก็มาจากพระเจ้า แต่เมื่อมันทำให้เราต้องตกเป็นทาสแล้วละก็ </w:t>
      </w:r>
      <w:r w:rsidR="008F141B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   </w:t>
      </w:r>
      <w:r w:rsidR="008D22EF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โมริยาห์ของเราก็</w:t>
      </w:r>
      <w:r w:rsidR="00293953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ร้อง</w:t>
      </w:r>
      <w:r w:rsidR="008D22EF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เรียก</w:t>
      </w:r>
      <w:r w:rsidR="00293953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ให้</w:t>
      </w:r>
      <w:r w:rsidR="008D22EF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ปล่อยสิ่งนั้น</w:t>
      </w:r>
      <w:r w:rsidR="00293953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ออก</w:t>
      </w:r>
      <w:r w:rsidR="008D22EF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ไป เมื่อของประทานต่างๆ ของพระเจ้ามาตั้งอยู่ระหว่างพระองค์กับเรา เราจำต้อง</w:t>
      </w:r>
      <w:r w:rsidR="005B0122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ใช้</w:t>
      </w:r>
      <w:r w:rsidR="008D22EF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ความกล้าที่จะปล่อยไป</w:t>
      </w:r>
    </w:p>
    <w:p w:rsidR="008D22EF" w:rsidRPr="009715DC" w:rsidRDefault="00933DAD" w:rsidP="009715DC">
      <w:pPr>
        <w:ind w:firstLine="720"/>
        <w:rPr>
          <w:rFonts w:asciiTheme="minorBidi" w:hAnsiTheme="minorBidi"/>
          <w:color w:val="17365D" w:themeColor="text2" w:themeShade="BF"/>
          <w:sz w:val="32"/>
          <w:szCs w:val="32"/>
          <w:lang/>
        </w:rPr>
      </w:pPr>
      <w:r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คำว่า “ถูกลองใจ” ในฮีบรู </w:t>
      </w:r>
      <w:r w:rsidRPr="009715DC">
        <w:rPr>
          <w:rFonts w:asciiTheme="minorBidi" w:hAnsiTheme="minorBidi"/>
          <w:color w:val="17365D" w:themeColor="text2" w:themeShade="BF"/>
          <w:sz w:val="32"/>
          <w:szCs w:val="32"/>
        </w:rPr>
        <w:t xml:space="preserve">11:17 </w:t>
      </w:r>
      <w:r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และคำว่า “ถูกล่อลวง” ในยากอบ มาจากคำเดียวกันในภาษากรีกคือ “</w:t>
      </w:r>
      <w:proofErr w:type="gramStart"/>
      <w:r w:rsidR="003C7426" w:rsidRPr="009715DC">
        <w:rPr>
          <w:rFonts w:ascii="Gentium" w:hAnsi="Gentium" w:cs="Gentium"/>
          <w:color w:val="17365D" w:themeColor="text2" w:themeShade="BF"/>
          <w:sz w:val="24"/>
          <w:szCs w:val="24"/>
          <w:lang w:val="el-GR"/>
        </w:rPr>
        <w:t>πειράζω</w:t>
      </w:r>
      <w:r w:rsidR="00697DF6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(</w:t>
      </w:r>
      <w:proofErr w:type="gramEnd"/>
      <w:r w:rsidR="00697DF6" w:rsidRPr="009715DC">
        <w:rPr>
          <w:rFonts w:asciiTheme="minorBidi" w:hAnsiTheme="minorBidi"/>
          <w:color w:val="17365D" w:themeColor="text2" w:themeShade="BF"/>
          <w:sz w:val="32"/>
          <w:szCs w:val="32"/>
        </w:rPr>
        <w:t>p</w:t>
      </w:r>
      <w:proofErr w:type="spellStart"/>
      <w:r w:rsidR="003C7426" w:rsidRPr="009715DC">
        <w:rPr>
          <w:rFonts w:asciiTheme="minorBidi" w:hAnsiTheme="minorBidi"/>
          <w:color w:val="17365D" w:themeColor="text2" w:themeShade="BF"/>
          <w:sz w:val="32"/>
          <w:szCs w:val="32"/>
          <w:lang/>
        </w:rPr>
        <w:t>eirazo</w:t>
      </w:r>
      <w:proofErr w:type="spellEnd"/>
      <w:r w:rsidR="00697DF6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)</w:t>
      </w:r>
      <w:r w:rsidR="003C7426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 xml:space="preserve">” </w:t>
      </w:r>
      <w:r w:rsidR="007C2B3C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ความหมายนั้นจึงขึ้นอยู่กับบริบท พระเจ้าทรงทดลองใจเรา และในทุกการทดลอง</w:t>
      </w:r>
      <w:r w:rsidR="00725914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ใจ</w:t>
      </w:r>
      <w:r w:rsidR="007C2B3C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นั้นก็มีแนวโน้มที่จะเป็นการล่อลวงหากเรายอมให้เป็นตามพื้นฐานความปรารถนาของเรา</w:t>
      </w:r>
    </w:p>
    <w:p w:rsidR="00725914" w:rsidRPr="009715DC" w:rsidRDefault="00725914">
      <w:pPr>
        <w:rPr>
          <w:rFonts w:asciiTheme="minorBidi" w:hAnsiTheme="minorBidi"/>
          <w:color w:val="17365D" w:themeColor="text2" w:themeShade="BF"/>
          <w:sz w:val="32"/>
          <w:szCs w:val="32"/>
        </w:rPr>
      </w:pPr>
      <w:r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ถ้าเราทำบาปภายใต้การทดลองใจเรา</w:t>
      </w:r>
      <w:r w:rsidR="003331E0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ก็</w:t>
      </w:r>
      <w:r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ไม่สามารถตำหนิพระเจ้าได้เพราะว่าพระองค์จะทรงจัดเตรียมทางที่จะหลีกเลี่ยงไว้ให้เราเสมอ พระประสงค์ของพระองค์ในการทดลองใจนั้นก็เพื่อพิสูจน์ และชำระความเชื่อของเราให้บริสุทธิ์ และเพื่อพัฒนาด้านความทรหดอดทน (</w:t>
      </w:r>
      <w:r w:rsidR="00D36ED2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>ยก.</w:t>
      </w:r>
      <w:r w:rsidR="009715DC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  <w:lang/>
        </w:rPr>
        <w:t xml:space="preserve"> </w:t>
      </w:r>
      <w:r w:rsidRPr="009715DC">
        <w:rPr>
          <w:rFonts w:asciiTheme="minorBidi" w:hAnsiTheme="minorBidi"/>
          <w:color w:val="17365D" w:themeColor="text2" w:themeShade="BF"/>
          <w:sz w:val="32"/>
          <w:szCs w:val="32"/>
        </w:rPr>
        <w:t>1:2-3</w:t>
      </w:r>
      <w:r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)</w:t>
      </w:r>
      <w:r w:rsidR="001F0BDB" w:rsidRPr="009715DC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ปราศจากการทดลองใจ เราไม่รู้ว่าเรามาได้ไกลเต็มที่เพียงใด</w:t>
      </w:r>
    </w:p>
    <w:p w:rsidR="001F0BDB" w:rsidRPr="008F141B" w:rsidRDefault="00570CDD">
      <w:pPr>
        <w:rPr>
          <w:rFonts w:asciiTheme="minorBidi" w:hAnsiTheme="minorBidi"/>
          <w:b/>
          <w:bCs/>
          <w:i/>
          <w:iCs/>
          <w:color w:val="632423" w:themeColor="accent2" w:themeShade="80"/>
          <w:sz w:val="32"/>
          <w:szCs w:val="32"/>
          <w:u w:val="single"/>
        </w:rPr>
      </w:pPr>
      <w:r w:rsidRPr="008F141B">
        <w:rPr>
          <w:rFonts w:asciiTheme="minorBidi" w:hAnsiTheme="minorBidi" w:hint="cs"/>
          <w:b/>
          <w:bCs/>
          <w:i/>
          <w:iCs/>
          <w:color w:val="632423" w:themeColor="accent2" w:themeShade="80"/>
          <w:sz w:val="32"/>
          <w:szCs w:val="32"/>
          <w:highlight w:val="cyan"/>
          <w:u w:val="single"/>
          <w:cs/>
        </w:rPr>
        <w:t>บทเรียนประการที่สอง คือยึดพระเจ้าไว้ไม่ว่าในสถานการณ์อะไรก็ตาม</w:t>
      </w:r>
    </w:p>
    <w:p w:rsidR="00570CDD" w:rsidRPr="00B36068" w:rsidRDefault="0070777C" w:rsidP="009715DC">
      <w:pPr>
        <w:ind w:firstLine="720"/>
        <w:rPr>
          <w:rFonts w:asciiTheme="minorBidi" w:hAnsiTheme="minorBidi"/>
          <w:color w:val="17365D" w:themeColor="text2" w:themeShade="BF"/>
          <w:sz w:val="32"/>
          <w:szCs w:val="32"/>
        </w:rPr>
      </w:pP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lastRenderedPageBreak/>
        <w:t>ไม่มีสิ่งใดที่สามารถเปลี่ยนแปลงพระลักษณะของพระเจ้า พระองค์ไม่อาจที่จะทรงเป็นความจริงน้อยลง, ทรงสัตย์ซื่อน้อยลงหรือทรงรักน้อยลง  ทางของพระองค์อาจไม่ได้เป็นทางที่สะดวกที่สุด แต่นั่นไม่ได้หมายความว่าทางนั้นไม่ใช่ทางที่ดีที่สุด</w:t>
      </w:r>
    </w:p>
    <w:p w:rsidR="0070777C" w:rsidRPr="00B36068" w:rsidRDefault="00585FEA" w:rsidP="009715DC">
      <w:pPr>
        <w:ind w:firstLine="720"/>
        <w:rPr>
          <w:rFonts w:asciiTheme="minorBidi" w:hAnsiTheme="minorBidi"/>
          <w:strike/>
          <w:color w:val="17365D" w:themeColor="text2" w:themeShade="BF"/>
          <w:sz w:val="32"/>
          <w:szCs w:val="32"/>
          <w:cs/>
        </w:rPr>
      </w:pP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ทางที่ดีที่สุดขององค์พระผู้เป็นเจ้าก็ปู</w:t>
      </w:r>
      <w:r w:rsidR="003331E0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ลาด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ด้วย</w:t>
      </w:r>
      <w:r w:rsidR="003331E0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เจตจำนง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ที่พิเศษอย่างหนึ่งคือ การให้เรา</w:t>
      </w:r>
      <w:r w:rsidR="003331E0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ได้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เป็นไทจากสิ่งผูกมัดเราไว้และการสร้างพระฉายของพระบุตรพระองค์</w:t>
      </w:r>
      <w:r w:rsidR="003331E0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ขึ้น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ภายในเรา</w:t>
      </w:r>
      <w:r w:rsidR="008F141B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    </w:t>
      </w:r>
      <w:r w:rsidR="00540C45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เราต้องไม่ลืมช่วงเวลา</w:t>
      </w:r>
      <w:r w:rsidR="008E1D42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แห่งการเรียนรู้เหล่านั้นที่พระเจ้ากำหนดให้เรา</w:t>
      </w:r>
    </w:p>
    <w:p w:rsidR="00540C45" w:rsidRPr="00B36068" w:rsidRDefault="006E5349" w:rsidP="009715DC">
      <w:pPr>
        <w:ind w:firstLine="720"/>
        <w:rPr>
          <w:rFonts w:asciiTheme="minorBidi" w:hAnsiTheme="minorBidi"/>
          <w:color w:val="17365D" w:themeColor="text2" w:themeShade="BF"/>
          <w:sz w:val="32"/>
          <w:szCs w:val="32"/>
        </w:rPr>
      </w:pP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พระเจ้าควรจะเป็นสิ่งมีค่า</w:t>
      </w:r>
      <w:r w:rsidR="00362204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สำหรับเรา</w:t>
      </w:r>
      <w:r w:rsidR="009E03AE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มากกว่า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ของประทานอันล้ำค่</w:t>
      </w:r>
      <w:r w:rsidR="005D170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าที่สุดที่พระองค์ทรงประทานให้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และเพื่อกำจัดรูปเคารพต่างๆ ออกไป </w:t>
      </w:r>
      <w:r w:rsidR="005D170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</w:t>
      </w:r>
      <w:r w:rsidR="00E07671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เราต้องตระหนักว่าสิ่งเหล่านั้นคืออะไร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แล้วถวาย</w:t>
      </w:r>
      <w:r w:rsidR="00E07671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คืน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แด่พระเจ้าและ</w:t>
      </w:r>
      <w:r w:rsidR="003A6A5D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เชื้อ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เชิญให้พระองค์</w:t>
      </w:r>
      <w:r w:rsidR="009E03AE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กลับคืน</w:t>
      </w:r>
      <w:r w:rsidR="00E07671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มาสู่</w:t>
      </w:r>
      <w:r w:rsidR="009E03AE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ที่อันชอบธรรมของพระองค์</w:t>
      </w:r>
    </w:p>
    <w:p w:rsidR="006E5349" w:rsidRPr="00B36068" w:rsidRDefault="000B1F68" w:rsidP="009715DC">
      <w:pPr>
        <w:ind w:firstLine="720"/>
        <w:rPr>
          <w:rFonts w:asciiTheme="minorBidi" w:hAnsiTheme="minorBidi"/>
          <w:color w:val="17365D" w:themeColor="text2" w:themeShade="BF"/>
          <w:sz w:val="32"/>
          <w:szCs w:val="32"/>
        </w:rPr>
      </w:pP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เมื่อการแลกเปลี่ยนนั้นได้เกิดขึ้น </w:t>
      </w:r>
      <w:r w:rsidR="00B869A2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เราจะสามารถมองเห็นสิ่งล้ำค่าต่างๆที่เราครอบครอง</w:t>
      </w:r>
      <w:r w:rsidR="00475F07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,</w:t>
      </w:r>
      <w:r w:rsidR="00B869A2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ความสำเร็จในชีวิต</w:t>
      </w:r>
      <w:r w:rsidR="00475F07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,</w:t>
      </w:r>
      <w:r w:rsidR="003A6A5D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และผู้คน</w:t>
      </w:r>
      <w:r w:rsidR="009715DC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   </w:t>
      </w:r>
      <w:r w:rsidR="003A6A5D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ผ่านทางมุ</w:t>
      </w:r>
      <w:r w:rsidR="00707C0C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ม</w:t>
      </w:r>
      <w:r w:rsidR="003A6A5D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มองความรักของพระองค์และรับ</w:t>
      </w:r>
      <w:r w:rsidR="00707C0C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เอา</w:t>
      </w:r>
      <w:r w:rsidR="00351500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สิ่งเหล่านั้น</w:t>
      </w:r>
      <w:r w:rsidR="003A6A5D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เป็นของ</w:t>
      </w:r>
      <w:r w:rsidR="00B869A2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ขวัญ</w:t>
      </w:r>
      <w:r w:rsidR="003A6A5D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แห่งพระคุณ</w:t>
      </w:r>
    </w:p>
    <w:p w:rsidR="003A6A5D" w:rsidRDefault="003A6A5D" w:rsidP="00B36068">
      <w:pPr>
        <w:ind w:firstLine="720"/>
        <w:rPr>
          <w:rFonts w:asciiTheme="minorBidi" w:hAnsiTheme="minorBidi" w:hint="cs"/>
          <w:color w:val="17365D" w:themeColor="text2" w:themeShade="BF"/>
          <w:sz w:val="32"/>
          <w:szCs w:val="32"/>
        </w:rPr>
      </w:pP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อย่าลืมหลักการฝ่ายจิตวิญญาณที่</w:t>
      </w:r>
      <w:r w:rsidR="00EC1F41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ดูเหมือน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ขัดแย้ง</w:t>
      </w:r>
      <w:r w:rsidR="00B36068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</w:t>
      </w:r>
      <w:r w:rsidR="00EC1F41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(</w:t>
      </w:r>
      <w:proofErr w:type="gramStart"/>
      <w:r w:rsidR="00EC1F41" w:rsidRPr="00B36068">
        <w:rPr>
          <w:rFonts w:asciiTheme="minorBidi" w:hAnsiTheme="minorBidi"/>
          <w:color w:val="17365D" w:themeColor="text2" w:themeShade="BF"/>
          <w:sz w:val="32"/>
          <w:szCs w:val="32"/>
        </w:rPr>
        <w:t>paradoxical</w:t>
      </w:r>
      <w:proofErr w:type="gramEnd"/>
      <w:r w:rsidR="00EC1F41"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)</w:t>
      </w:r>
      <w:r w:rsid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 - “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ได้มา</w:t>
      </w:r>
      <w:r w:rsid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” 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มากกว่าจากการสูญเสีย และ</w:t>
      </w:r>
      <w:r w:rsid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 “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สูญเสีย</w:t>
      </w:r>
      <w:r w:rsid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 xml:space="preserve">” </w:t>
      </w:r>
      <w:r w:rsidRPr="00B36068">
        <w:rPr>
          <w:rFonts w:asciiTheme="minorBidi" w:hAnsiTheme="minorBidi" w:hint="cs"/>
          <w:color w:val="17365D" w:themeColor="text2" w:themeShade="BF"/>
          <w:sz w:val="32"/>
          <w:szCs w:val="32"/>
          <w:cs/>
        </w:rPr>
        <w:t>มากกว่าจากการได้มา  อย่ากลัวที่จะเผชิญหน้ากับภูเขาโมริยาห์ของคุณ</w:t>
      </w:r>
      <w:r w:rsidRPr="00B36068">
        <w:rPr>
          <w:rFonts w:asciiTheme="minorBidi" w:hAnsiTheme="minorBidi"/>
          <w:color w:val="17365D" w:themeColor="text2" w:themeShade="BF"/>
          <w:sz w:val="32"/>
          <w:szCs w:val="32"/>
        </w:rPr>
        <w:t>!</w:t>
      </w:r>
    </w:p>
    <w:p w:rsidR="00A15022" w:rsidRPr="00B36068" w:rsidRDefault="00A15022" w:rsidP="00B36068">
      <w:pPr>
        <w:ind w:firstLine="720"/>
        <w:rPr>
          <w:rFonts w:asciiTheme="minorBidi" w:hAnsiTheme="minorBidi"/>
          <w:color w:val="17365D" w:themeColor="text2" w:themeShade="BF"/>
          <w:sz w:val="32"/>
          <w:szCs w:val="32"/>
        </w:rPr>
      </w:pPr>
      <w:r>
        <w:rPr>
          <w:rFonts w:asciiTheme="minorBidi" w:hAnsiTheme="minorBidi"/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>
            <wp:extent cx="5731510" cy="8197850"/>
            <wp:effectExtent l="19050" t="0" r="2540" b="0"/>
            <wp:docPr id="1" name="Picture 0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>
            <wp:extent cx="2584704" cy="6108192"/>
            <wp:effectExtent l="19050" t="0" r="6096" b="0"/>
            <wp:docPr id="2" name="Picture 1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DB" w:rsidRPr="00B36068" w:rsidRDefault="001F0BDB">
      <w:pPr>
        <w:rPr>
          <w:rFonts w:asciiTheme="minorBidi" w:hAnsiTheme="minorBidi"/>
          <w:sz w:val="32"/>
          <w:szCs w:val="32"/>
          <w:cs/>
        </w:rPr>
      </w:pPr>
    </w:p>
    <w:sectPr w:rsidR="001F0BDB" w:rsidRPr="00B36068" w:rsidSect="00FA05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EC4" w:rsidRDefault="00D35EC4" w:rsidP="00143B69">
      <w:pPr>
        <w:spacing w:after="0" w:line="240" w:lineRule="auto"/>
      </w:pPr>
      <w:r>
        <w:separator/>
      </w:r>
    </w:p>
  </w:endnote>
  <w:endnote w:type="continuationSeparator" w:id="1">
    <w:p w:rsidR="00D35EC4" w:rsidRDefault="00D35EC4" w:rsidP="0014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ntium">
    <w:altName w:val="Times New Roman"/>
    <w:charset w:val="00"/>
    <w:family w:val="auto"/>
    <w:pitch w:val="variable"/>
    <w:sig w:usb0="00000001" w:usb1="00000003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EC4" w:rsidRDefault="00D35EC4" w:rsidP="00143B69">
      <w:pPr>
        <w:spacing w:after="0" w:line="240" w:lineRule="auto"/>
      </w:pPr>
      <w:r>
        <w:separator/>
      </w:r>
    </w:p>
  </w:footnote>
  <w:footnote w:type="continuationSeparator" w:id="1">
    <w:p w:rsidR="00D35EC4" w:rsidRDefault="00D35EC4" w:rsidP="00143B69">
      <w:pPr>
        <w:spacing w:after="0" w:line="240" w:lineRule="auto"/>
      </w:pPr>
      <w:r>
        <w:continuationSeparator/>
      </w:r>
    </w:p>
  </w:footnote>
  <w:footnote w:id="2">
    <w:p w:rsidR="00143B69" w:rsidRPr="008858ED" w:rsidRDefault="00143B69" w:rsidP="00143B6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</w:rPr>
      </w:pPr>
      <w:r>
        <w:rPr>
          <w:rStyle w:val="FootnoteReference"/>
        </w:rPr>
        <w:footnoteRef/>
      </w:r>
      <w:r w:rsidRPr="008858ED">
        <w:rPr>
          <w:rFonts w:asciiTheme="majorBidi" w:hAnsiTheme="majorBidi" w:cstheme="majorBidi"/>
          <w:sz w:val="28"/>
        </w:rPr>
        <w:t xml:space="preserve">Rev. Song Cheng Hock, “Confronting Your </w:t>
      </w:r>
      <w:proofErr w:type="spellStart"/>
      <w:r w:rsidRPr="008858ED">
        <w:rPr>
          <w:rFonts w:asciiTheme="majorBidi" w:hAnsiTheme="majorBidi" w:cstheme="majorBidi"/>
          <w:sz w:val="28"/>
        </w:rPr>
        <w:t>Moriah</w:t>
      </w:r>
      <w:proofErr w:type="spellEnd"/>
      <w:r w:rsidRPr="008858ED">
        <w:rPr>
          <w:rFonts w:asciiTheme="majorBidi" w:hAnsiTheme="majorBidi" w:cstheme="majorBidi"/>
          <w:sz w:val="28"/>
        </w:rPr>
        <w:t>,</w:t>
      </w:r>
      <w:proofErr w:type="gramStart"/>
      <w:r w:rsidRPr="008858ED">
        <w:rPr>
          <w:rFonts w:asciiTheme="majorBidi" w:hAnsiTheme="majorBidi" w:cstheme="majorBidi"/>
          <w:sz w:val="28"/>
        </w:rPr>
        <w:t>”</w:t>
      </w:r>
      <w:r w:rsidR="00945E0E">
        <w:rPr>
          <w:rFonts w:asciiTheme="majorBidi" w:hAnsiTheme="majorBidi" w:cstheme="majorBidi" w:hint="cs"/>
          <w:sz w:val="28"/>
          <w:cs/>
        </w:rPr>
        <w:t xml:space="preserve"> </w:t>
      </w:r>
      <w:r w:rsidRPr="008858ED">
        <w:rPr>
          <w:rFonts w:asciiTheme="majorBidi" w:hAnsiTheme="majorBidi" w:cstheme="majorBidi"/>
          <w:sz w:val="28"/>
        </w:rPr>
        <w:t xml:space="preserve"> Discipleship</w:t>
      </w:r>
      <w:proofErr w:type="gramEnd"/>
      <w:r w:rsidRPr="008858ED">
        <w:rPr>
          <w:rFonts w:asciiTheme="majorBidi" w:hAnsiTheme="majorBidi" w:cstheme="majorBidi"/>
          <w:sz w:val="28"/>
        </w:rPr>
        <w:t xml:space="preserve"> Training Centre Newsletter, July-September 2015, p.1. </w:t>
      </w:r>
      <w:r w:rsidR="008858ED">
        <w:rPr>
          <w:rFonts w:asciiTheme="majorBidi" w:hAnsiTheme="majorBidi" w:cstheme="majorBidi" w:hint="cs"/>
          <w:sz w:val="28"/>
          <w:cs/>
        </w:rPr>
        <w:t xml:space="preserve"> </w:t>
      </w:r>
      <w:r w:rsidRPr="008858ED">
        <w:rPr>
          <w:rFonts w:asciiTheme="majorBidi" w:hAnsiTheme="majorBidi" w:cstheme="majorBidi"/>
          <w:sz w:val="28"/>
          <w:cs/>
        </w:rPr>
        <w:t>บทความนี้</w:t>
      </w:r>
      <w:r w:rsidR="00477D62" w:rsidRPr="008858ED">
        <w:rPr>
          <w:rFonts w:asciiTheme="majorBidi" w:hAnsiTheme="majorBidi" w:cstheme="majorBidi"/>
          <w:sz w:val="28"/>
          <w:cs/>
        </w:rPr>
        <w:t xml:space="preserve">เป็นคำเทศนาของศจ. ซง เช็ง ฮ็อค ในพิธีรับวุฒิบัตรครั้งที่ 46 ของ </w:t>
      </w:r>
      <w:r w:rsidR="00477D62" w:rsidRPr="008858ED">
        <w:rPr>
          <w:rFonts w:asciiTheme="majorBidi" w:hAnsiTheme="majorBidi" w:cstheme="majorBidi"/>
          <w:sz w:val="28"/>
        </w:rPr>
        <w:t>Discipleship Training Centre</w:t>
      </w:r>
      <w:r w:rsidR="008858ED">
        <w:rPr>
          <w:rFonts w:asciiTheme="majorBidi" w:hAnsiTheme="majorBidi" w:cstheme="majorBidi" w:hint="cs"/>
          <w:sz w:val="28"/>
          <w:cs/>
        </w:rPr>
        <w:t xml:space="preserve"> </w:t>
      </w:r>
      <w:r w:rsidR="00477D62" w:rsidRPr="008858ED">
        <w:rPr>
          <w:rFonts w:asciiTheme="majorBidi" w:hAnsiTheme="majorBidi" w:cstheme="majorBidi"/>
          <w:sz w:val="28"/>
          <w:cs/>
        </w:rPr>
        <w:t>ปี</w:t>
      </w:r>
      <w:r w:rsidR="00477D62" w:rsidRPr="008858ED">
        <w:rPr>
          <w:rFonts w:asciiTheme="majorBidi" w:hAnsiTheme="majorBidi" w:cstheme="majorBidi"/>
          <w:sz w:val="28"/>
        </w:rPr>
        <w:t xml:space="preserve"> 2015,  </w:t>
      </w:r>
      <w:r w:rsidRPr="008858ED">
        <w:rPr>
          <w:rFonts w:asciiTheme="majorBidi" w:hAnsiTheme="majorBidi" w:cstheme="majorBidi"/>
          <w:sz w:val="28"/>
          <w:cs/>
        </w:rPr>
        <w:t>แป</w:t>
      </w:r>
      <w:r w:rsidR="00477D62" w:rsidRPr="008858ED">
        <w:rPr>
          <w:rFonts w:asciiTheme="majorBidi" w:hAnsiTheme="majorBidi" w:cstheme="majorBidi"/>
          <w:sz w:val="28"/>
          <w:cs/>
        </w:rPr>
        <w:t>ลและเผยแพร่โดยได้รับอนุญาติ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A4D08"/>
    <w:rsid w:val="00004EAF"/>
    <w:rsid w:val="00033005"/>
    <w:rsid w:val="00043C50"/>
    <w:rsid w:val="00045C50"/>
    <w:rsid w:val="00050E22"/>
    <w:rsid w:val="0009591A"/>
    <w:rsid w:val="000B1F68"/>
    <w:rsid w:val="0010374F"/>
    <w:rsid w:val="00143B69"/>
    <w:rsid w:val="00195A01"/>
    <w:rsid w:val="001A5576"/>
    <w:rsid w:val="001F0BDB"/>
    <w:rsid w:val="001F4277"/>
    <w:rsid w:val="00250E3C"/>
    <w:rsid w:val="00252D31"/>
    <w:rsid w:val="0025644D"/>
    <w:rsid w:val="0025777A"/>
    <w:rsid w:val="00293953"/>
    <w:rsid w:val="002B4D69"/>
    <w:rsid w:val="002D6499"/>
    <w:rsid w:val="00324D37"/>
    <w:rsid w:val="003331E0"/>
    <w:rsid w:val="00351500"/>
    <w:rsid w:val="00362204"/>
    <w:rsid w:val="00396379"/>
    <w:rsid w:val="003A6A5D"/>
    <w:rsid w:val="003C7426"/>
    <w:rsid w:val="004101A6"/>
    <w:rsid w:val="004344E4"/>
    <w:rsid w:val="00453247"/>
    <w:rsid w:val="00454ED6"/>
    <w:rsid w:val="004728BD"/>
    <w:rsid w:val="00475F07"/>
    <w:rsid w:val="00477D62"/>
    <w:rsid w:val="004A3BBB"/>
    <w:rsid w:val="004E0728"/>
    <w:rsid w:val="004E1280"/>
    <w:rsid w:val="005059AB"/>
    <w:rsid w:val="00511671"/>
    <w:rsid w:val="00530EDA"/>
    <w:rsid w:val="00540C45"/>
    <w:rsid w:val="00547DA6"/>
    <w:rsid w:val="00570CDD"/>
    <w:rsid w:val="00585FEA"/>
    <w:rsid w:val="005A4D08"/>
    <w:rsid w:val="005B0122"/>
    <w:rsid w:val="005D1708"/>
    <w:rsid w:val="00615477"/>
    <w:rsid w:val="00640F21"/>
    <w:rsid w:val="00652CAE"/>
    <w:rsid w:val="0069700A"/>
    <w:rsid w:val="00697DF6"/>
    <w:rsid w:val="006E3117"/>
    <w:rsid w:val="006E5349"/>
    <w:rsid w:val="006E652B"/>
    <w:rsid w:val="0070777C"/>
    <w:rsid w:val="00707C0C"/>
    <w:rsid w:val="007154F2"/>
    <w:rsid w:val="00717A48"/>
    <w:rsid w:val="00725914"/>
    <w:rsid w:val="007623AA"/>
    <w:rsid w:val="007C2B3C"/>
    <w:rsid w:val="007E748B"/>
    <w:rsid w:val="00803A9E"/>
    <w:rsid w:val="008352BF"/>
    <w:rsid w:val="008400E0"/>
    <w:rsid w:val="008467D9"/>
    <w:rsid w:val="00846B5E"/>
    <w:rsid w:val="00870724"/>
    <w:rsid w:val="008858ED"/>
    <w:rsid w:val="008D22EF"/>
    <w:rsid w:val="008E1D42"/>
    <w:rsid w:val="008F0FD7"/>
    <w:rsid w:val="008F141B"/>
    <w:rsid w:val="008F7252"/>
    <w:rsid w:val="009021FB"/>
    <w:rsid w:val="00933DAD"/>
    <w:rsid w:val="009432CC"/>
    <w:rsid w:val="00945E0E"/>
    <w:rsid w:val="00967E73"/>
    <w:rsid w:val="009715DC"/>
    <w:rsid w:val="00977C6B"/>
    <w:rsid w:val="0098547B"/>
    <w:rsid w:val="009C4155"/>
    <w:rsid w:val="009D16F9"/>
    <w:rsid w:val="009E03AE"/>
    <w:rsid w:val="00A00CCE"/>
    <w:rsid w:val="00A12133"/>
    <w:rsid w:val="00A15022"/>
    <w:rsid w:val="00A22FAD"/>
    <w:rsid w:val="00A663EB"/>
    <w:rsid w:val="00A81CBE"/>
    <w:rsid w:val="00A81E04"/>
    <w:rsid w:val="00AD722C"/>
    <w:rsid w:val="00B36068"/>
    <w:rsid w:val="00B869A2"/>
    <w:rsid w:val="00BE3216"/>
    <w:rsid w:val="00BF6781"/>
    <w:rsid w:val="00C3051F"/>
    <w:rsid w:val="00C853F0"/>
    <w:rsid w:val="00CA2682"/>
    <w:rsid w:val="00CA2DC2"/>
    <w:rsid w:val="00CB3DDE"/>
    <w:rsid w:val="00CC0971"/>
    <w:rsid w:val="00CC5746"/>
    <w:rsid w:val="00CC69EA"/>
    <w:rsid w:val="00CD28FC"/>
    <w:rsid w:val="00D04B63"/>
    <w:rsid w:val="00D35EC4"/>
    <w:rsid w:val="00D36ED2"/>
    <w:rsid w:val="00D569E4"/>
    <w:rsid w:val="00DA2549"/>
    <w:rsid w:val="00DA5BF0"/>
    <w:rsid w:val="00E073B1"/>
    <w:rsid w:val="00E07671"/>
    <w:rsid w:val="00E33D1B"/>
    <w:rsid w:val="00E7632A"/>
    <w:rsid w:val="00EC1F41"/>
    <w:rsid w:val="00ED632C"/>
    <w:rsid w:val="00F142B5"/>
    <w:rsid w:val="00F40163"/>
    <w:rsid w:val="00F8631A"/>
    <w:rsid w:val="00FA015D"/>
    <w:rsid w:val="00FA05AA"/>
    <w:rsid w:val="00FA1E67"/>
    <w:rsid w:val="00FF0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43B69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3B69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143B69"/>
    <w:rPr>
      <w:sz w:val="32"/>
      <w:szCs w:val="32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0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0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3E2A4-AC62-475B-BC88-33B09DFF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8 Pro</dc:creator>
  <cp:lastModifiedBy>TNN</cp:lastModifiedBy>
  <cp:revision>30</cp:revision>
  <dcterms:created xsi:type="dcterms:W3CDTF">2015-10-25T09:31:00Z</dcterms:created>
  <dcterms:modified xsi:type="dcterms:W3CDTF">2015-10-25T10:16:00Z</dcterms:modified>
</cp:coreProperties>
</file>