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D0" w:rsidRPr="0036402E" w:rsidRDefault="00693CEC" w:rsidP="00B11230">
      <w:pPr>
        <w:tabs>
          <w:tab w:val="left" w:pos="1418"/>
        </w:tabs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9944D0"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r w:rsidR="009944D0">
        <w:rPr>
          <w:rFonts w:ascii="TH Niramit AS" w:hAnsi="TH Niramit AS" w:cs="TH Niramit AS"/>
          <w:b/>
          <w:bCs/>
          <w:sz w:val="24"/>
          <w:szCs w:val="24"/>
        </w:rPr>
        <w:tab/>
        <w:t xml:space="preserve">    </w:t>
      </w:r>
      <w:r w:rsidR="009944D0">
        <w:rPr>
          <w:rFonts w:ascii="TH Niramit AS" w:hAnsi="TH Niramit AS" w:cs="TH Niramit AS"/>
          <w:b/>
          <w:bCs/>
          <w:sz w:val="24"/>
          <w:szCs w:val="24"/>
        </w:rPr>
        <w:tab/>
      </w:r>
      <w:r w:rsidR="009944D0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       </w:t>
      </w:r>
      <w:proofErr w:type="spellStart"/>
      <w:r w:rsidR="009944D0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9944D0">
        <w:rPr>
          <w:rFonts w:ascii="TH Niramit AS" w:hAnsi="TH Niramit AS" w:cs="TH Niramit AS"/>
          <w:b/>
          <w:bCs/>
          <w:sz w:val="24"/>
          <w:szCs w:val="24"/>
        </w:rPr>
        <w:t>-op 12 [1/</w:t>
      </w:r>
      <w:r>
        <w:rPr>
          <w:rFonts w:ascii="TH Niramit AS" w:hAnsi="TH Niramit AS" w:cs="TH Niramit AS"/>
          <w:b/>
          <w:bCs/>
          <w:sz w:val="24"/>
          <w:szCs w:val="24"/>
        </w:rPr>
        <w:t>3</w:t>
      </w:r>
      <w:r w:rsidR="009944D0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9944D0" w:rsidRPr="00773D35" w:rsidRDefault="009944D0" w:rsidP="009944D0">
      <w:pPr>
        <w:ind w:right="-694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Style w:val="TableGri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9944D0" w:rsidTr="005E6E3B">
        <w:trPr>
          <w:jc w:val="center"/>
        </w:trPr>
        <w:tc>
          <w:tcPr>
            <w:tcW w:w="9003" w:type="dxa"/>
          </w:tcPr>
          <w:p w:rsidR="009E4E85" w:rsidRPr="00693CEC" w:rsidRDefault="009E4E85" w:rsidP="009E4E85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9944D0" w:rsidRDefault="009944D0" w:rsidP="009E4E85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7285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</w:t>
            </w:r>
            <w:r w:rsidR="00D47521" w:rsidRPr="0067285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ฟอร์ม</w:t>
            </w:r>
            <w:r w:rsidRPr="0067285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ประเมิน</w:t>
            </w:r>
            <w:r w:rsidRPr="0067285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ตนเองในการปฏิบัติงานของนิสิตสหกิจศึกษา</w:t>
            </w:r>
            <w:r w:rsidR="009E4E8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67285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  <w:p w:rsidR="009E4E85" w:rsidRPr="00693CEC" w:rsidRDefault="009E4E85" w:rsidP="009E4E85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</w:tc>
      </w:tr>
    </w:tbl>
    <w:p w:rsidR="009944D0" w:rsidRPr="00773D35" w:rsidRDefault="009944D0" w:rsidP="009944D0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0"/>
          <w:szCs w:val="10"/>
          <w:u w:val="single"/>
        </w:rPr>
      </w:pPr>
    </w:p>
    <w:p w:rsidR="009944D0" w:rsidRPr="00672855" w:rsidRDefault="009944D0" w:rsidP="00962092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32"/>
          <w:cs/>
        </w:rPr>
      </w:pPr>
      <w:r w:rsidRPr="00672855">
        <w:rPr>
          <w:rFonts w:ascii="TH Niramit AS" w:hAnsi="TH Niramit AS" w:cs="TH Niramit AS"/>
          <w:b/>
          <w:bCs/>
          <w:cs/>
        </w:rPr>
        <w:t>คำชี้แจง</w:t>
      </w:r>
    </w:p>
    <w:p w:rsidR="009944D0" w:rsidRPr="00672855" w:rsidRDefault="009944D0" w:rsidP="00D466C1">
      <w:pPr>
        <w:pStyle w:val="ListParagraph"/>
        <w:numPr>
          <w:ilvl w:val="0"/>
          <w:numId w:val="4"/>
        </w:numPr>
        <w:ind w:left="993" w:right="-694" w:hanging="284"/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/>
          <w:sz w:val="32"/>
          <w:szCs w:val="32"/>
          <w:cs/>
        </w:rPr>
        <w:t>ผู้ให้ข้อมูลในแบบประเมินนี้ คือ นิสิตสหกิจศึกษา</w:t>
      </w:r>
    </w:p>
    <w:p w:rsidR="009944D0" w:rsidRPr="00672855" w:rsidRDefault="009944D0" w:rsidP="00D466C1">
      <w:pPr>
        <w:pStyle w:val="ListParagraph"/>
        <w:numPr>
          <w:ilvl w:val="0"/>
          <w:numId w:val="4"/>
        </w:numPr>
        <w:ind w:left="993" w:right="-2" w:hanging="284"/>
        <w:jc w:val="thaiDistribute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 w:hint="cs"/>
          <w:sz w:val="32"/>
          <w:szCs w:val="32"/>
          <w:cs/>
        </w:rPr>
        <w:t xml:space="preserve">โปรดให้ข้อมูลครบทุกข้อ </w:t>
      </w:r>
      <w:r w:rsidR="00D466C1" w:rsidRPr="00672855">
        <w:rPr>
          <w:rFonts w:ascii="TH Niramit AS" w:hAnsi="TH Niramit AS" w:cs="TH Niramit AS" w:hint="cs"/>
          <w:sz w:val="32"/>
          <w:szCs w:val="32"/>
          <w:cs/>
        </w:rPr>
        <w:t>เพื่อความสมบูรณ์ของ</w:t>
      </w:r>
      <w:r w:rsidRPr="00672855">
        <w:rPr>
          <w:rFonts w:ascii="TH Niramit AS" w:hAnsi="TH Niramit AS" w:cs="TH Niramit AS" w:hint="cs"/>
          <w:sz w:val="32"/>
          <w:szCs w:val="32"/>
          <w:cs/>
        </w:rPr>
        <w:t>การประเมินผล</w:t>
      </w:r>
    </w:p>
    <w:p w:rsidR="009944D0" w:rsidRPr="00672855" w:rsidRDefault="00962092" w:rsidP="00672855">
      <w:pPr>
        <w:pStyle w:val="ListParagraph"/>
        <w:numPr>
          <w:ilvl w:val="0"/>
          <w:numId w:val="4"/>
        </w:numPr>
        <w:tabs>
          <w:tab w:val="left" w:pos="993"/>
        </w:tabs>
        <w:ind w:left="0" w:right="-2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 w:hint="cs"/>
          <w:sz w:val="32"/>
          <w:szCs w:val="32"/>
          <w:cs/>
        </w:rPr>
        <w:t xml:space="preserve">โปรดให้คะแนนช่อง </w:t>
      </w:r>
      <w:r w:rsidRPr="00672855">
        <w:rPr>
          <w:rFonts w:ascii="TH Niramit AS" w:hAnsi="TH Niramit AS" w:cs="TH Niramit AS" w:hint="cs"/>
          <w:sz w:val="32"/>
          <w:szCs w:val="32"/>
        </w:rPr>
        <w:sym w:font="Wingdings 2" w:char="F0A3"/>
      </w:r>
      <w:r w:rsidRPr="0067285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944D0" w:rsidRPr="00672855">
        <w:rPr>
          <w:rFonts w:ascii="TH Niramit AS" w:hAnsi="TH Niramit AS" w:cs="TH Niramit AS" w:hint="cs"/>
          <w:sz w:val="32"/>
          <w:szCs w:val="32"/>
          <w:cs/>
        </w:rPr>
        <w:t xml:space="preserve">ในแต่ละหัวข้อการประเมิน หากไม่มีข้อมูลให้ใส่เครื่องหมาย </w:t>
      </w:r>
      <w:r w:rsidR="009944D0" w:rsidRPr="00672855">
        <w:rPr>
          <w:rFonts w:ascii="TH Niramit AS" w:hAnsi="TH Niramit AS" w:cs="TH Niramit AS"/>
          <w:sz w:val="32"/>
          <w:szCs w:val="32"/>
          <w:cs/>
        </w:rPr>
        <w:t>–</w:t>
      </w:r>
      <w:r w:rsidR="009944D0" w:rsidRPr="00672855">
        <w:rPr>
          <w:rFonts w:ascii="TH Niramit AS" w:hAnsi="TH Niramit AS" w:cs="TH Niramit AS" w:hint="cs"/>
          <w:sz w:val="32"/>
          <w:szCs w:val="32"/>
          <w:cs/>
        </w:rPr>
        <w:t xml:space="preserve"> และโปรดให้ความคิดเห็นเพิ่มเติม (ถ้ามี)</w:t>
      </w:r>
    </w:p>
    <w:p w:rsidR="00D8587B" w:rsidRPr="00672855" w:rsidRDefault="00672855" w:rsidP="00B11230">
      <w:pPr>
        <w:pStyle w:val="BodyText"/>
        <w:tabs>
          <w:tab w:val="left" w:pos="993"/>
          <w:tab w:val="left" w:pos="1418"/>
          <w:tab w:val="left" w:pos="2410"/>
        </w:tabs>
        <w:spacing w:after="0"/>
        <w:ind w:right="-692" w:firstLine="993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/>
          <w:szCs w:val="28"/>
        </w:rPr>
        <w:t>5</w:t>
      </w:r>
      <w:r>
        <w:rPr>
          <w:rFonts w:ascii="TH Niramit AS" w:hAnsi="TH Niramit AS" w:cs="TH Niramit AS"/>
          <w:szCs w:val="28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หมายถึง</w:t>
      </w:r>
      <w:r w:rsidR="00B11230"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มากที่สุด</w:t>
      </w:r>
      <w:r w:rsidR="00D8587B" w:rsidRPr="00672855">
        <w:rPr>
          <w:rFonts w:ascii="TH Niramit AS" w:hAnsi="TH Niramit AS" w:cs="TH Niramit AS"/>
          <w:sz w:val="32"/>
          <w:cs/>
        </w:rPr>
        <w:t xml:space="preserve"> </w:t>
      </w:r>
      <w:r w:rsidR="00B11230">
        <w:rPr>
          <w:rFonts w:ascii="TH Niramit AS" w:hAnsi="TH Niramit AS" w:cs="TH Niramit AS" w:hint="cs"/>
          <w:sz w:val="32"/>
          <w:cs/>
        </w:rPr>
        <w:t xml:space="preserve">  </w:t>
      </w:r>
      <w:r w:rsidR="00D8587B" w:rsidRPr="00672855">
        <w:rPr>
          <w:rFonts w:ascii="TH Niramit AS" w:hAnsi="TH Niramit AS" w:cs="TH Niramit AS"/>
          <w:sz w:val="32"/>
          <w:cs/>
        </w:rPr>
        <w:t>หรือ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เหมาะสมมากที่สุด</w:t>
      </w:r>
    </w:p>
    <w:p w:rsidR="00D8587B" w:rsidRPr="00672855" w:rsidRDefault="00672855" w:rsidP="00B11230">
      <w:pPr>
        <w:pStyle w:val="BodyText"/>
        <w:tabs>
          <w:tab w:val="left" w:pos="993"/>
          <w:tab w:val="left" w:pos="1418"/>
          <w:tab w:val="left" w:pos="2410"/>
        </w:tabs>
        <w:spacing w:after="0"/>
        <w:ind w:right="-692" w:firstLine="993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/>
          <w:sz w:val="32"/>
        </w:rPr>
        <w:t>4</w:t>
      </w:r>
      <w:r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หมายถึง</w:t>
      </w:r>
      <w:r w:rsidR="00D8587B" w:rsidRPr="00672855"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มาก</w:t>
      </w:r>
      <w:r w:rsidR="00D8587B" w:rsidRPr="00672855">
        <w:rPr>
          <w:rFonts w:ascii="TH Niramit AS" w:hAnsi="TH Niramit AS" w:cs="TH Niramit A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 w:hint="cs"/>
          <w:sz w:val="32"/>
          <w:cs/>
        </w:rPr>
        <w:tab/>
      </w:r>
      <w:r>
        <w:rPr>
          <w:rFonts w:ascii="TH Niramit AS" w:hAnsi="TH Niramit AS" w:cs="TH Niramit AS" w:hint="cs"/>
          <w:sz w:val="32"/>
          <w:cs/>
        </w:rPr>
        <w:t xml:space="preserve">  </w:t>
      </w:r>
      <w:r w:rsidR="00B11230">
        <w:rPr>
          <w:rFonts w:ascii="TH Niramit AS" w:hAnsi="TH Niramit AS" w:cs="TH Niramit AS" w:hint="cs"/>
          <w:sz w:val="32"/>
          <w:cs/>
        </w:rPr>
        <w:t xml:space="preserve">     </w:t>
      </w:r>
      <w:r w:rsidR="00D8587B" w:rsidRPr="00672855">
        <w:rPr>
          <w:rFonts w:ascii="TH Niramit AS" w:hAnsi="TH Niramit AS" w:cs="TH Niramit AS"/>
          <w:sz w:val="32"/>
          <w:cs/>
        </w:rPr>
        <w:t>หรือ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เหมาะสมมาก</w:t>
      </w:r>
      <w:r w:rsidR="00D8587B" w:rsidRPr="00672855">
        <w:rPr>
          <w:rFonts w:ascii="TH Niramit AS" w:hAnsi="TH Niramit AS" w:cs="TH Niramit AS"/>
          <w:sz w:val="32"/>
        </w:rPr>
        <w:tab/>
      </w:r>
    </w:p>
    <w:p w:rsidR="00D8587B" w:rsidRPr="00672855" w:rsidRDefault="00B11230" w:rsidP="00B11230">
      <w:pPr>
        <w:pStyle w:val="BodyText"/>
        <w:tabs>
          <w:tab w:val="left" w:pos="1418"/>
          <w:tab w:val="left" w:pos="2410"/>
        </w:tabs>
        <w:spacing w:after="0"/>
        <w:ind w:right="-692" w:firstLine="992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/>
          <w:sz w:val="32"/>
        </w:rPr>
        <w:t>3</w:t>
      </w:r>
      <w:r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หมายถึง</w:t>
      </w:r>
      <w:r>
        <w:rPr>
          <w:rFonts w:ascii="TH Niramit AS" w:hAnsi="TH Niramit AS" w:cs="TH Niramit AS" w:hint="cs"/>
          <w:sz w:val="32"/>
          <w:cs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proofErr w:type="gramStart"/>
      <w:r w:rsidR="00D8587B" w:rsidRPr="00672855">
        <w:rPr>
          <w:rFonts w:ascii="TH Niramit AS" w:hAnsi="TH Niramit AS" w:cs="TH Niramit AS"/>
          <w:i/>
          <w:iCs/>
          <w:sz w:val="32"/>
          <w:cs/>
        </w:rPr>
        <w:t>ปานกลาง</w:t>
      </w:r>
      <w:r w:rsidR="00D8587B" w:rsidRPr="00672855">
        <w:rPr>
          <w:rFonts w:ascii="TH Niramit AS" w:hAnsi="TH Niramit AS" w:cs="TH Niramit AS"/>
          <w:sz w:val="32"/>
          <w:cs/>
        </w:rPr>
        <w:t xml:space="preserve"> </w:t>
      </w:r>
      <w:r w:rsid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sz w:val="32"/>
          <w:cs/>
        </w:rPr>
        <w:t>หรือ</w:t>
      </w:r>
      <w:proofErr w:type="gramEnd"/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เหมาะสมปานกลาง</w:t>
      </w:r>
    </w:p>
    <w:p w:rsidR="00D8587B" w:rsidRPr="00672855" w:rsidRDefault="00672855" w:rsidP="00B11230">
      <w:pPr>
        <w:pStyle w:val="BodyText"/>
        <w:tabs>
          <w:tab w:val="left" w:pos="993"/>
          <w:tab w:val="left" w:pos="1418"/>
          <w:tab w:val="left" w:pos="2410"/>
        </w:tabs>
        <w:spacing w:after="0"/>
        <w:ind w:right="-2" w:firstLine="993"/>
        <w:rPr>
          <w:rFonts w:ascii="TH Niramit AS" w:hAnsi="TH Niramit AS" w:cs="TH Niramit AS"/>
          <w:i/>
          <w:iCs/>
          <w:sz w:val="32"/>
        </w:rPr>
      </w:pPr>
      <w:r>
        <w:rPr>
          <w:rFonts w:ascii="TH Niramit AS" w:hAnsi="TH Niramit AS" w:cs="TH Niramit AS"/>
          <w:sz w:val="32"/>
        </w:rPr>
        <w:t>2</w:t>
      </w:r>
      <w:r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หมายถึง</w:t>
      </w:r>
      <w:r w:rsidR="00D8587B" w:rsidRPr="00672855">
        <w:rPr>
          <w:rFonts w:ascii="TH Niramit AS" w:hAnsi="TH Niramit AS" w:cs="TH Niramit AS"/>
          <w:sz w:val="32"/>
        </w:rPr>
        <w:t xml:space="preserve"> </w:t>
      </w:r>
      <w:r w:rsidR="00D8587B" w:rsidRPr="00672855"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น้อย</w:t>
      </w:r>
      <w:r w:rsidR="00D8587B" w:rsidRPr="00672855">
        <w:rPr>
          <w:rFonts w:ascii="TH Niramit AS" w:hAnsi="TH Niramit AS" w:cs="TH Niramit AS" w:hint="cs"/>
          <w:sz w:val="32"/>
          <w:cs/>
        </w:rPr>
        <w:tab/>
      </w:r>
      <w:r>
        <w:rPr>
          <w:rFonts w:ascii="TH Niramit AS" w:hAnsi="TH Niramit AS" w:cs="TH Niramit AS" w:hint="cs"/>
          <w:sz w:val="32"/>
          <w:cs/>
        </w:rPr>
        <w:t xml:space="preserve">    </w:t>
      </w:r>
      <w:r w:rsidR="00B11230">
        <w:rPr>
          <w:rFonts w:ascii="TH Niramit AS" w:hAnsi="TH Niramit AS" w:cs="TH Niramit AS" w:hint="cs"/>
          <w:sz w:val="32"/>
          <w:cs/>
        </w:rPr>
        <w:t xml:space="preserve">   </w:t>
      </w:r>
      <w:r w:rsidR="00D8587B" w:rsidRPr="00672855">
        <w:rPr>
          <w:rFonts w:ascii="TH Niramit AS" w:hAnsi="TH Niramit AS" w:cs="TH Niramit AS"/>
          <w:sz w:val="32"/>
          <w:cs/>
        </w:rPr>
        <w:t>หรือ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เหมาะสมน้อย</w:t>
      </w:r>
    </w:p>
    <w:p w:rsidR="00D8587B" w:rsidRPr="00672855" w:rsidRDefault="00672855" w:rsidP="00B11230">
      <w:pPr>
        <w:pStyle w:val="BodyText"/>
        <w:tabs>
          <w:tab w:val="left" w:pos="993"/>
          <w:tab w:val="left" w:pos="1418"/>
          <w:tab w:val="left" w:pos="1560"/>
          <w:tab w:val="left" w:pos="2410"/>
        </w:tabs>
        <w:spacing w:after="0"/>
        <w:ind w:right="-2" w:firstLine="993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/>
          <w:sz w:val="32"/>
        </w:rPr>
        <w:t>1</w:t>
      </w:r>
      <w:r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หมายถึง</w:t>
      </w:r>
      <w:r w:rsidR="00D8587B" w:rsidRPr="00672855">
        <w:rPr>
          <w:rFonts w:ascii="TH Niramit AS" w:hAnsi="TH Niramit AS" w:cs="TH Niramit AS"/>
          <w:sz w:val="32"/>
        </w:rPr>
        <w:tab/>
      </w:r>
      <w:r w:rsidR="00D8587B" w:rsidRPr="00672855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น้อยที่สุด</w:t>
      </w:r>
      <w:r>
        <w:rPr>
          <w:rFonts w:ascii="TH Niramit AS" w:hAnsi="TH Niramit AS" w:cs="TH Niramit AS" w:hint="cs"/>
          <w:sz w:val="32"/>
          <w:cs/>
        </w:rPr>
        <w:t xml:space="preserve">   </w:t>
      </w:r>
      <w:r w:rsidR="00D8587B" w:rsidRPr="00672855">
        <w:rPr>
          <w:rFonts w:ascii="TH Niramit AS" w:hAnsi="TH Niramit AS" w:cs="TH Niramit AS"/>
          <w:sz w:val="32"/>
          <w:cs/>
        </w:rPr>
        <w:t>หรือ</w:t>
      </w:r>
      <w:r w:rsidR="00D8587B" w:rsidRPr="00672855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672855">
        <w:rPr>
          <w:rFonts w:ascii="TH Niramit AS" w:hAnsi="TH Niramit AS" w:cs="TH Niramit AS"/>
          <w:i/>
          <w:iCs/>
          <w:sz w:val="32"/>
          <w:cs/>
        </w:rPr>
        <w:t>เหมาะสมน้อยที่สุด</w:t>
      </w:r>
    </w:p>
    <w:p w:rsidR="00B11230" w:rsidRDefault="00672855" w:rsidP="00B41B94">
      <w:pPr>
        <w:pStyle w:val="BodyText"/>
        <w:numPr>
          <w:ilvl w:val="0"/>
          <w:numId w:val="20"/>
        </w:numPr>
        <w:tabs>
          <w:tab w:val="left" w:pos="993"/>
          <w:tab w:val="left" w:pos="1276"/>
          <w:tab w:val="left" w:pos="2410"/>
        </w:tabs>
        <w:spacing w:after="0"/>
        <w:ind w:left="993" w:firstLine="0"/>
        <w:rPr>
          <w:rFonts w:ascii="TH Niramit AS" w:hAnsi="TH Niramit AS" w:cs="TH Niramit AS"/>
          <w:sz w:val="32"/>
        </w:rPr>
      </w:pPr>
      <w:r w:rsidRPr="00B11230">
        <w:rPr>
          <w:rFonts w:ascii="TH Niramit AS" w:hAnsi="TH Niramit AS" w:cs="TH Niramit AS" w:hint="cs"/>
          <w:spacing w:val="-8"/>
          <w:sz w:val="32"/>
          <w:cs/>
        </w:rPr>
        <w:t xml:space="preserve">  </w:t>
      </w:r>
      <w:r w:rsidR="00D8587B" w:rsidRPr="00B11230">
        <w:rPr>
          <w:rFonts w:ascii="TH Niramit AS" w:hAnsi="TH Niramit AS" w:cs="TH Niramit AS"/>
          <w:sz w:val="32"/>
          <w:cs/>
        </w:rPr>
        <w:t>หมายถึง</w:t>
      </w:r>
      <w:r w:rsidR="00D8587B" w:rsidRPr="00B11230">
        <w:rPr>
          <w:rFonts w:ascii="TH Niramit AS" w:hAnsi="TH Niramit AS" w:cs="TH Niramit AS"/>
          <w:sz w:val="32"/>
        </w:rPr>
        <w:tab/>
      </w:r>
      <w:r w:rsidR="00D8587B" w:rsidRPr="00B11230">
        <w:rPr>
          <w:rFonts w:ascii="TH Niramit AS" w:hAnsi="TH Niramit AS" w:cs="TH Niramit AS"/>
          <w:sz w:val="32"/>
          <w:cs/>
        </w:rPr>
        <w:t>ไม่สามารถให้ระดับคะแนนได้ เช่น ไม่มีความเห็น ไม่มีข้อมูล</w:t>
      </w:r>
      <w:r w:rsidR="00B11230" w:rsidRPr="00B11230">
        <w:rPr>
          <w:rFonts w:ascii="TH Niramit AS" w:hAnsi="TH Niramit AS" w:cs="TH Niramit AS" w:hint="cs"/>
          <w:sz w:val="32"/>
          <w:cs/>
        </w:rPr>
        <w:t xml:space="preserve"> </w:t>
      </w:r>
      <w:r w:rsidR="00D8587B" w:rsidRPr="00B11230">
        <w:rPr>
          <w:rFonts w:ascii="TH Niramit AS" w:hAnsi="TH Niramit AS" w:cs="TH Niramit AS"/>
          <w:sz w:val="32"/>
          <w:cs/>
        </w:rPr>
        <w:t>ไม่ต้องการ</w:t>
      </w:r>
      <w:r w:rsidR="00B11230">
        <w:rPr>
          <w:rFonts w:ascii="TH Niramit AS" w:hAnsi="TH Niramit AS" w:cs="TH Niramit AS" w:hint="cs"/>
          <w:sz w:val="32"/>
          <w:cs/>
        </w:rPr>
        <w:t xml:space="preserve">  </w:t>
      </w:r>
    </w:p>
    <w:p w:rsidR="00D8587B" w:rsidRPr="00B11230" w:rsidRDefault="00B11230" w:rsidP="00B11230">
      <w:pPr>
        <w:pStyle w:val="BodyText"/>
        <w:tabs>
          <w:tab w:val="left" w:pos="993"/>
          <w:tab w:val="left" w:pos="1276"/>
          <w:tab w:val="left" w:pos="2410"/>
        </w:tabs>
        <w:spacing w:after="0"/>
        <w:ind w:left="906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 w:hint="cs"/>
          <w:sz w:val="32"/>
          <w:cs/>
        </w:rPr>
        <w:t xml:space="preserve">                     </w:t>
      </w:r>
      <w:r w:rsidR="00D8587B" w:rsidRPr="00B11230">
        <w:rPr>
          <w:rFonts w:ascii="TH Niramit AS" w:hAnsi="TH Niramit AS" w:cs="TH Niramit AS"/>
          <w:sz w:val="32"/>
          <w:cs/>
        </w:rPr>
        <w:t>ประเมิน เป็นต้น</w:t>
      </w:r>
    </w:p>
    <w:p w:rsidR="009944D0" w:rsidRPr="00D93B7E" w:rsidRDefault="009944D0" w:rsidP="009944D0">
      <w:pPr>
        <w:ind w:left="1080" w:right="-2"/>
        <w:jc w:val="both"/>
        <w:rPr>
          <w:rFonts w:ascii="TH Niramit AS" w:hAnsi="TH Niramit AS" w:cs="TH Niramit AS"/>
          <w:sz w:val="10"/>
          <w:szCs w:val="10"/>
        </w:rPr>
      </w:pPr>
    </w:p>
    <w:p w:rsidR="009944D0" w:rsidRPr="00672855" w:rsidRDefault="00D93B7E" w:rsidP="005E6E3B">
      <w:pPr>
        <w:ind w:right="-692"/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/>
          <w:b/>
          <w:bCs/>
          <w:sz w:val="32"/>
          <w:szCs w:val="32"/>
          <w:cs/>
        </w:rPr>
        <w:t>ข้อมูลทั่วไป</w:t>
      </w:r>
      <w:r w:rsidR="009944D0" w:rsidRPr="00672855">
        <w:rPr>
          <w:rFonts w:ascii="TH Niramit AS" w:hAnsi="TH Niramit AS" w:cs="TH Niramit AS"/>
          <w:b/>
          <w:bCs/>
          <w:sz w:val="32"/>
          <w:szCs w:val="32"/>
        </w:rPr>
        <w:t>/ Work Term Information</w:t>
      </w:r>
    </w:p>
    <w:p w:rsidR="009944D0" w:rsidRPr="00981F85" w:rsidRDefault="009944D0" w:rsidP="009944D0">
      <w:pPr>
        <w:ind w:right="-694"/>
        <w:jc w:val="both"/>
        <w:rPr>
          <w:rFonts w:ascii="TH Niramit AS" w:hAnsi="TH Niramit AS" w:cs="TH Niramit AS"/>
          <w:sz w:val="10"/>
          <w:szCs w:val="10"/>
        </w:rPr>
      </w:pPr>
    </w:p>
    <w:p w:rsidR="009944D0" w:rsidRPr="00672855" w:rsidRDefault="009944D0" w:rsidP="009944D0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/>
          <w:sz w:val="32"/>
          <w:szCs w:val="32"/>
          <w:cs/>
        </w:rPr>
        <w:t xml:space="preserve">ชื่อ </w:t>
      </w:r>
      <w:r w:rsidRPr="00672855">
        <w:rPr>
          <w:rFonts w:ascii="TH Niramit AS" w:hAnsi="TH Niramit AS" w:cs="TH Niramit AS"/>
          <w:sz w:val="32"/>
          <w:szCs w:val="32"/>
        </w:rPr>
        <w:t xml:space="preserve">– </w:t>
      </w:r>
      <w:r w:rsidRPr="00672855">
        <w:rPr>
          <w:rFonts w:ascii="TH Niramit AS" w:hAnsi="TH Niramit AS" w:cs="TH Niramit AS"/>
          <w:sz w:val="32"/>
          <w:szCs w:val="32"/>
          <w:cs/>
        </w:rPr>
        <w:t>นามสกุลนิสิต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……………………………...…</w:t>
      </w:r>
      <w:r w:rsidR="00672855">
        <w:rPr>
          <w:rFonts w:ascii="TH Niramit AS" w:hAnsi="TH Niramit AS" w:cs="TH Niramit AS"/>
          <w:sz w:val="32"/>
          <w:szCs w:val="32"/>
        </w:rPr>
        <w:t>…..</w:t>
      </w:r>
      <w:r w:rsidR="00CF5242" w:rsidRPr="00672855">
        <w:rPr>
          <w:rFonts w:ascii="TH Niramit AS" w:hAnsi="TH Niramit AS" w:cs="TH Niramit AS"/>
          <w:sz w:val="32"/>
          <w:szCs w:val="32"/>
        </w:rPr>
        <w:t>.</w:t>
      </w:r>
      <w:r w:rsidR="00D93B7E" w:rsidRPr="00672855">
        <w:rPr>
          <w:rFonts w:ascii="TH Niramit AS" w:hAnsi="TH Niramit AS" w:cs="TH Niramit AS"/>
          <w:sz w:val="32"/>
          <w:szCs w:val="32"/>
        </w:rPr>
        <w:t>……..</w:t>
      </w:r>
      <w:r w:rsidRPr="00672855">
        <w:rPr>
          <w:rFonts w:ascii="TH Niramit AS" w:hAnsi="TH Niramit AS" w:cs="TH Niramit AS"/>
          <w:sz w:val="32"/>
          <w:szCs w:val="32"/>
          <w:cs/>
        </w:rPr>
        <w:t>รหัส</w:t>
      </w:r>
      <w:r w:rsidR="00CF5242" w:rsidRPr="00672855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672855">
        <w:rPr>
          <w:rFonts w:ascii="TH Niramit AS" w:hAnsi="TH Niramit AS" w:cs="TH Niramit AS"/>
          <w:sz w:val="32"/>
          <w:szCs w:val="32"/>
        </w:rPr>
        <w:t>…………</w:t>
      </w:r>
      <w:r w:rsidR="00672855">
        <w:rPr>
          <w:rFonts w:ascii="TH Niramit AS" w:hAnsi="TH Niramit AS" w:cs="TH Niramit AS"/>
          <w:sz w:val="32"/>
          <w:szCs w:val="32"/>
        </w:rPr>
        <w:t>……….</w:t>
      </w:r>
      <w:r w:rsidRPr="00672855">
        <w:rPr>
          <w:rFonts w:ascii="TH Niramit AS" w:hAnsi="TH Niramit AS" w:cs="TH Niramit AS"/>
          <w:sz w:val="32"/>
          <w:szCs w:val="32"/>
        </w:rPr>
        <w:t>…….</w:t>
      </w:r>
      <w:r w:rsidR="00D93B7E" w:rsidRPr="00672855">
        <w:rPr>
          <w:rFonts w:ascii="TH Niramit AS" w:hAnsi="TH Niramit AS" w:cs="TH Niramit AS"/>
          <w:sz w:val="32"/>
          <w:szCs w:val="32"/>
        </w:rPr>
        <w:t>….</w:t>
      </w:r>
      <w:r w:rsidRPr="00672855">
        <w:rPr>
          <w:rFonts w:ascii="TH Niramit AS" w:hAnsi="TH Niramit AS" w:cs="TH Niramit AS"/>
          <w:sz w:val="32"/>
          <w:szCs w:val="32"/>
        </w:rPr>
        <w:t>…………</w:t>
      </w:r>
      <w:r w:rsidR="00A31B01" w:rsidRPr="00672855">
        <w:rPr>
          <w:rFonts w:ascii="TH Niramit AS" w:hAnsi="TH Niramit AS" w:cs="TH Niramit AS"/>
          <w:sz w:val="32"/>
          <w:szCs w:val="32"/>
        </w:rPr>
        <w:t>……..</w:t>
      </w:r>
      <w:r w:rsidRPr="00672855">
        <w:rPr>
          <w:rFonts w:ascii="TH Niramit AS" w:hAnsi="TH Niramit AS" w:cs="TH Niramit AS"/>
          <w:sz w:val="32"/>
          <w:szCs w:val="32"/>
        </w:rPr>
        <w:t>.……………………</w:t>
      </w:r>
    </w:p>
    <w:p w:rsidR="00F357E3" w:rsidRPr="00672855" w:rsidRDefault="00CF5242" w:rsidP="009944D0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D53D3F" w:rsidRPr="00672855">
        <w:rPr>
          <w:rFonts w:ascii="TH Niramit AS" w:hAnsi="TH Niramit AS" w:cs="TH Niramit AS"/>
          <w:sz w:val="32"/>
          <w:szCs w:val="32"/>
        </w:rPr>
        <w:t>…………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…………………………..…</w:t>
      </w:r>
      <w:r w:rsidR="00F357E3" w:rsidRPr="00672855">
        <w:rPr>
          <w:rFonts w:ascii="TH Niramit AS" w:hAnsi="TH Niramit AS" w:cs="TH Niramit AS"/>
          <w:sz w:val="32"/>
          <w:szCs w:val="32"/>
        </w:rPr>
        <w:t>………………..</w:t>
      </w:r>
      <w:r w:rsidR="00672855">
        <w:rPr>
          <w:rFonts w:ascii="TH Niramit AS" w:hAnsi="TH Niramit AS" w:cs="TH Niramit AS"/>
          <w:sz w:val="32"/>
          <w:szCs w:val="32"/>
        </w:rPr>
        <w:t>…..</w:t>
      </w:r>
      <w:r w:rsidR="009944D0" w:rsidRPr="00672855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9944D0" w:rsidRPr="00672855">
        <w:rPr>
          <w:rFonts w:ascii="TH Niramit AS" w:hAnsi="TH Niramit AS" w:cs="TH Niramit AS"/>
          <w:sz w:val="32"/>
          <w:szCs w:val="32"/>
          <w:cs/>
        </w:rPr>
        <w:t>....</w:t>
      </w:r>
      <w:r w:rsidR="009944D0" w:rsidRPr="00672855">
        <w:rPr>
          <w:rFonts w:ascii="TH Niramit AS" w:hAnsi="TH Niramit AS" w:cs="TH Niramit AS"/>
          <w:sz w:val="32"/>
          <w:szCs w:val="32"/>
        </w:rPr>
        <w:t>……</w:t>
      </w:r>
      <w:r w:rsidR="00F357E3" w:rsidRPr="00672855">
        <w:rPr>
          <w:rFonts w:ascii="TH Niramit AS" w:hAnsi="TH Niramit AS" w:cs="TH Niramit AS"/>
          <w:sz w:val="32"/>
          <w:szCs w:val="32"/>
        </w:rPr>
        <w:t>……………</w:t>
      </w:r>
      <w:r w:rsidR="00D93B7E" w:rsidRPr="00672855">
        <w:rPr>
          <w:rFonts w:ascii="TH Niramit AS" w:hAnsi="TH Niramit AS" w:cs="TH Niramit AS"/>
          <w:sz w:val="32"/>
          <w:szCs w:val="32"/>
        </w:rPr>
        <w:t>……..</w:t>
      </w:r>
      <w:r w:rsidR="00F357E3" w:rsidRPr="00672855">
        <w:rPr>
          <w:rFonts w:ascii="TH Niramit AS" w:hAnsi="TH Niramit AS" w:cs="TH Niramit AS"/>
          <w:sz w:val="32"/>
          <w:szCs w:val="32"/>
        </w:rPr>
        <w:t>……</w:t>
      </w:r>
      <w:r w:rsidR="009944D0" w:rsidRPr="00672855">
        <w:rPr>
          <w:rFonts w:ascii="TH Niramit AS" w:hAnsi="TH Niramit AS" w:cs="TH Niramit AS"/>
          <w:sz w:val="32"/>
          <w:szCs w:val="32"/>
        </w:rPr>
        <w:t>…….</w:t>
      </w:r>
      <w:r w:rsidRPr="00672855">
        <w:rPr>
          <w:rFonts w:ascii="TH Niramit AS" w:hAnsi="TH Niramit AS" w:cs="TH Niramit AS"/>
          <w:sz w:val="32"/>
          <w:szCs w:val="32"/>
        </w:rPr>
        <w:t>……</w:t>
      </w:r>
      <w:r w:rsidR="00672855">
        <w:rPr>
          <w:rFonts w:ascii="TH Niramit AS" w:hAnsi="TH Niramit AS" w:cs="TH Niramit AS"/>
          <w:sz w:val="32"/>
          <w:szCs w:val="32"/>
        </w:rPr>
        <w:t>..</w:t>
      </w:r>
      <w:r w:rsidRPr="00672855">
        <w:rPr>
          <w:rFonts w:ascii="TH Niramit AS" w:hAnsi="TH Niramit AS" w:cs="TH Niramit AS"/>
          <w:sz w:val="32"/>
          <w:szCs w:val="32"/>
        </w:rPr>
        <w:t>……………</w:t>
      </w:r>
      <w:r w:rsidR="009944D0" w:rsidRPr="00672855">
        <w:rPr>
          <w:rFonts w:ascii="TH Niramit AS" w:hAnsi="TH Niramit AS" w:cs="TH Niramit AS"/>
          <w:sz w:val="32"/>
          <w:szCs w:val="32"/>
        </w:rPr>
        <w:t>……</w:t>
      </w:r>
    </w:p>
    <w:p w:rsidR="009944D0" w:rsidRPr="00672855" w:rsidRDefault="00CF5242" w:rsidP="009944D0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9944D0" w:rsidRPr="00672855">
        <w:rPr>
          <w:rFonts w:ascii="TH Niramit AS" w:hAnsi="TH Niramit AS" w:cs="TH Niramit AS"/>
          <w:sz w:val="32"/>
          <w:szCs w:val="32"/>
        </w:rPr>
        <w:t>………...</w:t>
      </w:r>
      <w:r w:rsidRPr="00672855">
        <w:rPr>
          <w:rFonts w:ascii="TH Niramit AS" w:hAnsi="TH Niramit AS" w:cs="TH Niramit AS"/>
          <w:sz w:val="32"/>
          <w:szCs w:val="32"/>
        </w:rPr>
        <w:t>.....</w:t>
      </w:r>
      <w:r w:rsidR="00A31B01" w:rsidRPr="00672855">
        <w:rPr>
          <w:rFonts w:ascii="TH Niramit AS" w:hAnsi="TH Niramit AS" w:cs="TH Niramit AS"/>
          <w:sz w:val="32"/>
          <w:szCs w:val="32"/>
        </w:rPr>
        <w:t>....</w:t>
      </w:r>
      <w:r w:rsidR="00F357E3" w:rsidRPr="00672855">
        <w:rPr>
          <w:rFonts w:ascii="TH Niramit AS" w:hAnsi="TH Niramit AS" w:cs="TH Niramit AS"/>
          <w:sz w:val="32"/>
          <w:szCs w:val="32"/>
        </w:rPr>
        <w:t>..............................................................................................</w:t>
      </w:r>
      <w:r w:rsidR="00D93B7E" w:rsidRPr="00672855">
        <w:rPr>
          <w:rFonts w:ascii="TH Niramit AS" w:hAnsi="TH Niramit AS" w:cs="TH Niramit AS"/>
          <w:sz w:val="32"/>
          <w:szCs w:val="32"/>
        </w:rPr>
        <w:t>.....</w:t>
      </w:r>
      <w:r w:rsidR="00F357E3" w:rsidRPr="00672855">
        <w:rPr>
          <w:rFonts w:ascii="TH Niramit AS" w:hAnsi="TH Niramit AS" w:cs="TH Niramit AS"/>
          <w:sz w:val="32"/>
          <w:szCs w:val="32"/>
        </w:rPr>
        <w:t>..</w:t>
      </w:r>
      <w:r w:rsidR="00672855">
        <w:rPr>
          <w:rFonts w:ascii="TH Niramit AS" w:hAnsi="TH Niramit AS" w:cs="TH Niramit AS"/>
          <w:sz w:val="32"/>
          <w:szCs w:val="32"/>
        </w:rPr>
        <w:t>.</w:t>
      </w:r>
      <w:r w:rsidR="00F357E3" w:rsidRPr="00672855">
        <w:rPr>
          <w:rFonts w:ascii="TH Niramit AS" w:hAnsi="TH Niramit AS" w:cs="TH Niramit AS"/>
          <w:sz w:val="32"/>
          <w:szCs w:val="32"/>
        </w:rPr>
        <w:t>..........</w:t>
      </w:r>
      <w:r w:rsidRPr="00672855">
        <w:rPr>
          <w:rFonts w:ascii="TH Niramit AS" w:hAnsi="TH Niramit AS" w:cs="TH Niramit AS"/>
          <w:sz w:val="32"/>
          <w:szCs w:val="32"/>
        </w:rPr>
        <w:t>.................</w:t>
      </w:r>
    </w:p>
    <w:p w:rsidR="009944D0" w:rsidRPr="00672855" w:rsidRDefault="009944D0" w:rsidP="00773D35">
      <w:pPr>
        <w:jc w:val="both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/>
          <w:sz w:val="32"/>
          <w:szCs w:val="32"/>
          <w:cs/>
        </w:rPr>
        <w:t>ชื่อสถานประกอบการ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…………………………………</w:t>
      </w:r>
      <w:r w:rsidR="00A31B01" w:rsidRPr="00672855">
        <w:rPr>
          <w:rFonts w:ascii="TH Niramit AS" w:hAnsi="TH Niramit AS" w:cs="TH Niramit AS"/>
          <w:sz w:val="32"/>
          <w:szCs w:val="32"/>
        </w:rPr>
        <w:t>…</w:t>
      </w:r>
      <w:r w:rsidRPr="00672855">
        <w:rPr>
          <w:rFonts w:ascii="TH Niramit AS" w:hAnsi="TH Niramit AS" w:cs="TH Niramit AS"/>
          <w:sz w:val="32"/>
          <w:szCs w:val="32"/>
        </w:rPr>
        <w:t>……….………………………….………………</w:t>
      </w:r>
      <w:r w:rsidR="00D93B7E" w:rsidRPr="00672855">
        <w:rPr>
          <w:rFonts w:ascii="TH Niramit AS" w:hAnsi="TH Niramit AS" w:cs="TH Niramit AS"/>
          <w:sz w:val="32"/>
          <w:szCs w:val="32"/>
        </w:rPr>
        <w:t>……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………………………………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672855" w:rsidRPr="00F01F9A" w:rsidTr="008F590E">
        <w:trPr>
          <w:trHeight w:val="474"/>
        </w:trPr>
        <w:tc>
          <w:tcPr>
            <w:tcW w:w="5891" w:type="dxa"/>
            <w:vMerge w:val="restart"/>
            <w:vAlign w:val="center"/>
          </w:tcPr>
          <w:p w:rsidR="00672855" w:rsidRPr="001055A8" w:rsidRDefault="00672855" w:rsidP="008F590E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2855" w:rsidRPr="00F01F9A" w:rsidTr="00672855">
        <w:trPr>
          <w:trHeight w:val="424"/>
        </w:trPr>
        <w:tc>
          <w:tcPr>
            <w:tcW w:w="5891" w:type="dxa"/>
            <w:vMerge/>
            <w:tcBorders>
              <w:bottom w:val="single" w:sz="4" w:space="0" w:color="auto"/>
            </w:tcBorders>
            <w:vAlign w:val="center"/>
          </w:tcPr>
          <w:p w:rsidR="00672855" w:rsidRPr="001055A8" w:rsidRDefault="00672855" w:rsidP="008F590E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72855" w:rsidRPr="000C1B70" w:rsidTr="00672855">
        <w:trPr>
          <w:trHeight w:val="710"/>
        </w:trPr>
        <w:tc>
          <w:tcPr>
            <w:tcW w:w="5891" w:type="dxa"/>
            <w:tcBorders>
              <w:bottom w:val="dotted" w:sz="4" w:space="0" w:color="auto"/>
            </w:tcBorders>
          </w:tcPr>
          <w:p w:rsidR="00672855" w:rsidRPr="001055A8" w:rsidRDefault="00672855" w:rsidP="008F590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1.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672855" w:rsidRDefault="00672855" w:rsidP="008F590E">
            <w:pPr>
              <w:tabs>
                <w:tab w:val="left" w:pos="31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1.1 ตระหนักในคุณค่าและคุณธรรม จริยธรรม และซื่อสัตย์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672855" w:rsidRPr="001055A8" w:rsidRDefault="00672855" w:rsidP="008F590E">
            <w:pPr>
              <w:tabs>
                <w:tab w:val="left" w:pos="318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สุจริต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มีจรรยาบรรณ</w:t>
            </w:r>
          </w:p>
        </w:tc>
        <w:tc>
          <w:tcPr>
            <w:tcW w:w="602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</w:tr>
      <w:tr w:rsidR="00672855" w:rsidRPr="00672855" w:rsidTr="00297CDD">
        <w:trPr>
          <w:trHeight w:val="502"/>
        </w:trPr>
        <w:tc>
          <w:tcPr>
            <w:tcW w:w="58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855" w:rsidRPr="00672855" w:rsidRDefault="00672855" w:rsidP="00297C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72855">
              <w:rPr>
                <w:rFonts w:ascii="TH Niramit AS" w:hAnsi="TH Niramit AS" w:cs="TH Niramit AS"/>
                <w:sz w:val="32"/>
                <w:szCs w:val="32"/>
              </w:rPr>
              <w:t xml:space="preserve">   1.2 </w:t>
            </w:r>
            <w:r w:rsidRPr="00672855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มีวินัย และความรับผิดชอบต่อตนเองและสังคม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</w:tr>
      <w:tr w:rsidR="00672855" w:rsidRPr="00672855" w:rsidTr="00297CDD">
        <w:trPr>
          <w:trHeight w:val="410"/>
        </w:trPr>
        <w:tc>
          <w:tcPr>
            <w:tcW w:w="58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5" w:rsidRPr="00672855" w:rsidRDefault="00672855" w:rsidP="00297CDD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7285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672855">
              <w:rPr>
                <w:rFonts w:ascii="TH Niramit AS" w:hAnsi="TH Niramit AS" w:cs="TH Niramit AS"/>
                <w:sz w:val="32"/>
                <w:szCs w:val="32"/>
              </w:rPr>
              <w:t xml:space="preserve">  1.3 </w:t>
            </w:r>
            <w:r w:rsidRPr="00911239">
              <w:rPr>
                <w:rFonts w:ascii="TH Niramit AS" w:hAnsi="TH Niramit AS" w:cs="TH Niramit AS" w:hint="cs"/>
                <w:spacing w:val="-6"/>
                <w:sz w:val="32"/>
                <w:szCs w:val="32"/>
                <w:cs/>
              </w:rPr>
              <w:t>เคารพกฏระเบียบและข้อบังคับต่างๆ ขององค์กรและสังคม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55" w:rsidRPr="00672855" w:rsidRDefault="00672855" w:rsidP="00672855">
            <w:pPr>
              <w:pStyle w:val="BodyText"/>
              <w:rPr>
                <w:rFonts w:ascii="TH Niramit AS" w:hAnsi="TH Niramit AS" w:cs="TH Niramit AS"/>
                <w:szCs w:val="28"/>
              </w:rPr>
            </w:pPr>
          </w:p>
        </w:tc>
      </w:tr>
      <w:tr w:rsidR="00297CDD" w:rsidRPr="000C1B70" w:rsidTr="00E571A0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297CDD" w:rsidRDefault="00297CDD" w:rsidP="00E571A0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1.4 เคารพสิทธิและรับฟังความคิดเห็นของผู้อื่น รวมทั้งเคารพ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297CDD" w:rsidRPr="001055A8" w:rsidRDefault="00297CDD" w:rsidP="00E571A0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ในคุณค่าและศักดิ์ศรีของความเป็นมนุษย์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297CDD" w:rsidRPr="000C1B70" w:rsidTr="00E571A0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297CDD" w:rsidRPr="001055A8" w:rsidRDefault="00297CDD" w:rsidP="00E571A0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1.5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97CDD" w:rsidRPr="000C1B70" w:rsidRDefault="00297CDD" w:rsidP="00E571A0">
            <w:pPr>
              <w:ind w:right="-694"/>
              <w:rPr>
                <w:rFonts w:ascii="TH Niramit AS" w:hAnsi="TH Niramit AS" w:cs="TH Niramit AS"/>
              </w:rPr>
            </w:pPr>
          </w:p>
        </w:tc>
      </w:tr>
    </w:tbl>
    <w:p w:rsidR="00672855" w:rsidRPr="00A95F86" w:rsidRDefault="00693CEC" w:rsidP="00672855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bookmarkStart w:id="0" w:name="_GoBack"/>
      <w:bookmarkEnd w:id="0"/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 w:rsidR="00672855">
        <w:rPr>
          <w:rFonts w:ascii="TH Niramit AS" w:hAnsi="TH Niramit AS" w:cs="TH Niramit AS" w:hint="cs"/>
          <w:b/>
          <w:bCs/>
          <w:sz w:val="24"/>
          <w:szCs w:val="24"/>
          <w:cs/>
        </w:rPr>
        <w:t xml:space="preserve">12 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[</w:t>
      </w:r>
      <w:r w:rsidR="00672855">
        <w:rPr>
          <w:rFonts w:ascii="TH Niramit AS" w:hAnsi="TH Niramit AS" w:cs="TH Niramit AS" w:hint="cs"/>
          <w:b/>
          <w:bCs/>
          <w:sz w:val="24"/>
          <w:szCs w:val="24"/>
          <w:cs/>
        </w:rPr>
        <w:t>2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3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672855" w:rsidRPr="004A7C6A" w:rsidRDefault="00672855" w:rsidP="00672855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672855" w:rsidRPr="000C1B70" w:rsidTr="009E4E85">
        <w:trPr>
          <w:trHeight w:val="375"/>
        </w:trPr>
        <w:tc>
          <w:tcPr>
            <w:tcW w:w="5891" w:type="dxa"/>
            <w:vMerge w:val="restart"/>
          </w:tcPr>
          <w:p w:rsidR="00672855" w:rsidRPr="004A7C6A" w:rsidRDefault="00672855" w:rsidP="008F590E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4"/>
              </w:rPr>
            </w:pPr>
          </w:p>
          <w:p w:rsidR="00672855" w:rsidRPr="004A7C6A" w:rsidRDefault="00672855" w:rsidP="008F590E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2"/>
                <w:cs/>
              </w:rPr>
            </w:pPr>
            <w:r w:rsidRPr="004A7C6A">
              <w:rPr>
                <w:rFonts w:ascii="TH Niramit AS" w:hAnsi="TH Niramit AS" w:cs="TH Niramit AS"/>
                <w:b/>
                <w:bCs/>
                <w:sz w:val="36"/>
                <w:szCs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tcBorders>
              <w:bottom w:val="single" w:sz="4" w:space="0" w:color="auto"/>
            </w:tcBorders>
            <w:vAlign w:val="center"/>
          </w:tcPr>
          <w:p w:rsidR="00672855" w:rsidRPr="000C1B70" w:rsidRDefault="009E4E85" w:rsidP="009E4E85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 xml:space="preserve">          </w:t>
            </w:r>
            <w:r w:rsidR="00672855"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ระดับความคิดเห็น</w:t>
            </w:r>
          </w:p>
        </w:tc>
      </w:tr>
      <w:tr w:rsidR="00672855" w:rsidRPr="000C1B70" w:rsidTr="008F590E">
        <w:trPr>
          <w:trHeight w:val="326"/>
        </w:trPr>
        <w:tc>
          <w:tcPr>
            <w:tcW w:w="5891" w:type="dxa"/>
            <w:vMerge/>
            <w:tcBorders>
              <w:bottom w:val="single" w:sz="4" w:space="0" w:color="auto"/>
            </w:tcBorders>
          </w:tcPr>
          <w:p w:rsidR="00672855" w:rsidRPr="001055A8" w:rsidRDefault="00672855" w:rsidP="008F590E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672855" w:rsidRPr="004A7C6A" w:rsidRDefault="00672855" w:rsidP="008F590E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-</w:t>
            </w:r>
          </w:p>
        </w:tc>
      </w:tr>
      <w:tr w:rsidR="00672855" w:rsidRPr="001055A8" w:rsidTr="008F590E">
        <w:trPr>
          <w:trHeight w:val="332"/>
        </w:trPr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2.1 มีความรู้และความเข้าใจเกี่ยวกับหลักการและทฤษฎี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ที่สำคัญในเนื้อหาที่ศึกษา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295A79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672855" w:rsidRDefault="00672855" w:rsidP="008F590E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2.2 สามารถติดตามความก้าวหน้าทางวิชาการ และมีความรู้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672855" w:rsidRDefault="00672855" w:rsidP="008F590E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ในแนวกว้างของสาขาวิชาที่ศึกษาเพื่อให้เล็งเห็นการ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672855" w:rsidRPr="001055A8" w:rsidRDefault="00672855" w:rsidP="008F590E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เปลี่ยนแปลงและเข้าใจผลกระทบของเทคโนโลยีใหม่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657D20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2.3 สามารถบูรณาการความรู้ที่ศึกษากับความรู้ในศาสตร์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อื่นๆ ที่เกี่ยวข้อง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657D20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2.4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657D20" w:rsidTr="008F590E">
        <w:trPr>
          <w:trHeight w:val="332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</w:tcPr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3.1 คิดอย่างมีวิจารณญาณและอย่างเป็นระบบ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A07CD9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3.2 สามารถวิเคราะห์ปัญหา รวมทั้งประยุกต์ความรู้ทักษะ </w:t>
            </w:r>
          </w:p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และการใช้เครื่องมือที่เหมาะสมกับการแก้ไขปัญหาได้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1268D5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3.3 สามารถสืบค้น รวบรวม ศึกษา วิเคราะห์ และสรุป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ประเด็นปัญหาเพื่อใช้ในการแก้ไขปัญหาอย่างสร้างสรรค์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1268D5" w:rsidTr="008F590E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672855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3.4 ใช้ประสบการณ์ทางภาคปฏิบัติมาหาแนวทางใหม่ในการ</w:t>
            </w:r>
          </w:p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แก้ปัญหาได้อย่างเหมาะสม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1268D5" w:rsidTr="00672855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672855" w:rsidRPr="001055A8" w:rsidRDefault="00672855" w:rsidP="008F590E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3.5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72855" w:rsidRPr="000C1B70" w:rsidRDefault="00672855" w:rsidP="008F590E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672855" w:rsidRPr="00F01F9A" w:rsidTr="00781111">
        <w:trPr>
          <w:trHeight w:val="424"/>
        </w:trPr>
        <w:tc>
          <w:tcPr>
            <w:tcW w:w="5891" w:type="dxa"/>
            <w:tcBorders>
              <w:bottom w:val="dotted" w:sz="4" w:space="0" w:color="auto"/>
            </w:tcBorders>
            <w:vAlign w:val="center"/>
          </w:tcPr>
          <w:p w:rsidR="00672855" w:rsidRPr="001055A8" w:rsidRDefault="00672855" w:rsidP="00672855">
            <w:pPr>
              <w:pStyle w:val="BodyText"/>
              <w:numPr>
                <w:ilvl w:val="0"/>
                <w:numId w:val="23"/>
              </w:numPr>
              <w:spacing w:after="0"/>
              <w:ind w:left="318" w:hanging="318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672855" w:rsidRDefault="00672855" w:rsidP="008F590E">
            <w:pPr>
              <w:pStyle w:val="BodyText"/>
              <w:spacing w:after="0"/>
              <w:ind w:left="176" w:hanging="176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4.1 </w:t>
            </w:r>
            <w:r w:rsidRPr="001055A8">
              <w:rPr>
                <w:rFonts w:ascii="TH Niramit AS" w:hAnsi="TH Niramit AS" w:cs="TH Niramit AS" w:hint="cs"/>
                <w:spacing w:val="-20"/>
                <w:sz w:val="32"/>
                <w:cs/>
              </w:rPr>
              <w:t>มีมนุษยสัมพันธ์ที่ดี สามารถสื่อสารกับกลุ่มคนหลากหลาย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   </w:t>
            </w:r>
          </w:p>
          <w:p w:rsidR="00672855" w:rsidRPr="001055A8" w:rsidRDefault="00672855" w:rsidP="008F590E">
            <w:pPr>
              <w:pStyle w:val="BodyText"/>
              <w:spacing w:after="0"/>
              <w:ind w:left="176" w:hanging="176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ทั้งภาษาไทยและภาษาอังกฤษได้อย่างมีประสิทธิภาพ</w:t>
            </w:r>
          </w:p>
        </w:tc>
        <w:tc>
          <w:tcPr>
            <w:tcW w:w="602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672855" w:rsidTr="00781111">
        <w:trPr>
          <w:trHeight w:val="424"/>
        </w:trPr>
        <w:tc>
          <w:tcPr>
            <w:tcW w:w="58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Pr="00672855" w:rsidRDefault="00672855" w:rsidP="00672855">
            <w:pPr>
              <w:pStyle w:val="BodyText"/>
              <w:spacing w:after="0"/>
              <w:ind w:left="318" w:hanging="318"/>
              <w:rPr>
                <w:rFonts w:ascii="TH Niramit AS" w:hAnsi="TH Niramit AS" w:cs="TH Niramit AS"/>
                <w:sz w:val="32"/>
              </w:rPr>
            </w:pPr>
            <w:r w:rsidRPr="00672855">
              <w:rPr>
                <w:rFonts w:ascii="TH Niramit AS" w:hAnsi="TH Niramit AS" w:cs="TH Niramit AS" w:hint="cs"/>
                <w:sz w:val="32"/>
                <w:cs/>
              </w:rPr>
              <w:t xml:space="preserve">   4.2 สามารถวางตัวและแสดงความคิดเห็นพร้อมทั้งแสดง</w:t>
            </w:r>
          </w:p>
          <w:p w:rsidR="00672855" w:rsidRDefault="00672855" w:rsidP="00672855">
            <w:pPr>
              <w:pStyle w:val="BodyText"/>
              <w:spacing w:after="0"/>
              <w:ind w:left="318" w:hanging="318"/>
              <w:rPr>
                <w:rFonts w:ascii="TH Niramit AS" w:hAnsi="TH Niramit AS" w:cs="TH Niramit AS"/>
                <w:sz w:val="32"/>
              </w:rPr>
            </w:pPr>
            <w:r w:rsidRPr="00672855">
              <w:rPr>
                <w:rFonts w:ascii="TH Niramit AS" w:hAnsi="TH Niramit AS" w:cs="TH Niramit AS" w:hint="cs"/>
                <w:sz w:val="32"/>
                <w:cs/>
              </w:rPr>
              <w:t xml:space="preserve">        จุดยืนอย่างเหมาะสมตามบทบาทหน้าที่และความ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  </w:t>
            </w:r>
          </w:p>
          <w:p w:rsidR="00672855" w:rsidRPr="00672855" w:rsidRDefault="00672855" w:rsidP="00672855">
            <w:pPr>
              <w:pStyle w:val="BodyText"/>
              <w:spacing w:after="0"/>
              <w:ind w:left="318" w:hanging="318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672855">
              <w:rPr>
                <w:rFonts w:ascii="TH Niramit AS" w:hAnsi="TH Niramit AS" w:cs="TH Niramit AS" w:hint="cs"/>
                <w:sz w:val="32"/>
                <w:cs/>
              </w:rPr>
              <w:t>รับผิดชอบ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672855" w:rsidRDefault="00672855" w:rsidP="00B66A59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672855" w:rsidRDefault="00672855" w:rsidP="00B66A59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672855" w:rsidRDefault="00672855" w:rsidP="00B66A59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672855" w:rsidRDefault="00672855" w:rsidP="00B66A59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Pr="00672855" w:rsidRDefault="00672855" w:rsidP="00B66A59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Pr="00672855" w:rsidRDefault="00672855" w:rsidP="00B66A59">
            <w:pPr>
              <w:ind w:right="12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781111" w:rsidTr="00781111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81111" w:rsidRDefault="00781111" w:rsidP="00E571A0">
            <w:pPr>
              <w:pStyle w:val="BodyText"/>
              <w:spacing w:after="0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4.3 มีภาวะความเป็นผู้นำและผู้ตาม สามารถปรับตัวเข้ากับ</w:t>
            </w:r>
          </w:p>
          <w:p w:rsidR="00781111" w:rsidRPr="001055A8" w:rsidRDefault="00781111" w:rsidP="00E571A0">
            <w:pPr>
              <w:pStyle w:val="BodyText"/>
              <w:spacing w:after="0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ผู้อื่นได้เหมาะสม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ทำงานเป็นทีมได้อย่างมีประสิทธิภาพ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1111" w:rsidRDefault="00781111" w:rsidP="00E571A0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1111" w:rsidRDefault="00781111" w:rsidP="00E571A0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1111" w:rsidRDefault="00781111" w:rsidP="00E571A0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81111" w:rsidRDefault="00781111" w:rsidP="00E571A0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81111" w:rsidRDefault="00781111" w:rsidP="00E571A0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111" w:rsidRDefault="00781111" w:rsidP="00E571A0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</w:tbl>
    <w:p w:rsidR="00781111" w:rsidRDefault="00781111" w:rsidP="00672855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</w:p>
    <w:p w:rsidR="00672855" w:rsidRDefault="00693CEC" w:rsidP="00672855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 w:rsidR="00864F47">
        <w:rPr>
          <w:rFonts w:ascii="TH Niramit AS" w:hAnsi="TH Niramit AS" w:cs="TH Niramit AS" w:hint="cs"/>
          <w:b/>
          <w:bCs/>
          <w:sz w:val="24"/>
          <w:szCs w:val="24"/>
          <w:cs/>
        </w:rPr>
        <w:t>12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 w:rsidR="00672855">
        <w:rPr>
          <w:rFonts w:ascii="TH Niramit AS" w:hAnsi="TH Niramit AS" w:cs="TH Niramit AS"/>
          <w:b/>
          <w:bCs/>
          <w:sz w:val="24"/>
          <w:szCs w:val="24"/>
        </w:rPr>
        <w:t>3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>
        <w:rPr>
          <w:rFonts w:ascii="TH Niramit AS" w:hAnsi="TH Niramit AS" w:cs="TH Niramit AS"/>
          <w:b/>
          <w:bCs/>
          <w:sz w:val="24"/>
          <w:szCs w:val="24"/>
        </w:rPr>
        <w:t>3</w:t>
      </w:r>
      <w:r w:rsidR="00672855"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672855" w:rsidRPr="004A7C6A" w:rsidRDefault="00672855" w:rsidP="00672855">
      <w:pPr>
        <w:ind w:right="-2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672855" w:rsidRPr="001055A8" w:rsidTr="008F590E">
        <w:trPr>
          <w:trHeight w:val="474"/>
        </w:trPr>
        <w:tc>
          <w:tcPr>
            <w:tcW w:w="5891" w:type="dxa"/>
            <w:vMerge w:val="restart"/>
            <w:vAlign w:val="center"/>
          </w:tcPr>
          <w:p w:rsidR="00672855" w:rsidRPr="001055A8" w:rsidRDefault="00672855" w:rsidP="008F590E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2855" w:rsidRPr="001055A8" w:rsidTr="008F590E">
        <w:trPr>
          <w:trHeight w:val="424"/>
        </w:trPr>
        <w:tc>
          <w:tcPr>
            <w:tcW w:w="5891" w:type="dxa"/>
            <w:vMerge/>
            <w:tcBorders>
              <w:bottom w:val="single" w:sz="4" w:space="0" w:color="auto"/>
            </w:tcBorders>
            <w:vAlign w:val="center"/>
          </w:tcPr>
          <w:p w:rsidR="00672855" w:rsidRPr="001055A8" w:rsidRDefault="00672855" w:rsidP="008F590E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855" w:rsidRPr="001055A8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pStyle w:val="BodyText"/>
              <w:spacing w:after="0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4.4 มีความรับผิดชอบการพัฒนาการเรียนรู้ทั้งตนเองและ</w:t>
            </w:r>
          </w:p>
          <w:p w:rsidR="00672855" w:rsidRPr="001055A8" w:rsidRDefault="00672855" w:rsidP="008F590E">
            <w:pPr>
              <w:pStyle w:val="BodyText"/>
              <w:spacing w:after="0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วิชาชีพอย่างต่อเนื่อง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</w:tcBorders>
            <w:vAlign w:val="center"/>
          </w:tcPr>
          <w:p w:rsidR="00672855" w:rsidRPr="001055A8" w:rsidRDefault="00672855" w:rsidP="008F590E">
            <w:pPr>
              <w:pStyle w:val="BodyText"/>
              <w:spacing w:after="0"/>
              <w:ind w:left="176"/>
              <w:rPr>
                <w:rFonts w:ascii="TH Niramit AS" w:hAnsi="TH Niramit AS" w:cs="TH Niramit AS"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</w:rPr>
              <w:t>4.5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bottom w:val="dotted" w:sz="4" w:space="0" w:color="auto"/>
            </w:tcBorders>
            <w:vAlign w:val="center"/>
          </w:tcPr>
          <w:p w:rsidR="00672855" w:rsidRPr="001055A8" w:rsidRDefault="00672855" w:rsidP="00672855">
            <w:pPr>
              <w:pStyle w:val="BodyText"/>
              <w:numPr>
                <w:ilvl w:val="0"/>
                <w:numId w:val="23"/>
              </w:numPr>
              <w:spacing w:after="0"/>
              <w:ind w:left="318" w:hanging="284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672855" w:rsidRDefault="00672855" w:rsidP="00672855">
            <w:pPr>
              <w:pStyle w:val="BodyText"/>
              <w:numPr>
                <w:ilvl w:val="1"/>
                <w:numId w:val="23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>มีทักษะการใช้เครื่องมือที่จำเป็นที่มีอยู่ในปัจจุบันต่อการ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 </w:t>
            </w:r>
          </w:p>
          <w:p w:rsidR="00672855" w:rsidRDefault="00672855" w:rsidP="008F590E">
            <w:pPr>
              <w:pStyle w:val="BodyText"/>
              <w:spacing w:after="0"/>
              <w:ind w:left="318"/>
              <w:jc w:val="thaiDistribute"/>
              <w:rPr>
                <w:rFonts w:ascii="TH Niramit AS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ทำงานที่เกี่ยวข้องกับการใช้สารสนเทศและเทคโนโลยี</w:t>
            </w:r>
          </w:p>
          <w:p w:rsidR="00672855" w:rsidRPr="001055A8" w:rsidRDefault="00672855" w:rsidP="008F590E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สื่อสารอย่างเหมาะสม</w:t>
            </w:r>
          </w:p>
        </w:tc>
        <w:tc>
          <w:tcPr>
            <w:tcW w:w="602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55" w:rsidRDefault="00672855" w:rsidP="00672855">
            <w:pPr>
              <w:pStyle w:val="BodyText"/>
              <w:numPr>
                <w:ilvl w:val="1"/>
                <w:numId w:val="23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>สามารถแก้ไขปัญหาโดยใช้สารสนเทศทางคณิตศาสตร์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</w:p>
          <w:p w:rsidR="00672855" w:rsidRDefault="00672855" w:rsidP="008F590E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หรือนำสถิติ มาประยุกต์ใช้ในการแก้ปัญหาที่เกี่ยวข้อง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</w:p>
          <w:p w:rsidR="00672855" w:rsidRPr="001055A8" w:rsidRDefault="00672855" w:rsidP="008F590E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อย่างสร้างสรรค์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55" w:rsidRPr="001055A8" w:rsidRDefault="00672855" w:rsidP="00672855">
            <w:pPr>
              <w:pStyle w:val="BodyText"/>
              <w:numPr>
                <w:ilvl w:val="1"/>
                <w:numId w:val="23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สามารถสื่อสารอย่างมีประสิทธิภาพทั้งปากเปล่าและ</w:t>
            </w:r>
            <w:r w:rsidRPr="004A7C6A">
              <w:rPr>
                <w:rFonts w:ascii="TH Niramit AS" w:hAnsi="TH Niramit AS" w:cs="TH Niramit AS" w:hint="cs"/>
                <w:spacing w:val="-14"/>
                <w:sz w:val="32"/>
                <w:cs/>
              </w:rPr>
              <w:t>การเขียนเลือกใช้รูปแบบของสื่อการนำเสนออย่างเหมาะสม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55" w:rsidRPr="001055A8" w:rsidRDefault="00672855" w:rsidP="008F590E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/>
                <w:sz w:val="32"/>
              </w:rPr>
              <w:t xml:space="preserve">5.4 </w:t>
            </w:r>
            <w:r w:rsidRPr="001055A8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55" w:rsidRPr="00356C14" w:rsidRDefault="00672855" w:rsidP="00672855">
            <w:pPr>
              <w:pStyle w:val="BodyText"/>
              <w:numPr>
                <w:ilvl w:val="0"/>
                <w:numId w:val="23"/>
              </w:numPr>
              <w:tabs>
                <w:tab w:val="left" w:pos="34"/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สุนทรียศิลป์</w:t>
            </w:r>
          </w:p>
          <w:p w:rsidR="00672855" w:rsidRPr="00356C14" w:rsidRDefault="00672855" w:rsidP="008F590E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sz w:val="32"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6.1 มีความซาบซึ้งในคุณค่าของศิลปะ และวัฒนธรรม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855" w:rsidRPr="00356C14" w:rsidRDefault="00672855" w:rsidP="008F590E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6.2 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855" w:rsidRPr="00356C14" w:rsidRDefault="00672855" w:rsidP="00672855">
            <w:pPr>
              <w:pStyle w:val="BodyText"/>
              <w:numPr>
                <w:ilvl w:val="0"/>
                <w:numId w:val="23"/>
              </w:numPr>
              <w:tabs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ทักษะการส่งเสริมสุขภาพและพัฒนาบุคลิกภาพ</w:t>
            </w:r>
          </w:p>
          <w:p w:rsidR="00672855" w:rsidRPr="00356C14" w:rsidRDefault="00672855" w:rsidP="008F590E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7.1 มีสุขนิสัยที่ส่งเสริมต่อการดูแลรักษาสุขภาพ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855" w:rsidRPr="00356C14" w:rsidRDefault="00672855" w:rsidP="008F590E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7.2 สามารถพัฒนาบุคลิกภาพได้อย่างเหมาะสม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2855" w:rsidRPr="00356C14" w:rsidRDefault="00672855" w:rsidP="00672855">
            <w:pPr>
              <w:pStyle w:val="BodyText"/>
              <w:numPr>
                <w:ilvl w:val="0"/>
                <w:numId w:val="23"/>
              </w:numPr>
              <w:tabs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ทักษะการปฏิบัติการทางวิชาชีพ (ถ้ามี)</w:t>
            </w:r>
          </w:p>
          <w:p w:rsidR="00672855" w:rsidRPr="00356C14" w:rsidRDefault="00672855" w:rsidP="008F590E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8.1 </w:t>
            </w:r>
            <w:r>
              <w:rPr>
                <w:rFonts w:ascii="TH Niramit AS" w:hAnsi="TH Niramit AS" w:cs="TH Niramit AS"/>
                <w:sz w:val="32"/>
              </w:rPr>
              <w:t>……………………………………</w:t>
            </w:r>
            <w:r w:rsidRPr="00356C14">
              <w:rPr>
                <w:rFonts w:ascii="TH Niramit AS" w:hAnsi="TH Niramit AS" w:cs="TH Niramit AS"/>
                <w:sz w:val="32"/>
              </w:rPr>
              <w:t>……</w:t>
            </w:r>
            <w:r>
              <w:rPr>
                <w:rFonts w:ascii="TH Niramit AS" w:hAnsi="TH Niramit AS" w:cs="TH Niramit AS"/>
                <w:sz w:val="32"/>
              </w:rPr>
              <w:t>…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………………………………………….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672855" w:rsidRPr="00F01F9A" w:rsidTr="008F590E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2855" w:rsidRPr="00356C14" w:rsidRDefault="00672855" w:rsidP="008F590E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8.2 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72855" w:rsidRPr="00356C14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855" w:rsidRDefault="00672855" w:rsidP="008F590E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D8587B" w:rsidRPr="00F01F9A" w:rsidTr="00985EA7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87B" w:rsidRPr="00267CD6" w:rsidRDefault="00D8587B" w:rsidP="00672855">
            <w:pPr>
              <w:pStyle w:val="BodyText"/>
              <w:numPr>
                <w:ilvl w:val="0"/>
                <w:numId w:val="23"/>
              </w:numPr>
              <w:spacing w:after="0"/>
              <w:ind w:left="318" w:hanging="318"/>
              <w:jc w:val="thaiDistribute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672855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สรุปคุณภาพโดยรวมของนิสิต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8587B" w:rsidRDefault="00D8587B" w:rsidP="00985EA7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8587B" w:rsidRDefault="00D8587B" w:rsidP="00985EA7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8587B" w:rsidRDefault="00D8587B" w:rsidP="00985EA7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8587B" w:rsidRDefault="00D8587B" w:rsidP="00985EA7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8587B" w:rsidRDefault="00D8587B" w:rsidP="00985EA7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7B" w:rsidRDefault="00D8587B" w:rsidP="00985EA7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</w:tbl>
    <w:p w:rsidR="00693CEC" w:rsidRDefault="00765A1A" w:rsidP="00693CEC">
      <w:pPr>
        <w:ind w:right="-692"/>
        <w:rPr>
          <w:rFonts w:ascii="TH Niramit AS" w:hAnsi="TH Niramit AS" w:cs="TH Niramit AS"/>
          <w:b/>
          <w:bCs/>
          <w:sz w:val="24"/>
          <w:szCs w:val="24"/>
        </w:rPr>
      </w:pPr>
      <w:r w:rsidRPr="00693CEC">
        <w:rPr>
          <w:rFonts w:ascii="TH Niramit AS" w:hAnsi="TH Niramit AS" w:cs="TH Niramit AS" w:hint="cs"/>
          <w:b/>
          <w:bCs/>
          <w:cs/>
        </w:rPr>
        <w:t xml:space="preserve">หมายเหตุ </w:t>
      </w:r>
      <w:r w:rsidRPr="00693CEC">
        <w:rPr>
          <w:rFonts w:ascii="TH Niramit AS" w:hAnsi="TH Niramit AS" w:cs="TH Niramit AS"/>
          <w:b/>
          <w:bCs/>
        </w:rPr>
        <w:t xml:space="preserve">: </w:t>
      </w:r>
      <w:r w:rsidRPr="00693CEC">
        <w:rPr>
          <w:rFonts w:ascii="TH Niramit AS" w:hAnsi="TH Niramit AS" w:cs="TH Niramit AS" w:hint="cs"/>
          <w:b/>
          <w:bCs/>
          <w:cs/>
        </w:rPr>
        <w:t>หัวข้อการประเม</w:t>
      </w:r>
      <w:r w:rsidR="00693CEC">
        <w:rPr>
          <w:rFonts w:ascii="TH Niramit AS" w:hAnsi="TH Niramit AS" w:cs="TH Niramit AS" w:hint="cs"/>
          <w:b/>
          <w:bCs/>
          <w:cs/>
        </w:rPr>
        <w:t>ินให้เป็นไปตาม มคอ.2 ของหลักสูตร</w:t>
      </w:r>
      <w:r w:rsidR="00693CEC">
        <w:rPr>
          <w:rFonts w:ascii="TH Niramit AS" w:hAnsi="TH Niramit AS" w:cs="TH Niramit AS"/>
          <w:b/>
          <w:bCs/>
          <w:sz w:val="24"/>
          <w:szCs w:val="24"/>
        </w:rPr>
        <w:tab/>
      </w:r>
      <w:r w:rsidR="00693CEC">
        <w:rPr>
          <w:rFonts w:ascii="TH Niramit AS" w:hAnsi="TH Niramit AS" w:cs="TH Niramit AS"/>
          <w:b/>
          <w:bCs/>
          <w:sz w:val="24"/>
          <w:szCs w:val="24"/>
        </w:rPr>
        <w:tab/>
      </w:r>
      <w:r w:rsidR="00693CEC">
        <w:rPr>
          <w:rFonts w:ascii="TH Niramit AS" w:hAnsi="TH Niramit AS" w:cs="TH Niramit AS"/>
          <w:b/>
          <w:bCs/>
          <w:sz w:val="24"/>
          <w:szCs w:val="24"/>
        </w:rPr>
        <w:tab/>
      </w:r>
      <w:r w:rsidR="00693CEC">
        <w:rPr>
          <w:rFonts w:ascii="TH Niramit AS" w:hAnsi="TH Niramit AS" w:cs="TH Niramit AS"/>
          <w:b/>
          <w:bCs/>
          <w:sz w:val="24"/>
          <w:szCs w:val="24"/>
        </w:rPr>
        <w:tab/>
      </w:r>
      <w:r w:rsidR="00693CEC">
        <w:rPr>
          <w:rFonts w:ascii="TH Niramit AS" w:hAnsi="TH Niramit AS" w:cs="TH Niramit AS"/>
          <w:b/>
          <w:bCs/>
          <w:sz w:val="24"/>
          <w:szCs w:val="24"/>
        </w:rPr>
        <w:tab/>
      </w:r>
    </w:p>
    <w:p w:rsidR="00F65479" w:rsidRPr="00693CEC" w:rsidRDefault="00F65479" w:rsidP="00693CEC">
      <w:pPr>
        <w:ind w:right="-692"/>
        <w:rPr>
          <w:rFonts w:ascii="TH Niramit AS" w:hAnsi="TH Niramit AS" w:cs="TH Niramit AS"/>
          <w:b/>
          <w:bCs/>
        </w:rPr>
      </w:pPr>
      <w:r w:rsidRPr="0067285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ความคิดเห็นเพิ่มเติม </w:t>
      </w:r>
    </w:p>
    <w:p w:rsidR="00F65479" w:rsidRPr="00672855" w:rsidRDefault="00F65479" w:rsidP="00F65479">
      <w:pPr>
        <w:ind w:right="-2" w:firstLine="360"/>
        <w:jc w:val="center"/>
        <w:rPr>
          <w:rFonts w:ascii="TH Niramit AS" w:hAnsi="TH Niramit AS" w:cs="TH Niramit AS"/>
          <w:sz w:val="32"/>
          <w:szCs w:val="32"/>
        </w:rPr>
      </w:pPr>
      <w:r w:rsidRPr="00672855">
        <w:rPr>
          <w:rFonts w:ascii="TH Niramit AS" w:hAnsi="TH Niramit AS" w:cs="TH Niramit AS"/>
          <w:sz w:val="32"/>
          <w:szCs w:val="32"/>
        </w:rPr>
        <w:t>…………</w:t>
      </w:r>
      <w:r w:rsidR="00672855">
        <w:rPr>
          <w:rFonts w:ascii="TH Niramit AS" w:hAnsi="TH Niramit AS" w:cs="TH Niramit AS"/>
          <w:sz w:val="32"/>
          <w:szCs w:val="32"/>
        </w:rPr>
        <w:t>…………………………………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</w:t>
      </w:r>
    </w:p>
    <w:p w:rsidR="00D8587B" w:rsidRPr="00773D35" w:rsidRDefault="00672855" w:rsidP="00693CEC">
      <w:pPr>
        <w:ind w:right="-2" w:firstLine="360"/>
        <w:jc w:val="center"/>
        <w:rPr>
          <w:rFonts w:ascii="TH Niramit AS" w:hAnsi="TH Niramit AS" w:cs="TH Niramit AS"/>
          <w:sz w:val="10"/>
          <w:szCs w:val="10"/>
        </w:rPr>
      </w:pPr>
      <w:r w:rsidRPr="00672855">
        <w:rPr>
          <w:rFonts w:ascii="TH Niramit AS" w:hAnsi="TH Niramit AS" w:cs="TH Niramit AS"/>
          <w:sz w:val="32"/>
          <w:szCs w:val="32"/>
        </w:rPr>
        <w:t>…………</w:t>
      </w:r>
      <w:r>
        <w:rPr>
          <w:rFonts w:ascii="TH Niramit AS" w:hAnsi="TH Niramit AS" w:cs="TH Niramit AS"/>
          <w:sz w:val="32"/>
          <w:szCs w:val="32"/>
        </w:rPr>
        <w:t>…………………………………</w:t>
      </w:r>
      <w:r w:rsidRPr="00672855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</w:t>
      </w:r>
    </w:p>
    <w:sectPr w:rsidR="00D8587B" w:rsidRPr="00773D35" w:rsidSect="00D858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FB"/>
    <w:multiLevelType w:val="hybridMultilevel"/>
    <w:tmpl w:val="F35C9E72"/>
    <w:lvl w:ilvl="0" w:tplc="A6548B5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A32C0E"/>
    <w:multiLevelType w:val="hybridMultilevel"/>
    <w:tmpl w:val="8780E1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B1C9A"/>
    <w:multiLevelType w:val="hybridMultilevel"/>
    <w:tmpl w:val="FE4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0E13"/>
    <w:multiLevelType w:val="hybridMultilevel"/>
    <w:tmpl w:val="7196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6611"/>
    <w:multiLevelType w:val="hybridMultilevel"/>
    <w:tmpl w:val="23DC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05F8C"/>
    <w:multiLevelType w:val="hybridMultilevel"/>
    <w:tmpl w:val="82E405EC"/>
    <w:lvl w:ilvl="0" w:tplc="4F3E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B0A8E"/>
    <w:multiLevelType w:val="hybridMultilevel"/>
    <w:tmpl w:val="20FA6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6791B"/>
    <w:multiLevelType w:val="hybridMultilevel"/>
    <w:tmpl w:val="6E9A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70FF5"/>
    <w:multiLevelType w:val="hybridMultilevel"/>
    <w:tmpl w:val="F794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62649"/>
    <w:multiLevelType w:val="hybridMultilevel"/>
    <w:tmpl w:val="C4800F6C"/>
    <w:lvl w:ilvl="0" w:tplc="9EF6E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200F0A"/>
    <w:multiLevelType w:val="hybridMultilevel"/>
    <w:tmpl w:val="6BEA61CC"/>
    <w:lvl w:ilvl="0" w:tplc="97A29902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8B0934"/>
    <w:multiLevelType w:val="hybridMultilevel"/>
    <w:tmpl w:val="85685428"/>
    <w:lvl w:ilvl="0" w:tplc="E33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F8D582A"/>
    <w:multiLevelType w:val="hybridMultilevel"/>
    <w:tmpl w:val="D34EE666"/>
    <w:lvl w:ilvl="0" w:tplc="A23A1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24661C"/>
    <w:multiLevelType w:val="hybridMultilevel"/>
    <w:tmpl w:val="24A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532A3"/>
    <w:multiLevelType w:val="hybridMultilevel"/>
    <w:tmpl w:val="5584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B6EDE"/>
    <w:multiLevelType w:val="hybridMultilevel"/>
    <w:tmpl w:val="35C2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4F6F"/>
    <w:multiLevelType w:val="hybridMultilevel"/>
    <w:tmpl w:val="2B98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688"/>
    <w:multiLevelType w:val="hybridMultilevel"/>
    <w:tmpl w:val="E2D805A8"/>
    <w:lvl w:ilvl="0" w:tplc="64044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AA06E7"/>
    <w:multiLevelType w:val="multilevel"/>
    <w:tmpl w:val="281A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3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65C90C4F"/>
    <w:multiLevelType w:val="hybridMultilevel"/>
    <w:tmpl w:val="AE5C75A8"/>
    <w:lvl w:ilvl="0" w:tplc="1D6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11141"/>
    <w:multiLevelType w:val="hybridMultilevel"/>
    <w:tmpl w:val="2186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77074"/>
    <w:multiLevelType w:val="hybridMultilevel"/>
    <w:tmpl w:val="9406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4E5"/>
    <w:multiLevelType w:val="multilevel"/>
    <w:tmpl w:val="A976AB5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1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1"/>
  </w:num>
  <w:num w:numId="12">
    <w:abstractNumId w:val="20"/>
  </w:num>
  <w:num w:numId="13">
    <w:abstractNumId w:val="16"/>
  </w:num>
  <w:num w:numId="14">
    <w:abstractNumId w:val="13"/>
  </w:num>
  <w:num w:numId="15">
    <w:abstractNumId w:val="2"/>
  </w:num>
  <w:num w:numId="16">
    <w:abstractNumId w:val="9"/>
  </w:num>
  <w:num w:numId="17">
    <w:abstractNumId w:val="17"/>
  </w:num>
  <w:num w:numId="18">
    <w:abstractNumId w:val="11"/>
  </w:num>
  <w:num w:numId="19">
    <w:abstractNumId w:val="4"/>
  </w:num>
  <w:num w:numId="20">
    <w:abstractNumId w:val="10"/>
  </w:num>
  <w:num w:numId="21">
    <w:abstractNumId w:val="18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944D0"/>
    <w:rsid w:val="000D423B"/>
    <w:rsid w:val="00222ED8"/>
    <w:rsid w:val="00223509"/>
    <w:rsid w:val="0026137D"/>
    <w:rsid w:val="00297CDD"/>
    <w:rsid w:val="0031135F"/>
    <w:rsid w:val="003C1241"/>
    <w:rsid w:val="003C7760"/>
    <w:rsid w:val="003D64D6"/>
    <w:rsid w:val="00446B12"/>
    <w:rsid w:val="005E6E3B"/>
    <w:rsid w:val="005F565D"/>
    <w:rsid w:val="006504AC"/>
    <w:rsid w:val="00672855"/>
    <w:rsid w:val="006856A1"/>
    <w:rsid w:val="00693CEC"/>
    <w:rsid w:val="006D0D98"/>
    <w:rsid w:val="00765A1A"/>
    <w:rsid w:val="00773D35"/>
    <w:rsid w:val="00781111"/>
    <w:rsid w:val="00857220"/>
    <w:rsid w:val="0086163E"/>
    <w:rsid w:val="00864E21"/>
    <w:rsid w:val="00864F47"/>
    <w:rsid w:val="008662EA"/>
    <w:rsid w:val="008C016D"/>
    <w:rsid w:val="00911239"/>
    <w:rsid w:val="00957D3D"/>
    <w:rsid w:val="00962092"/>
    <w:rsid w:val="009944D0"/>
    <w:rsid w:val="009B7ED1"/>
    <w:rsid w:val="009E4E85"/>
    <w:rsid w:val="00A31B01"/>
    <w:rsid w:val="00AD4EF4"/>
    <w:rsid w:val="00B11230"/>
    <w:rsid w:val="00B41B94"/>
    <w:rsid w:val="00B85243"/>
    <w:rsid w:val="00C95E12"/>
    <w:rsid w:val="00CA5CE7"/>
    <w:rsid w:val="00CF5242"/>
    <w:rsid w:val="00D466C1"/>
    <w:rsid w:val="00D47521"/>
    <w:rsid w:val="00D53D3F"/>
    <w:rsid w:val="00D8587B"/>
    <w:rsid w:val="00D93B7E"/>
    <w:rsid w:val="00DA0932"/>
    <w:rsid w:val="00EC4FDB"/>
    <w:rsid w:val="00F357E3"/>
    <w:rsid w:val="00F529B4"/>
    <w:rsid w:val="00F65479"/>
    <w:rsid w:val="00F6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4D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4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44D0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9944D0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9944D0"/>
    <w:rPr>
      <w:rFonts w:ascii="Cordia New" w:eastAsia="Cordia New" w:hAnsi="Cordia New" w:cs="Cordia New"/>
      <w:sz w:val="28"/>
      <w:szCs w:val="32"/>
      <w:lang w:eastAsia="zh-CN"/>
    </w:rPr>
  </w:style>
  <w:style w:type="table" w:customStyle="1" w:styleId="1">
    <w:name w:val="เส้นตาราง1"/>
    <w:basedOn w:val="TableNormal"/>
    <w:next w:val="TableGrid"/>
    <w:uiPriority w:val="59"/>
    <w:rsid w:val="0086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E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E21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3EFF-55F6-4A7A-9D98-EFFF18A3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potjana.ti</dc:creator>
  <cp:lastModifiedBy>potjana tiaiy</cp:lastModifiedBy>
  <cp:revision>45</cp:revision>
  <cp:lastPrinted>2015-03-19T04:07:00Z</cp:lastPrinted>
  <dcterms:created xsi:type="dcterms:W3CDTF">2011-10-12T09:15:00Z</dcterms:created>
  <dcterms:modified xsi:type="dcterms:W3CDTF">2015-03-19T04:08:00Z</dcterms:modified>
</cp:coreProperties>
</file>