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13" w:rsidRPr="00494247" w:rsidRDefault="00117B13" w:rsidP="00D44F84">
      <w:pPr>
        <w:spacing w:line="240" w:lineRule="atLeast"/>
        <w:ind w:right="387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494247">
        <w:rPr>
          <w:rFonts w:ascii="Angsana New" w:hAnsi="Angsana New"/>
          <w:b/>
          <w:bCs/>
          <w:sz w:val="32"/>
          <w:szCs w:val="32"/>
          <w:cs/>
        </w:rPr>
        <w:t xml:space="preserve">บริษัท </w:t>
      </w:r>
      <w:r w:rsidR="008D23CA" w:rsidRPr="00494247">
        <w:rPr>
          <w:rFonts w:ascii="Angsana New" w:hAnsi="Angsana New" w:hint="cs"/>
          <w:b/>
          <w:bCs/>
          <w:sz w:val="32"/>
          <w:szCs w:val="32"/>
          <w:cs/>
        </w:rPr>
        <w:t>คัมเวล คอร์ปอเรชั่น</w:t>
      </w:r>
      <w:r w:rsidRPr="00494247">
        <w:rPr>
          <w:rFonts w:ascii="Angsana New" w:hAnsi="Angsana New"/>
          <w:b/>
          <w:bCs/>
          <w:sz w:val="32"/>
          <w:szCs w:val="32"/>
          <w:cs/>
        </w:rPr>
        <w:t xml:space="preserve"> จำกัด</w:t>
      </w:r>
      <w:r w:rsidR="004A20ED" w:rsidRPr="00494247">
        <w:rPr>
          <w:rFonts w:ascii="Angsana New" w:hAnsi="Angsana New"/>
          <w:b/>
          <w:bCs/>
          <w:sz w:val="32"/>
          <w:szCs w:val="32"/>
        </w:rPr>
        <w:t xml:space="preserve"> </w:t>
      </w:r>
      <w:r w:rsidR="003B1163">
        <w:rPr>
          <w:rFonts w:ascii="Angsana New" w:hAnsi="Angsana New" w:hint="cs"/>
          <w:b/>
          <w:bCs/>
          <w:sz w:val="32"/>
          <w:szCs w:val="32"/>
          <w:cs/>
        </w:rPr>
        <w:t xml:space="preserve">(มหาชน) </w:t>
      </w:r>
      <w:r w:rsidR="004A20ED" w:rsidRPr="00494247">
        <w:rPr>
          <w:rFonts w:ascii="Angsana New" w:hAnsi="Angsana New" w:hint="cs"/>
          <w:b/>
          <w:bCs/>
          <w:sz w:val="32"/>
          <w:szCs w:val="32"/>
          <w:cs/>
        </w:rPr>
        <w:t>และบริษัทย่อย</w:t>
      </w:r>
    </w:p>
    <w:p w:rsidR="00117B13" w:rsidRPr="00494247" w:rsidRDefault="00117B13" w:rsidP="00D44F84">
      <w:pPr>
        <w:spacing w:line="240" w:lineRule="atLeast"/>
        <w:ind w:right="387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494247">
        <w:rPr>
          <w:rFonts w:ascii="Angsana New" w:hAnsi="Angsana New"/>
          <w:b/>
          <w:bCs/>
          <w:sz w:val="32"/>
          <w:szCs w:val="32"/>
          <w:cs/>
        </w:rPr>
        <w:t>หมายเหตุประกอบงบการเงิน</w:t>
      </w:r>
    </w:p>
    <w:p w:rsidR="00117B13" w:rsidRPr="00494247" w:rsidRDefault="00457D84" w:rsidP="00D44F84">
      <w:pPr>
        <w:pBdr>
          <w:bottom w:val="single" w:sz="4" w:space="1" w:color="auto"/>
        </w:pBdr>
        <w:spacing w:line="240" w:lineRule="atLeast"/>
        <w:ind w:right="387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494247">
        <w:rPr>
          <w:rFonts w:ascii="Angsana New" w:hAnsi="Angsana New" w:hint="cs"/>
          <w:b/>
          <w:bCs/>
          <w:sz w:val="32"/>
          <w:szCs w:val="32"/>
          <w:cs/>
          <w:lang w:val="en-US"/>
        </w:rPr>
        <w:t>สำหรับปีสิ้นสุดวันที่</w:t>
      </w:r>
      <w:r w:rsidR="00117B13" w:rsidRPr="00494247">
        <w:rPr>
          <w:rFonts w:ascii="Angsana New" w:hAnsi="Angsana New"/>
          <w:b/>
          <w:bCs/>
          <w:sz w:val="32"/>
          <w:szCs w:val="32"/>
          <w:cs/>
          <w:lang w:val="en-US"/>
        </w:rPr>
        <w:t xml:space="preserve"> </w:t>
      </w:r>
      <w:r w:rsidR="00117B13" w:rsidRPr="00494247">
        <w:rPr>
          <w:rFonts w:ascii="Angsana New" w:hAnsi="Angsana New"/>
          <w:b/>
          <w:bCs/>
          <w:sz w:val="32"/>
          <w:szCs w:val="32"/>
          <w:lang w:val="en-US"/>
        </w:rPr>
        <w:t xml:space="preserve">31 </w:t>
      </w:r>
      <w:r w:rsidRPr="00494247">
        <w:rPr>
          <w:rFonts w:ascii="Angsana New" w:hAnsi="Angsana New" w:hint="cs"/>
          <w:b/>
          <w:bCs/>
          <w:sz w:val="32"/>
          <w:szCs w:val="32"/>
          <w:cs/>
          <w:lang w:val="en-US"/>
        </w:rPr>
        <w:t>ธันวาคม</w:t>
      </w:r>
      <w:r w:rsidR="00117B13" w:rsidRPr="00494247">
        <w:rPr>
          <w:rFonts w:ascii="Angsana New" w:hAnsi="Angsana New"/>
          <w:b/>
          <w:bCs/>
          <w:sz w:val="32"/>
          <w:szCs w:val="32"/>
          <w:cs/>
          <w:lang w:val="en-US"/>
        </w:rPr>
        <w:t xml:space="preserve"> </w:t>
      </w:r>
      <w:r w:rsidR="00117B13" w:rsidRPr="00494247">
        <w:rPr>
          <w:rFonts w:ascii="Angsana New" w:hAnsi="Angsana New"/>
          <w:b/>
          <w:bCs/>
          <w:sz w:val="32"/>
          <w:szCs w:val="32"/>
          <w:lang w:val="en-US"/>
        </w:rPr>
        <w:t>25</w:t>
      </w:r>
      <w:r w:rsidR="008D23CA" w:rsidRPr="00494247">
        <w:rPr>
          <w:rFonts w:ascii="Angsana New" w:hAnsi="Angsana New"/>
          <w:b/>
          <w:bCs/>
          <w:sz w:val="32"/>
          <w:szCs w:val="32"/>
          <w:lang w:val="en-US"/>
        </w:rPr>
        <w:t>6</w:t>
      </w:r>
      <w:r w:rsidR="00115985">
        <w:rPr>
          <w:rFonts w:ascii="Angsana New" w:hAnsi="Angsana New"/>
          <w:b/>
          <w:bCs/>
          <w:sz w:val="32"/>
          <w:szCs w:val="32"/>
          <w:lang w:val="en-US"/>
        </w:rPr>
        <w:t>2</w:t>
      </w:r>
    </w:p>
    <w:p w:rsidR="004A5132" w:rsidRPr="00494247" w:rsidRDefault="0029555F" w:rsidP="00125688">
      <w:pPr>
        <w:numPr>
          <w:ilvl w:val="0"/>
          <w:numId w:val="3"/>
        </w:numPr>
        <w:tabs>
          <w:tab w:val="left" w:pos="513"/>
          <w:tab w:val="decimal" w:pos="7920"/>
        </w:tabs>
        <w:spacing w:before="120"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t>ข้อมูล</w:t>
      </w:r>
      <w:r w:rsidR="004A5132" w:rsidRPr="00494247">
        <w:rPr>
          <w:rFonts w:ascii="Angsana New" w:hAnsi="Angsana New"/>
          <w:b/>
          <w:bCs/>
          <w:sz w:val="30"/>
          <w:szCs w:val="30"/>
          <w:cs/>
        </w:rPr>
        <w:t>ทั่วไป</w:t>
      </w:r>
    </w:p>
    <w:p w:rsidR="007172E2" w:rsidRPr="00494247" w:rsidRDefault="004A5132" w:rsidP="00C80326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 xml:space="preserve">บริษัท </w:t>
      </w:r>
      <w:r w:rsidR="00993283" w:rsidRPr="00494247">
        <w:rPr>
          <w:rFonts w:ascii="Angsana New" w:hAnsi="Angsana New" w:hint="cs"/>
          <w:sz w:val="30"/>
          <w:szCs w:val="30"/>
          <w:cs/>
        </w:rPr>
        <w:t>คัมเวล คอร์ปอเรชั่น</w:t>
      </w:r>
      <w:r w:rsidRPr="00494247">
        <w:rPr>
          <w:rFonts w:ascii="Angsana New" w:hAnsi="Angsana New"/>
          <w:sz w:val="30"/>
          <w:szCs w:val="30"/>
          <w:cs/>
        </w:rPr>
        <w:t xml:space="preserve"> จำกัด</w:t>
      </w:r>
      <w:r w:rsidR="001840A9"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="003B1163" w:rsidRPr="003B1163">
        <w:rPr>
          <w:rFonts w:ascii="Angsana New" w:hAnsi="Angsana New"/>
          <w:sz w:val="30"/>
          <w:szCs w:val="30"/>
          <w:cs/>
        </w:rPr>
        <w:t xml:space="preserve">(มหาชน) </w:t>
      </w:r>
      <w:r w:rsidR="00117B13" w:rsidRPr="00494247">
        <w:rPr>
          <w:rFonts w:ascii="Angsana New" w:hAnsi="Angsana New" w:hint="cs"/>
          <w:sz w:val="30"/>
          <w:szCs w:val="30"/>
          <w:cs/>
        </w:rPr>
        <w:t>(</w:t>
      </w:r>
      <w:r w:rsidR="007172E2" w:rsidRPr="00494247">
        <w:rPr>
          <w:rFonts w:ascii="Angsana New" w:hAnsi="Angsana New"/>
          <w:sz w:val="30"/>
          <w:szCs w:val="30"/>
        </w:rPr>
        <w:t>“</w:t>
      </w:r>
      <w:r w:rsidR="007172E2" w:rsidRPr="00494247">
        <w:rPr>
          <w:rFonts w:ascii="Angsana New" w:hAnsi="Angsana New"/>
          <w:sz w:val="30"/>
          <w:szCs w:val="30"/>
          <w:cs/>
        </w:rPr>
        <w:t>บริษัท</w:t>
      </w:r>
      <w:r w:rsidR="00117B13" w:rsidRPr="00494247">
        <w:rPr>
          <w:rFonts w:ascii="Angsana New" w:hAnsi="Angsana New" w:hint="cs"/>
          <w:sz w:val="30"/>
          <w:szCs w:val="30"/>
          <w:cs/>
        </w:rPr>
        <w:t>ฯ</w:t>
      </w:r>
      <w:r w:rsidR="007172E2" w:rsidRPr="00494247">
        <w:rPr>
          <w:rFonts w:ascii="Angsana New" w:hAnsi="Angsana New"/>
          <w:sz w:val="30"/>
          <w:szCs w:val="30"/>
        </w:rPr>
        <w:t>”</w:t>
      </w:r>
      <w:r w:rsidR="00117B13" w:rsidRPr="00494247">
        <w:rPr>
          <w:rFonts w:ascii="Angsana New" w:hAnsi="Angsana New" w:hint="cs"/>
          <w:sz w:val="30"/>
          <w:szCs w:val="30"/>
          <w:cs/>
        </w:rPr>
        <w:t>)</w:t>
      </w:r>
      <w:r w:rsidR="00EC1120"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="007172E2" w:rsidRPr="00494247">
        <w:rPr>
          <w:rFonts w:ascii="Angsana New" w:hAnsi="Angsana New"/>
          <w:sz w:val="30"/>
          <w:szCs w:val="30"/>
          <w:cs/>
        </w:rPr>
        <w:t>เป็นนิต</w:t>
      </w:r>
      <w:r w:rsidR="00242B1F" w:rsidRPr="00494247">
        <w:rPr>
          <w:rFonts w:ascii="Angsana New" w:hAnsi="Angsana New"/>
          <w:sz w:val="30"/>
          <w:szCs w:val="30"/>
          <w:cs/>
        </w:rPr>
        <w:t>ิบุคคลที่</w:t>
      </w:r>
      <w:r w:rsidR="00993283" w:rsidRPr="00494247">
        <w:rPr>
          <w:rFonts w:ascii="Angsana New" w:hAnsi="Angsana New" w:hint="cs"/>
          <w:sz w:val="30"/>
          <w:szCs w:val="30"/>
          <w:cs/>
        </w:rPr>
        <w:t>จดทะเบียนและ</w:t>
      </w:r>
      <w:r w:rsidR="00242B1F" w:rsidRPr="00494247">
        <w:rPr>
          <w:rFonts w:ascii="Angsana New" w:hAnsi="Angsana New"/>
          <w:sz w:val="30"/>
          <w:szCs w:val="30"/>
          <w:cs/>
        </w:rPr>
        <w:t>จัดตั้งขึ้นในประเทศไทย</w:t>
      </w:r>
      <w:r w:rsidR="007172E2" w:rsidRPr="00494247">
        <w:rPr>
          <w:rFonts w:ascii="Angsana New" w:hAnsi="Angsana New"/>
          <w:sz w:val="30"/>
          <w:szCs w:val="30"/>
          <w:cs/>
        </w:rPr>
        <w:t xml:space="preserve"> </w:t>
      </w:r>
      <w:r w:rsidR="00993283" w:rsidRPr="00494247">
        <w:rPr>
          <w:rFonts w:ascii="Angsana New" w:hAnsi="Angsana New" w:hint="cs"/>
          <w:sz w:val="30"/>
          <w:szCs w:val="30"/>
          <w:cs/>
        </w:rPr>
        <w:t>เมื่อวันที่</w:t>
      </w:r>
      <w:r w:rsidR="00743B63">
        <w:rPr>
          <w:rFonts w:ascii="Angsana New" w:hAnsi="Angsana New" w:hint="cs"/>
          <w:sz w:val="30"/>
          <w:szCs w:val="30"/>
          <w:cs/>
        </w:rPr>
        <w:t xml:space="preserve"> </w:t>
      </w:r>
      <w:r w:rsidR="00993283" w:rsidRPr="00494247">
        <w:rPr>
          <w:rFonts w:ascii="Angsana New" w:hAnsi="Angsana New"/>
          <w:sz w:val="30"/>
          <w:szCs w:val="30"/>
          <w:lang w:val="en-US"/>
        </w:rPr>
        <w:t xml:space="preserve">7 </w:t>
      </w:r>
      <w:r w:rsidR="00993283" w:rsidRPr="00494247">
        <w:rPr>
          <w:rFonts w:ascii="Angsana New" w:hAnsi="Angsana New" w:hint="cs"/>
          <w:sz w:val="30"/>
          <w:szCs w:val="30"/>
          <w:cs/>
          <w:lang w:val="en-US"/>
        </w:rPr>
        <w:t xml:space="preserve">พฤษภาคม </w:t>
      </w:r>
      <w:r w:rsidR="00993283" w:rsidRPr="00494247">
        <w:rPr>
          <w:rFonts w:ascii="Angsana New" w:hAnsi="Angsana New"/>
          <w:sz w:val="30"/>
          <w:szCs w:val="30"/>
          <w:lang w:val="en-US"/>
        </w:rPr>
        <w:t xml:space="preserve">2542 </w:t>
      </w:r>
      <w:r w:rsidR="007172E2" w:rsidRPr="00494247">
        <w:rPr>
          <w:rFonts w:ascii="Angsana New" w:hAnsi="Angsana New"/>
          <w:sz w:val="30"/>
          <w:szCs w:val="30"/>
          <w:cs/>
        </w:rPr>
        <w:t>และ</w:t>
      </w:r>
      <w:r w:rsidR="00BE498E" w:rsidRPr="00494247">
        <w:rPr>
          <w:rFonts w:ascii="Angsana New" w:hAnsi="Angsana New" w:hint="cs"/>
          <w:sz w:val="30"/>
          <w:szCs w:val="30"/>
          <w:cs/>
        </w:rPr>
        <w:t>มีสำนักงานใหญ่</w:t>
      </w:r>
      <w:r w:rsidR="00582AF9" w:rsidRPr="00494247">
        <w:rPr>
          <w:rFonts w:ascii="Angsana New" w:hAnsi="Angsana New" w:hint="cs"/>
          <w:sz w:val="30"/>
          <w:szCs w:val="30"/>
          <w:cs/>
        </w:rPr>
        <w:t xml:space="preserve">  </w:t>
      </w:r>
      <w:r w:rsidR="007172E2" w:rsidRPr="00494247">
        <w:rPr>
          <w:rFonts w:ascii="Angsana New" w:hAnsi="Angsana New"/>
          <w:sz w:val="30"/>
          <w:szCs w:val="30"/>
          <w:cs/>
        </w:rPr>
        <w:t>จดทะเบียนตั้งอยู่เลขที่</w:t>
      </w:r>
      <w:r w:rsidR="00117B13" w:rsidRPr="00494247">
        <w:rPr>
          <w:rFonts w:ascii="Angsana New" w:hAnsi="Angsana New"/>
          <w:sz w:val="30"/>
          <w:szCs w:val="30"/>
          <w:lang w:val="en-US"/>
        </w:rPr>
        <w:t xml:space="preserve"> 100/3</w:t>
      </w:r>
      <w:r w:rsidR="00404440"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="00743B63">
        <w:rPr>
          <w:rFonts w:ascii="Angsana New" w:hAnsi="Angsana New" w:hint="cs"/>
          <w:sz w:val="30"/>
          <w:szCs w:val="30"/>
          <w:cs/>
        </w:rPr>
        <w:t xml:space="preserve"> </w:t>
      </w:r>
      <w:r w:rsidR="00A55B2E" w:rsidRPr="00494247">
        <w:rPr>
          <w:rFonts w:ascii="Angsana New" w:hAnsi="Angsana New" w:hint="cs"/>
          <w:sz w:val="30"/>
          <w:szCs w:val="30"/>
          <w:cs/>
        </w:rPr>
        <w:t xml:space="preserve">ถนนเทศบาลสงเคราะห์ </w:t>
      </w:r>
      <w:r w:rsidR="003B1163">
        <w:rPr>
          <w:rFonts w:ascii="Angsana New" w:hAnsi="Angsana New"/>
          <w:sz w:val="30"/>
          <w:szCs w:val="30"/>
          <w:cs/>
        </w:rPr>
        <w:br/>
      </w:r>
      <w:r w:rsidR="00A55B2E" w:rsidRPr="00494247">
        <w:rPr>
          <w:rFonts w:ascii="Angsana New" w:hAnsi="Angsana New" w:hint="cs"/>
          <w:sz w:val="30"/>
          <w:szCs w:val="30"/>
          <w:cs/>
        </w:rPr>
        <w:t>แขวงลาดยาว</w:t>
      </w:r>
      <w:r w:rsidR="003B1163">
        <w:rPr>
          <w:rFonts w:ascii="Angsana New" w:hAnsi="Angsana New" w:hint="cs"/>
          <w:sz w:val="30"/>
          <w:szCs w:val="30"/>
          <w:cs/>
        </w:rPr>
        <w:t xml:space="preserve"> </w:t>
      </w:r>
      <w:r w:rsidR="00117B13" w:rsidRPr="00494247">
        <w:rPr>
          <w:rFonts w:ascii="Angsana New" w:hAnsi="Angsana New" w:hint="cs"/>
          <w:sz w:val="30"/>
          <w:szCs w:val="30"/>
          <w:cs/>
        </w:rPr>
        <w:t>เขตจตุจักร จังหวัดกรุงเทพมหานคร</w:t>
      </w:r>
    </w:p>
    <w:p w:rsidR="007172E2" w:rsidRPr="00494247" w:rsidRDefault="00117B13" w:rsidP="00C80326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บริษัทฯ  มีสถานประกอบการ</w:t>
      </w:r>
      <w:r w:rsidRPr="00494247">
        <w:rPr>
          <w:rFonts w:ascii="Angsana New" w:hAnsi="Angsana New" w:hint="cs"/>
          <w:sz w:val="30"/>
          <w:szCs w:val="30"/>
          <w:cs/>
        </w:rPr>
        <w:t xml:space="preserve"> (โรงงาน) ตั้งอยู่เลขที่ </w:t>
      </w:r>
      <w:r w:rsidRPr="00494247">
        <w:rPr>
          <w:rFonts w:ascii="Angsana New" w:hAnsi="Angsana New"/>
          <w:sz w:val="30"/>
          <w:szCs w:val="30"/>
        </w:rPr>
        <w:t xml:space="preserve">26/2 </w:t>
      </w:r>
      <w:r w:rsidRPr="00494247">
        <w:rPr>
          <w:rFonts w:ascii="Angsana New" w:hAnsi="Angsana New" w:hint="cs"/>
          <w:sz w:val="30"/>
          <w:szCs w:val="30"/>
          <w:cs/>
        </w:rPr>
        <w:t xml:space="preserve">หมู่ </w:t>
      </w:r>
      <w:r w:rsidRPr="00494247">
        <w:rPr>
          <w:rFonts w:ascii="Angsana New" w:hAnsi="Angsana New"/>
          <w:sz w:val="30"/>
          <w:szCs w:val="30"/>
        </w:rPr>
        <w:t xml:space="preserve">10 </w:t>
      </w:r>
      <w:r w:rsidRPr="00494247">
        <w:rPr>
          <w:rFonts w:ascii="Angsana New" w:hAnsi="Angsana New" w:hint="cs"/>
          <w:sz w:val="30"/>
          <w:szCs w:val="30"/>
          <w:cs/>
        </w:rPr>
        <w:t>ตำบลบางเลน อำเภอบางใหญ่ จังหวัดนนทบุรี</w:t>
      </w:r>
    </w:p>
    <w:p w:rsidR="00A55B2E" w:rsidRPr="00494247" w:rsidRDefault="003B1163" w:rsidP="00C80326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cs/>
        </w:rPr>
      </w:pPr>
      <w:r w:rsidRPr="003B1163">
        <w:rPr>
          <w:rFonts w:ascii="Angsana New" w:hAnsi="Angsana New"/>
          <w:sz w:val="30"/>
          <w:szCs w:val="30"/>
          <w:cs/>
        </w:rPr>
        <w:t xml:space="preserve">บริษัทฯ ได้แปรสภาพจากบริษัทจำกัดเป็นบริษัทมหาชนจำกัด ตามกฎหมายว่าด้วยบริษัทมหาชนจำกัด โดยบริษัทจดทะเบียนการแปรสภาพบริษัทและได้เปลี่ยนชื่อจากเดิม “บริษัท คัมเวล คอร์ปอเรชั่น จำกัด” เป็น “บริษัท คัมเวล คอร์ปอเรชั่น จำกัด (มหาชน)” กับกรมพัฒนาธุรกิจการค้า  กระทรวงพาณิชย์ แล้วเมื่อวันที่ </w:t>
      </w:r>
      <w:r>
        <w:rPr>
          <w:rFonts w:ascii="Angsana New" w:hAnsi="Angsana New"/>
          <w:sz w:val="30"/>
          <w:szCs w:val="30"/>
        </w:rPr>
        <w:t>14</w:t>
      </w:r>
      <w:r w:rsidRPr="003B1163">
        <w:rPr>
          <w:rFonts w:ascii="Angsana New" w:hAnsi="Angsana New"/>
          <w:sz w:val="30"/>
          <w:szCs w:val="30"/>
          <w:cs/>
        </w:rPr>
        <w:t xml:space="preserve"> มีนาคม </w:t>
      </w:r>
      <w:r>
        <w:rPr>
          <w:rFonts w:ascii="Angsana New" w:hAnsi="Angsana New"/>
          <w:sz w:val="30"/>
          <w:szCs w:val="30"/>
        </w:rPr>
        <w:t>2562</w:t>
      </w:r>
    </w:p>
    <w:p w:rsidR="0029555F" w:rsidRPr="00494247" w:rsidRDefault="0029555F" w:rsidP="00C80326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บริษัทดำเนินธุรกิจหลักเกี่ยวกับ</w:t>
      </w:r>
      <w:r w:rsidRPr="00494247">
        <w:rPr>
          <w:rFonts w:ascii="Angsana New" w:hAnsi="Angsana New" w:hint="cs"/>
          <w:sz w:val="30"/>
          <w:szCs w:val="30"/>
          <w:cs/>
        </w:rPr>
        <w:t xml:space="preserve"> การผลิต และจำหน่าย</w:t>
      </w:r>
      <w:r w:rsidR="006623FA" w:rsidRPr="00494247">
        <w:rPr>
          <w:rFonts w:ascii="Angsana New" w:hAnsi="Angsana New" w:hint="cs"/>
          <w:sz w:val="30"/>
          <w:szCs w:val="30"/>
          <w:cs/>
        </w:rPr>
        <w:t>อุปกรณ์ไฟฟ้า กราไฟต์</w:t>
      </w:r>
      <w:r w:rsidR="00117B13" w:rsidRPr="00494247">
        <w:rPr>
          <w:rFonts w:ascii="Angsana New" w:hAnsi="Angsana New" w:hint="cs"/>
          <w:sz w:val="30"/>
          <w:szCs w:val="30"/>
          <w:cs/>
        </w:rPr>
        <w:t>โมลด์ ผงเชื่อมสายล่อฟ้าและสายดิน</w:t>
      </w:r>
    </w:p>
    <w:p w:rsidR="00117B13" w:rsidRPr="00494247" w:rsidRDefault="00117B13" w:rsidP="00C80326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cs/>
        </w:rPr>
      </w:pPr>
      <w:r w:rsidRPr="00494247">
        <w:rPr>
          <w:rFonts w:ascii="Angsana New" w:hAnsi="Angsana New"/>
          <w:sz w:val="30"/>
          <w:szCs w:val="30"/>
          <w:cs/>
        </w:rPr>
        <w:t xml:space="preserve">ผู้ถือหุ้นรายใหญ่ในระหว่างปีได้แก่ </w:t>
      </w:r>
      <w:r w:rsidR="006601AD" w:rsidRPr="00494247">
        <w:rPr>
          <w:rFonts w:ascii="Angsana New" w:hAnsi="Angsana New" w:hint="cs"/>
          <w:sz w:val="30"/>
          <w:szCs w:val="30"/>
          <w:cs/>
        </w:rPr>
        <w:t>นายบุญศักดิ์  เกียรติจรูญเลิศ</w:t>
      </w:r>
      <w:r w:rsidRPr="00494247">
        <w:rPr>
          <w:rFonts w:ascii="Angsana New" w:hAnsi="Angsana New"/>
          <w:sz w:val="30"/>
          <w:szCs w:val="30"/>
          <w:cs/>
        </w:rPr>
        <w:t xml:space="preserve"> (ถือหุ้นร้อยละ </w:t>
      </w:r>
      <w:r w:rsidR="0011272A">
        <w:rPr>
          <w:rFonts w:ascii="Angsana New" w:hAnsi="Angsana New"/>
          <w:sz w:val="30"/>
          <w:szCs w:val="30"/>
        </w:rPr>
        <w:t>54.39</w:t>
      </w:r>
      <w:r w:rsidRPr="00494247">
        <w:rPr>
          <w:rFonts w:ascii="Angsana New" w:hAnsi="Angsana New"/>
          <w:sz w:val="30"/>
          <w:szCs w:val="30"/>
          <w:cs/>
        </w:rPr>
        <w:t xml:space="preserve">) </w:t>
      </w:r>
      <w:bookmarkStart w:id="0" w:name="_GoBack"/>
      <w:bookmarkEnd w:id="0"/>
    </w:p>
    <w:p w:rsidR="004A5132" w:rsidRPr="00494247" w:rsidRDefault="00DA6614" w:rsidP="00D44F84">
      <w:pPr>
        <w:numPr>
          <w:ilvl w:val="0"/>
          <w:numId w:val="3"/>
        </w:numPr>
        <w:tabs>
          <w:tab w:val="left" w:pos="513"/>
          <w:tab w:val="decimal" w:pos="7920"/>
        </w:tabs>
        <w:spacing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t>หลัก</w:t>
      </w:r>
      <w:r w:rsidR="00697B8B" w:rsidRPr="00494247">
        <w:rPr>
          <w:rFonts w:ascii="Angsana New" w:hAnsi="Angsana New"/>
          <w:b/>
          <w:bCs/>
          <w:sz w:val="30"/>
          <w:szCs w:val="30"/>
          <w:cs/>
        </w:rPr>
        <w:t>เกณฑ์การจัดทำงบการเงิน</w:t>
      </w:r>
    </w:p>
    <w:p w:rsidR="00697937" w:rsidRPr="00125688" w:rsidRDefault="00125688" w:rsidP="00442B4C">
      <w:pPr>
        <w:numPr>
          <w:ilvl w:val="0"/>
          <w:numId w:val="5"/>
        </w:numPr>
        <w:spacing w:line="240" w:lineRule="atLeast"/>
        <w:ind w:left="993" w:hanging="426"/>
        <w:jc w:val="thaiDistribute"/>
        <w:rPr>
          <w:rFonts w:ascii="Angsana New" w:hAnsi="Angsana New"/>
          <w:sz w:val="30"/>
          <w:szCs w:val="30"/>
        </w:rPr>
      </w:pPr>
      <w:r w:rsidRPr="00125688">
        <w:rPr>
          <w:rFonts w:ascii="Angsana New" w:hAnsi="Angsana New"/>
          <w:sz w:val="30"/>
          <w:szCs w:val="30"/>
          <w:cs/>
          <w:lang w:eastAsia="zh-CN"/>
        </w:rPr>
        <w:t xml:space="preserve">งบการเงินนี้ได้จัดทำขึ้นตามมาตรฐานการรายงานทางการเงิน รวมถึงแนวปฏิบัติทางการบัญชีที่ประกาศโดยสภาวิชาชีพบัญชีในพระบรมราชูปถัมภ์ (“สภาวิชาชีพบัญชี”) กฎระเบียบและประกาศคณะกรรมการกำกับหลักทรัพย์และตลาดหลักทรัพย์ ลงวันที่ </w:t>
      </w:r>
      <w:r w:rsidRPr="00125688">
        <w:rPr>
          <w:rFonts w:ascii="Angsana New" w:hAnsi="Angsana New"/>
          <w:sz w:val="30"/>
          <w:szCs w:val="30"/>
          <w:lang w:eastAsia="zh-CN"/>
        </w:rPr>
        <w:t>22</w:t>
      </w:r>
      <w:r w:rsidRPr="00125688">
        <w:rPr>
          <w:rFonts w:ascii="Angsana New" w:hAnsi="Angsana New"/>
          <w:sz w:val="30"/>
          <w:szCs w:val="30"/>
          <w:cs/>
          <w:lang w:eastAsia="zh-CN"/>
        </w:rPr>
        <w:t xml:space="preserve"> มกราคม </w:t>
      </w:r>
      <w:r w:rsidRPr="00125688">
        <w:rPr>
          <w:rFonts w:ascii="Angsana New" w:hAnsi="Angsana New"/>
          <w:sz w:val="30"/>
          <w:szCs w:val="30"/>
          <w:lang w:eastAsia="zh-CN"/>
        </w:rPr>
        <w:t>2544</w:t>
      </w:r>
      <w:r w:rsidRPr="00125688">
        <w:rPr>
          <w:rFonts w:ascii="Angsana New" w:hAnsi="Angsana New"/>
          <w:sz w:val="30"/>
          <w:szCs w:val="30"/>
          <w:cs/>
          <w:lang w:eastAsia="zh-CN"/>
        </w:rPr>
        <w:t xml:space="preserve"> เรื่องการจัดทำและส่งงบการเงินและรายการเกี่ยวกับฐานะการเงินและผลการดำเนินงานของบริษัทจดทะเบียน พ.ศ. </w:t>
      </w:r>
      <w:r w:rsidRPr="00125688">
        <w:rPr>
          <w:rFonts w:ascii="Angsana New" w:hAnsi="Angsana New"/>
          <w:sz w:val="30"/>
          <w:szCs w:val="30"/>
          <w:lang w:eastAsia="zh-CN"/>
        </w:rPr>
        <w:t>2544</w:t>
      </w:r>
      <w:r w:rsidRPr="00125688">
        <w:rPr>
          <w:rFonts w:ascii="Angsana New" w:hAnsi="Angsana New"/>
          <w:sz w:val="30"/>
          <w:szCs w:val="30"/>
          <w:cs/>
          <w:lang w:eastAsia="zh-CN"/>
        </w:rPr>
        <w:t xml:space="preserve"> โดยรูปแบบการนำเสนองบการเงินไม่แตกต่างอย่างมีสาระสำคัญจากประกาศกรมพัฒนาธุรกิจการค้าลงวันที่ </w:t>
      </w:r>
      <w:r w:rsidRPr="00125688">
        <w:rPr>
          <w:rFonts w:ascii="Angsana New" w:hAnsi="Angsana New"/>
          <w:sz w:val="30"/>
          <w:szCs w:val="30"/>
          <w:lang w:eastAsia="zh-CN"/>
        </w:rPr>
        <w:t>11</w:t>
      </w:r>
      <w:r w:rsidRPr="00125688">
        <w:rPr>
          <w:rFonts w:ascii="Angsana New" w:hAnsi="Angsana New"/>
          <w:sz w:val="30"/>
          <w:szCs w:val="30"/>
          <w:cs/>
          <w:lang w:eastAsia="zh-CN"/>
        </w:rPr>
        <w:t xml:space="preserve"> ตุลาคม </w:t>
      </w:r>
      <w:r w:rsidRPr="00125688">
        <w:rPr>
          <w:rFonts w:ascii="Angsana New" w:hAnsi="Angsana New"/>
          <w:sz w:val="30"/>
          <w:szCs w:val="30"/>
          <w:lang w:eastAsia="zh-CN"/>
        </w:rPr>
        <w:t>2559</w:t>
      </w:r>
      <w:r w:rsidRPr="00125688">
        <w:rPr>
          <w:rFonts w:ascii="Angsana New" w:hAnsi="Angsana New"/>
          <w:sz w:val="30"/>
          <w:szCs w:val="30"/>
          <w:cs/>
          <w:lang w:eastAsia="zh-CN"/>
        </w:rPr>
        <w:t xml:space="preserve"> เรื่อง กำหนดรายการย่อที่ต้องมีในงบการเงิน (ฉบับที่ </w:t>
      </w:r>
      <w:r w:rsidRPr="00125688">
        <w:rPr>
          <w:rFonts w:ascii="Angsana New" w:hAnsi="Angsana New"/>
          <w:sz w:val="30"/>
          <w:szCs w:val="30"/>
          <w:lang w:eastAsia="zh-CN"/>
        </w:rPr>
        <w:t>2</w:t>
      </w:r>
      <w:r w:rsidRPr="00125688">
        <w:rPr>
          <w:rFonts w:ascii="Angsana New" w:hAnsi="Angsana New"/>
          <w:sz w:val="30"/>
          <w:szCs w:val="30"/>
          <w:cs/>
          <w:lang w:eastAsia="zh-CN"/>
        </w:rPr>
        <w:t xml:space="preserve">) พ.ศ. </w:t>
      </w:r>
      <w:r w:rsidRPr="00125688">
        <w:rPr>
          <w:rFonts w:ascii="Angsana New" w:hAnsi="Angsana New"/>
          <w:sz w:val="30"/>
          <w:szCs w:val="30"/>
          <w:lang w:eastAsia="zh-CN"/>
        </w:rPr>
        <w:t>2559</w:t>
      </w:r>
    </w:p>
    <w:p w:rsidR="005C7615" w:rsidRDefault="005C7615" w:rsidP="00442B4C">
      <w:pPr>
        <w:spacing w:before="120" w:line="240" w:lineRule="atLeast"/>
        <w:ind w:left="993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งบการเงินนี้ได้จัดทำขึ้นโดยใช้เกณฑ์ราคาทุนเดิมเว้นแต่จะได้เปิดเผยเป็นอย่างอื่นในนโยบายการบัญชีที่เกี่ยวข้อง</w:t>
      </w:r>
    </w:p>
    <w:p w:rsidR="00442B4C" w:rsidRDefault="00442B4C" w:rsidP="00442B4C">
      <w:pPr>
        <w:numPr>
          <w:ilvl w:val="0"/>
          <w:numId w:val="40"/>
        </w:numPr>
        <w:spacing w:line="240" w:lineRule="atLeast"/>
        <w:ind w:left="993" w:hanging="426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การจัดโครงสร้างกลุ่มบริษัทภายใต้การควบคุมเดียวกัน</w:t>
      </w:r>
    </w:p>
    <w:p w:rsidR="00442B4C" w:rsidRDefault="00442B4C" w:rsidP="00743B63">
      <w:pPr>
        <w:spacing w:line="240" w:lineRule="atLeast"/>
        <w:ind w:left="993"/>
        <w:jc w:val="thaiDistribute"/>
        <w:rPr>
          <w:rFonts w:ascii="Angsana New" w:hAnsi="Angsana New"/>
          <w:sz w:val="30"/>
          <w:szCs w:val="30"/>
        </w:rPr>
      </w:pPr>
      <w:r w:rsidRPr="00A55B2E">
        <w:rPr>
          <w:rFonts w:ascii="Angsana New" w:hAnsi="Angsana New" w:hint="cs"/>
          <w:sz w:val="30"/>
          <w:szCs w:val="30"/>
          <w:cs/>
        </w:rPr>
        <w:t xml:space="preserve">เมื่อวันที่ </w:t>
      </w:r>
      <w:r w:rsidRPr="00A55B2E">
        <w:rPr>
          <w:rFonts w:ascii="Angsana New" w:hAnsi="Angsana New"/>
          <w:sz w:val="30"/>
          <w:szCs w:val="30"/>
          <w:lang w:val="en-US"/>
        </w:rPr>
        <w:t xml:space="preserve">1 </w:t>
      </w:r>
      <w:r w:rsidRPr="00A55B2E">
        <w:rPr>
          <w:rFonts w:ascii="Angsana New" w:hAnsi="Angsana New" w:hint="cs"/>
          <w:sz w:val="30"/>
          <w:szCs w:val="30"/>
          <w:cs/>
          <w:lang w:val="en-US"/>
        </w:rPr>
        <w:t xml:space="preserve">ตุลาคม </w:t>
      </w:r>
      <w:r w:rsidRPr="00A55B2E">
        <w:rPr>
          <w:rFonts w:ascii="Angsana New" w:hAnsi="Angsana New"/>
          <w:sz w:val="30"/>
          <w:szCs w:val="30"/>
          <w:lang w:val="en-US"/>
        </w:rPr>
        <w:t xml:space="preserve">2561 </w:t>
      </w:r>
      <w:r w:rsidRPr="00A55B2E">
        <w:rPr>
          <w:rFonts w:ascii="Angsana New" w:hAnsi="Angsana New" w:hint="cs"/>
          <w:sz w:val="30"/>
          <w:szCs w:val="30"/>
          <w:cs/>
          <w:lang w:val="en-US"/>
        </w:rPr>
        <w:t xml:space="preserve">บริษัทฯได้จัดโครงสร้างกลุ่มบริษัทใหม่โดยการออกหุ้นสามัญของบริษัทฯเพื่อแลกเปลี่ยนกับหุ้นสามัญของบริษัทย่อยจำนวน </w:t>
      </w:r>
      <w:r w:rsidRPr="00A55B2E">
        <w:rPr>
          <w:rFonts w:ascii="Angsana New" w:hAnsi="Angsana New"/>
          <w:sz w:val="30"/>
          <w:szCs w:val="30"/>
          <w:lang w:val="en-US"/>
        </w:rPr>
        <w:t xml:space="preserve">2 </w:t>
      </w:r>
      <w:r w:rsidRPr="00A55B2E">
        <w:rPr>
          <w:rFonts w:ascii="Angsana New" w:hAnsi="Angsana New" w:hint="cs"/>
          <w:sz w:val="30"/>
          <w:szCs w:val="30"/>
          <w:cs/>
          <w:lang w:val="en-US"/>
        </w:rPr>
        <w:t xml:space="preserve">บริษัท จากผู้ถือหุ้นเดิมของบริษัทย่อย </w:t>
      </w:r>
      <w:r w:rsidRPr="00476BE3">
        <w:rPr>
          <w:rFonts w:ascii="Angsana New" w:hAnsi="Angsana New"/>
          <w:sz w:val="30"/>
          <w:szCs w:val="30"/>
          <w:cs/>
          <w:lang w:val="en-US"/>
        </w:rPr>
        <w:t>ซึ</w:t>
      </w:r>
      <w:r w:rsidRPr="00476BE3">
        <w:rPr>
          <w:rFonts w:ascii="Angsana New" w:hAnsi="Angsana New" w:hint="cs"/>
          <w:sz w:val="30"/>
          <w:szCs w:val="30"/>
          <w:cs/>
          <w:lang w:val="en-US"/>
        </w:rPr>
        <w:t>่</w:t>
      </w:r>
      <w:r w:rsidRPr="00476BE3">
        <w:rPr>
          <w:rFonts w:ascii="Angsana New" w:hAnsi="Angsana New"/>
          <w:sz w:val="30"/>
          <w:szCs w:val="30"/>
          <w:cs/>
          <w:lang w:val="en-US"/>
        </w:rPr>
        <w:t>งอยู่ภายใต้การควบคุมเดียวกันของผู้ถือหุ้นรายใหญ่ของบริษัท</w:t>
      </w:r>
      <w:r w:rsidRPr="00476BE3">
        <w:rPr>
          <w:rFonts w:ascii="Angsana New" w:hAnsi="Angsana New" w:hint="cs"/>
          <w:sz w:val="30"/>
          <w:szCs w:val="30"/>
          <w:cs/>
          <w:lang w:val="en-US"/>
        </w:rPr>
        <w:t>ฯ</w:t>
      </w:r>
      <w:r w:rsidRPr="00476BE3">
        <w:rPr>
          <w:rFonts w:ascii="Angsana New" w:hAnsi="Angsana New"/>
          <w:sz w:val="30"/>
          <w:szCs w:val="30"/>
          <w:cs/>
          <w:lang w:val="en-US"/>
        </w:rPr>
        <w:t xml:space="preserve"> และควบคุมการดำเนินงานของบริษัทดังกล่าวมาโดยตลอด</w:t>
      </w:r>
      <w:r w:rsidRPr="00476BE3">
        <w:rPr>
          <w:rFonts w:ascii="Angsana New" w:hAnsi="Angsana New" w:hint="cs"/>
          <w:sz w:val="30"/>
          <w:szCs w:val="30"/>
          <w:cs/>
          <w:lang w:val="en-US"/>
        </w:rPr>
        <w:t xml:space="preserve"> </w:t>
      </w:r>
      <w:r w:rsidRPr="00476BE3">
        <w:rPr>
          <w:rFonts w:ascii="Angsana New" w:hAnsi="Angsana New"/>
          <w:sz w:val="30"/>
          <w:szCs w:val="30"/>
          <w:cs/>
          <w:lang w:val="en-US"/>
        </w:rPr>
        <w:t>ทั้งก่อนและหลังจากการจัดโครงสร้าง</w:t>
      </w:r>
      <w:r>
        <w:rPr>
          <w:rFonts w:ascii="Angsana New" w:hAnsi="Angsana New"/>
          <w:sz w:val="30"/>
          <w:szCs w:val="30"/>
          <w:lang w:val="en-US"/>
        </w:rPr>
        <w:t xml:space="preserve"> </w:t>
      </w:r>
      <w:r>
        <w:rPr>
          <w:rFonts w:ascii="Angsana New" w:hAnsi="Angsana New" w:hint="cs"/>
          <w:sz w:val="30"/>
          <w:szCs w:val="30"/>
          <w:cs/>
          <w:lang w:val="en-US"/>
        </w:rPr>
        <w:t>โดย</w:t>
      </w:r>
      <w:r w:rsidRPr="00A55B2E">
        <w:rPr>
          <w:rFonts w:ascii="Angsana New" w:hAnsi="Angsana New" w:hint="cs"/>
          <w:sz w:val="30"/>
          <w:szCs w:val="30"/>
          <w:cs/>
          <w:lang w:val="en-US"/>
        </w:rPr>
        <w:t>มีรายละเอียดดังนี้</w:t>
      </w:r>
    </w:p>
    <w:tbl>
      <w:tblPr>
        <w:tblStyle w:val="TableGrid"/>
        <w:tblW w:w="9612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2"/>
        <w:gridCol w:w="1984"/>
        <w:gridCol w:w="1748"/>
        <w:gridCol w:w="1647"/>
        <w:gridCol w:w="27"/>
        <w:gridCol w:w="1674"/>
      </w:tblGrid>
      <w:tr w:rsidR="009A65B6" w:rsidTr="009A65B6">
        <w:trPr>
          <w:trHeight w:val="483"/>
        </w:trPr>
        <w:tc>
          <w:tcPr>
            <w:tcW w:w="2532" w:type="dxa"/>
            <w:vMerge w:val="restart"/>
            <w:vAlign w:val="bottom"/>
          </w:tcPr>
          <w:p w:rsidR="009A65B6" w:rsidRPr="00442B4C" w:rsidRDefault="009A65B6" w:rsidP="007B6E87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cs/>
              </w:rPr>
            </w:pPr>
            <w:r w:rsidRPr="00442B4C">
              <w:rPr>
                <w:rFonts w:ascii="Angsana New" w:hAnsi="Angsana New" w:hint="cs"/>
                <w:cs/>
              </w:rPr>
              <w:t>ชื่อบริษัทย่อย</w:t>
            </w:r>
          </w:p>
        </w:tc>
        <w:tc>
          <w:tcPr>
            <w:tcW w:w="1984" w:type="dxa"/>
            <w:vMerge w:val="restart"/>
            <w:vAlign w:val="bottom"/>
          </w:tcPr>
          <w:p w:rsidR="009A65B6" w:rsidRPr="00442B4C" w:rsidRDefault="009A65B6" w:rsidP="00BE5CA1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cs/>
              </w:rPr>
            </w:pPr>
            <w:r w:rsidRPr="00442B4C">
              <w:rPr>
                <w:rFonts w:ascii="Angsana New" w:hAnsi="Angsana New" w:hint="cs"/>
                <w:cs/>
              </w:rPr>
              <w:t>จำนวนหุ้นสามัญของบริษัทฯที่ออกเพื่อแลกเปลี่ยนกับหุ้นสามัญของบริษัทย่อย</w:t>
            </w:r>
          </w:p>
        </w:tc>
        <w:tc>
          <w:tcPr>
            <w:tcW w:w="1748" w:type="dxa"/>
            <w:vMerge w:val="restart"/>
            <w:vAlign w:val="bottom"/>
          </w:tcPr>
          <w:p w:rsidR="009A65B6" w:rsidRPr="00442B4C" w:rsidRDefault="009A65B6" w:rsidP="00BE5CA1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cs/>
              </w:rPr>
            </w:pPr>
            <w:r w:rsidRPr="00442B4C">
              <w:rPr>
                <w:rFonts w:ascii="Angsana New" w:hAnsi="Angsana New" w:hint="cs"/>
                <w:cs/>
              </w:rPr>
              <w:t>จำนวนหุ้นสามัญของบริษัทย่อยที่บริษัทฯได้รับจากการแลกเปลี่ยนหุ้น</w:t>
            </w:r>
          </w:p>
        </w:tc>
        <w:tc>
          <w:tcPr>
            <w:tcW w:w="3348" w:type="dxa"/>
            <w:gridSpan w:val="3"/>
            <w:vAlign w:val="bottom"/>
          </w:tcPr>
          <w:p w:rsidR="009A65B6" w:rsidRPr="00442B4C" w:rsidRDefault="009A65B6" w:rsidP="007B6E87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cs/>
              </w:rPr>
            </w:pPr>
            <w:r w:rsidRPr="00442B4C">
              <w:rPr>
                <w:rFonts w:ascii="Angsana New" w:hAnsi="Angsana New" w:hint="cs"/>
                <w:cs/>
              </w:rPr>
              <w:t>สัดส่วนการถือหุ้นของบริษัทฯ</w:t>
            </w:r>
          </w:p>
        </w:tc>
      </w:tr>
      <w:tr w:rsidR="009A65B6" w:rsidTr="009A65B6">
        <w:trPr>
          <w:trHeight w:val="445"/>
        </w:trPr>
        <w:tc>
          <w:tcPr>
            <w:tcW w:w="2532" w:type="dxa"/>
            <w:vMerge/>
            <w:vAlign w:val="bottom"/>
          </w:tcPr>
          <w:p w:rsidR="009A65B6" w:rsidRPr="00442B4C" w:rsidRDefault="009A65B6" w:rsidP="007B6E87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1984" w:type="dxa"/>
            <w:vMerge/>
            <w:vAlign w:val="bottom"/>
          </w:tcPr>
          <w:p w:rsidR="009A65B6" w:rsidRPr="00442B4C" w:rsidRDefault="009A65B6" w:rsidP="007B6E87">
            <w:pPr>
              <w:pBdr>
                <w:bottom w:val="single" w:sz="4" w:space="1" w:color="auto"/>
              </w:pBdr>
              <w:spacing w:line="240" w:lineRule="auto"/>
              <w:rPr>
                <w:rFonts w:ascii="Angsana New" w:hAnsi="Angsana New"/>
                <w:cs/>
              </w:rPr>
            </w:pPr>
          </w:p>
        </w:tc>
        <w:tc>
          <w:tcPr>
            <w:tcW w:w="1748" w:type="dxa"/>
            <w:vMerge/>
            <w:vAlign w:val="bottom"/>
          </w:tcPr>
          <w:p w:rsidR="009A65B6" w:rsidRPr="00442B4C" w:rsidRDefault="009A65B6" w:rsidP="007B6E87">
            <w:pPr>
              <w:pBdr>
                <w:bottom w:val="single" w:sz="4" w:space="1" w:color="auto"/>
              </w:pBdr>
              <w:spacing w:line="240" w:lineRule="auto"/>
              <w:rPr>
                <w:rFonts w:ascii="Angsana New" w:hAnsi="Angsana New"/>
                <w:cs/>
              </w:rPr>
            </w:pPr>
          </w:p>
        </w:tc>
        <w:tc>
          <w:tcPr>
            <w:tcW w:w="1674" w:type="dxa"/>
            <w:gridSpan w:val="2"/>
            <w:vAlign w:val="bottom"/>
          </w:tcPr>
          <w:p w:rsidR="009A65B6" w:rsidRPr="00442B4C" w:rsidRDefault="009A65B6" w:rsidP="007B6E87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cs/>
              </w:rPr>
            </w:pPr>
            <w:r w:rsidRPr="00442B4C">
              <w:rPr>
                <w:rFonts w:ascii="Angsana New" w:hAnsi="Angsana New" w:hint="cs"/>
                <w:cs/>
              </w:rPr>
              <w:t>ก่อนการแลกเปลี่ยนหุ้น</w:t>
            </w:r>
          </w:p>
        </w:tc>
        <w:tc>
          <w:tcPr>
            <w:tcW w:w="1674" w:type="dxa"/>
            <w:vAlign w:val="bottom"/>
          </w:tcPr>
          <w:p w:rsidR="009A65B6" w:rsidRPr="00442B4C" w:rsidRDefault="009A65B6" w:rsidP="007B6E87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cs/>
              </w:rPr>
            </w:pPr>
            <w:r w:rsidRPr="00442B4C">
              <w:rPr>
                <w:rFonts w:ascii="Angsana New" w:hAnsi="Angsana New" w:hint="cs"/>
                <w:cs/>
              </w:rPr>
              <w:t>หลังการแลกเปลี่ยนหุ้น</w:t>
            </w:r>
          </w:p>
        </w:tc>
      </w:tr>
      <w:tr w:rsidR="00442B4C" w:rsidTr="00442B4C">
        <w:trPr>
          <w:trHeight w:val="63"/>
        </w:trPr>
        <w:tc>
          <w:tcPr>
            <w:tcW w:w="2532" w:type="dxa"/>
            <w:vAlign w:val="center"/>
          </w:tcPr>
          <w:p w:rsidR="00442B4C" w:rsidRPr="00442B4C" w:rsidRDefault="00442B4C" w:rsidP="00442B4C">
            <w:pPr>
              <w:spacing w:line="240" w:lineRule="auto"/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1984" w:type="dxa"/>
            <w:vAlign w:val="center"/>
          </w:tcPr>
          <w:p w:rsidR="00442B4C" w:rsidRPr="00442B4C" w:rsidRDefault="00442B4C" w:rsidP="00442B4C">
            <w:pPr>
              <w:spacing w:line="240" w:lineRule="auto"/>
              <w:jc w:val="center"/>
              <w:rPr>
                <w:rFonts w:ascii="Angsana New" w:hAnsi="Angsana New"/>
                <w:cs/>
              </w:rPr>
            </w:pPr>
            <w:r w:rsidRPr="00442B4C">
              <w:rPr>
                <w:rFonts w:ascii="Angsana New" w:hAnsi="Angsana New" w:hint="cs"/>
                <w:cs/>
              </w:rPr>
              <w:t>(ล้านหุ้น)</w:t>
            </w:r>
          </w:p>
        </w:tc>
        <w:tc>
          <w:tcPr>
            <w:tcW w:w="1748" w:type="dxa"/>
            <w:vAlign w:val="center"/>
          </w:tcPr>
          <w:p w:rsidR="00442B4C" w:rsidRPr="00442B4C" w:rsidRDefault="00442B4C" w:rsidP="00442B4C">
            <w:pPr>
              <w:spacing w:line="240" w:lineRule="auto"/>
              <w:jc w:val="center"/>
              <w:rPr>
                <w:rFonts w:ascii="Angsana New" w:hAnsi="Angsana New"/>
                <w:cs/>
              </w:rPr>
            </w:pPr>
            <w:r w:rsidRPr="00442B4C">
              <w:rPr>
                <w:rFonts w:ascii="Angsana New" w:hAnsi="Angsana New" w:hint="cs"/>
                <w:cs/>
              </w:rPr>
              <w:t>(ล้านหุ้น)</w:t>
            </w:r>
          </w:p>
        </w:tc>
        <w:tc>
          <w:tcPr>
            <w:tcW w:w="1647" w:type="dxa"/>
            <w:vAlign w:val="center"/>
          </w:tcPr>
          <w:p w:rsidR="00442B4C" w:rsidRPr="00442B4C" w:rsidRDefault="00442B4C" w:rsidP="00442B4C">
            <w:pPr>
              <w:spacing w:line="240" w:lineRule="auto"/>
              <w:jc w:val="center"/>
              <w:rPr>
                <w:rFonts w:ascii="Angsana New" w:hAnsi="Angsana New"/>
                <w:cs/>
              </w:rPr>
            </w:pPr>
            <w:r w:rsidRPr="00442B4C">
              <w:rPr>
                <w:rFonts w:ascii="Angsana New" w:hAnsi="Angsana New" w:hint="cs"/>
                <w:cs/>
              </w:rPr>
              <w:t>(ร้อยละ)</w:t>
            </w:r>
          </w:p>
        </w:tc>
        <w:tc>
          <w:tcPr>
            <w:tcW w:w="1701" w:type="dxa"/>
            <w:gridSpan w:val="2"/>
            <w:vAlign w:val="center"/>
          </w:tcPr>
          <w:p w:rsidR="00442B4C" w:rsidRPr="00442B4C" w:rsidRDefault="00442B4C" w:rsidP="00442B4C">
            <w:pPr>
              <w:spacing w:line="240" w:lineRule="auto"/>
              <w:jc w:val="center"/>
              <w:rPr>
                <w:rFonts w:ascii="Angsana New" w:hAnsi="Angsana New"/>
                <w:cs/>
              </w:rPr>
            </w:pPr>
            <w:r w:rsidRPr="00442B4C">
              <w:rPr>
                <w:rFonts w:ascii="Angsana New" w:hAnsi="Angsana New" w:hint="cs"/>
                <w:cs/>
              </w:rPr>
              <w:t>(ร้อยละ)</w:t>
            </w:r>
          </w:p>
        </w:tc>
      </w:tr>
      <w:tr w:rsidR="00442B4C" w:rsidTr="00442B4C">
        <w:trPr>
          <w:trHeight w:val="321"/>
        </w:trPr>
        <w:tc>
          <w:tcPr>
            <w:tcW w:w="2532" w:type="dxa"/>
            <w:vAlign w:val="center"/>
          </w:tcPr>
          <w:p w:rsidR="00442B4C" w:rsidRPr="0020500A" w:rsidRDefault="00442B4C" w:rsidP="00442B4C">
            <w:pPr>
              <w:spacing w:line="240" w:lineRule="auto"/>
              <w:rPr>
                <w:rFonts w:ascii="Angsana New" w:hAnsi="Angsana New"/>
                <w:sz w:val="26"/>
                <w:szCs w:val="26"/>
                <w:cs/>
              </w:rPr>
            </w:pPr>
            <w:r w:rsidRPr="0020500A">
              <w:rPr>
                <w:rFonts w:ascii="Angsana New" w:hAnsi="Angsana New"/>
                <w:sz w:val="26"/>
                <w:szCs w:val="26"/>
              </w:rPr>
              <w:t>1.</w:t>
            </w:r>
            <w:r w:rsidRPr="0020500A">
              <w:rPr>
                <w:rFonts w:ascii="Angsana New" w:hAnsi="Angsana New" w:hint="cs"/>
                <w:sz w:val="26"/>
                <w:szCs w:val="26"/>
                <w:cs/>
              </w:rPr>
              <w:t>บริษัท คัมเวล จำกัด</w:t>
            </w:r>
          </w:p>
        </w:tc>
        <w:tc>
          <w:tcPr>
            <w:tcW w:w="1984" w:type="dxa"/>
            <w:vAlign w:val="center"/>
          </w:tcPr>
          <w:p w:rsidR="00442B4C" w:rsidRPr="0020500A" w:rsidRDefault="00442B4C" w:rsidP="00442B4C">
            <w:pPr>
              <w:spacing w:line="240" w:lineRule="auto"/>
              <w:jc w:val="right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0.18</w:t>
            </w:r>
          </w:p>
        </w:tc>
        <w:tc>
          <w:tcPr>
            <w:tcW w:w="1748" w:type="dxa"/>
            <w:vAlign w:val="center"/>
          </w:tcPr>
          <w:p w:rsidR="00442B4C" w:rsidRPr="0020500A" w:rsidRDefault="00442B4C" w:rsidP="00442B4C">
            <w:pPr>
              <w:spacing w:line="240" w:lineRule="auto"/>
              <w:jc w:val="right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0.18</w:t>
            </w:r>
          </w:p>
        </w:tc>
        <w:tc>
          <w:tcPr>
            <w:tcW w:w="1647" w:type="dxa"/>
            <w:vAlign w:val="center"/>
          </w:tcPr>
          <w:p w:rsidR="00442B4C" w:rsidRPr="0020500A" w:rsidRDefault="00442B4C" w:rsidP="00442B4C">
            <w:pPr>
              <w:spacing w:line="240" w:lineRule="auto"/>
              <w:jc w:val="right"/>
              <w:rPr>
                <w:rFonts w:ascii="Angsana New" w:hAnsi="Angsana New"/>
                <w:sz w:val="26"/>
                <w:szCs w:val="26"/>
                <w:lang w:val="en-US"/>
              </w:rPr>
            </w:pPr>
            <w:r>
              <w:rPr>
                <w:rFonts w:ascii="Angsana New" w:hAnsi="Angsana New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442B4C" w:rsidRPr="00AA2361" w:rsidRDefault="00442B4C" w:rsidP="00442B4C">
            <w:pPr>
              <w:spacing w:line="240" w:lineRule="auto"/>
              <w:jc w:val="right"/>
              <w:rPr>
                <w:rFonts w:ascii="Angsana New" w:hAnsi="Angsana New"/>
                <w:sz w:val="26"/>
                <w:szCs w:val="26"/>
              </w:rPr>
            </w:pPr>
            <w:r w:rsidRPr="00AA2361">
              <w:rPr>
                <w:rFonts w:ascii="Angsana New" w:hAnsi="Angsana New" w:hint="cs"/>
                <w:sz w:val="26"/>
                <w:szCs w:val="26"/>
                <w:cs/>
              </w:rPr>
              <w:t>100</w:t>
            </w:r>
          </w:p>
        </w:tc>
      </w:tr>
      <w:tr w:rsidR="00442B4C" w:rsidTr="00442B4C">
        <w:trPr>
          <w:trHeight w:val="384"/>
        </w:trPr>
        <w:tc>
          <w:tcPr>
            <w:tcW w:w="2532" w:type="dxa"/>
            <w:vAlign w:val="center"/>
          </w:tcPr>
          <w:p w:rsidR="00442B4C" w:rsidRPr="0020500A" w:rsidRDefault="00442B4C" w:rsidP="00442B4C">
            <w:pPr>
              <w:spacing w:line="240" w:lineRule="auto"/>
              <w:rPr>
                <w:rFonts w:ascii="Angsana New" w:hAnsi="Angsana New"/>
                <w:sz w:val="26"/>
                <w:szCs w:val="26"/>
                <w:cs/>
                <w:lang w:val="en-US"/>
              </w:rPr>
            </w:pPr>
            <w:r w:rsidRPr="0020500A">
              <w:rPr>
                <w:rFonts w:ascii="Angsana New" w:hAnsi="Angsana New"/>
                <w:sz w:val="26"/>
                <w:szCs w:val="26"/>
                <w:lang w:val="en-US"/>
              </w:rPr>
              <w:t>2.</w:t>
            </w:r>
            <w:r w:rsidRPr="0020500A">
              <w:rPr>
                <w:rFonts w:ascii="Angsana New" w:hAnsi="Angsana New" w:hint="cs"/>
                <w:sz w:val="26"/>
                <w:szCs w:val="26"/>
                <w:cs/>
                <w:lang w:val="en-US"/>
              </w:rPr>
              <w:t>บริษัท คัมเวล</w:t>
            </w:r>
            <w:r>
              <w:rPr>
                <w:rFonts w:ascii="Angsana New" w:hAnsi="Angsana New" w:hint="cs"/>
                <w:sz w:val="26"/>
                <w:szCs w:val="26"/>
                <w:cs/>
                <w:lang w:val="en-US"/>
              </w:rPr>
              <w:t>-</w:t>
            </w:r>
            <w:r w:rsidRPr="0020500A">
              <w:rPr>
                <w:rFonts w:ascii="Angsana New" w:hAnsi="Angsana New" w:hint="cs"/>
                <w:sz w:val="26"/>
                <w:szCs w:val="26"/>
                <w:cs/>
                <w:lang w:val="en-US"/>
              </w:rPr>
              <w:t>นาวแคสท์ จำกัด</w:t>
            </w:r>
          </w:p>
        </w:tc>
        <w:tc>
          <w:tcPr>
            <w:tcW w:w="1984" w:type="dxa"/>
            <w:vAlign w:val="center"/>
          </w:tcPr>
          <w:p w:rsidR="00442B4C" w:rsidRPr="0020500A" w:rsidRDefault="00442B4C" w:rsidP="00442B4C">
            <w:pPr>
              <w:spacing w:line="240" w:lineRule="auto"/>
              <w:jc w:val="right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0.50</w:t>
            </w:r>
          </w:p>
        </w:tc>
        <w:tc>
          <w:tcPr>
            <w:tcW w:w="1748" w:type="dxa"/>
            <w:vAlign w:val="center"/>
          </w:tcPr>
          <w:p w:rsidR="00442B4C" w:rsidRPr="0020500A" w:rsidRDefault="00442B4C" w:rsidP="00442B4C">
            <w:pPr>
              <w:spacing w:line="240" w:lineRule="auto"/>
              <w:jc w:val="right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0.50</w:t>
            </w:r>
          </w:p>
        </w:tc>
        <w:tc>
          <w:tcPr>
            <w:tcW w:w="1647" w:type="dxa"/>
            <w:vAlign w:val="center"/>
          </w:tcPr>
          <w:p w:rsidR="00442B4C" w:rsidRPr="0020500A" w:rsidRDefault="00442B4C" w:rsidP="00442B4C">
            <w:pPr>
              <w:spacing w:line="240" w:lineRule="auto"/>
              <w:jc w:val="right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442B4C" w:rsidRPr="00AA2361" w:rsidRDefault="00442B4C" w:rsidP="00442B4C">
            <w:pPr>
              <w:spacing w:line="240" w:lineRule="auto"/>
              <w:jc w:val="right"/>
              <w:rPr>
                <w:rFonts w:ascii="Angsana New" w:hAnsi="Angsana New"/>
                <w:sz w:val="26"/>
                <w:szCs w:val="26"/>
              </w:rPr>
            </w:pPr>
            <w:r w:rsidRPr="00AA2361">
              <w:rPr>
                <w:rFonts w:ascii="Angsana New" w:hAnsi="Angsana New" w:hint="cs"/>
                <w:sz w:val="26"/>
                <w:szCs w:val="26"/>
                <w:cs/>
              </w:rPr>
              <w:t>100</w:t>
            </w:r>
          </w:p>
        </w:tc>
      </w:tr>
    </w:tbl>
    <w:p w:rsidR="00442B4C" w:rsidRDefault="00442B4C" w:rsidP="00442B4C">
      <w:pPr>
        <w:spacing w:line="240" w:lineRule="atLeast"/>
        <w:rPr>
          <w:rFonts w:ascii="Angsana New" w:hAnsi="Angsana New"/>
          <w:sz w:val="30"/>
          <w:szCs w:val="30"/>
        </w:rPr>
      </w:pPr>
    </w:p>
    <w:p w:rsidR="00442B4C" w:rsidRPr="00494247" w:rsidRDefault="00442B4C" w:rsidP="00442B4C">
      <w:pPr>
        <w:numPr>
          <w:ilvl w:val="0"/>
          <w:numId w:val="19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t>หลัก</w:t>
      </w:r>
      <w:r w:rsidRPr="00494247">
        <w:rPr>
          <w:rFonts w:ascii="Angsana New" w:hAnsi="Angsana New"/>
          <w:b/>
          <w:bCs/>
          <w:sz w:val="30"/>
          <w:szCs w:val="30"/>
          <w:cs/>
        </w:rPr>
        <w:t>เกณฑ์การจัดทำงบการเงิน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C80326" w:rsidRPr="00494247" w:rsidRDefault="00C80326" w:rsidP="005809A2">
      <w:pPr>
        <w:numPr>
          <w:ilvl w:val="0"/>
          <w:numId w:val="40"/>
        </w:numPr>
        <w:spacing w:line="240" w:lineRule="atLeast"/>
        <w:ind w:left="1080" w:hanging="540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เกณฑ์ในการจัดทำงบการเงินรวม</w:t>
      </w:r>
    </w:p>
    <w:p w:rsidR="000A229D" w:rsidRPr="00494247" w:rsidRDefault="000A229D" w:rsidP="005809A2">
      <w:pPr>
        <w:pStyle w:val="ListParagraph"/>
        <w:numPr>
          <w:ilvl w:val="0"/>
          <w:numId w:val="18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144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งบการเงินรวมประกอบด้วยงบการเงินของบริษัท</w:t>
      </w:r>
      <w:r w:rsidRPr="00494247">
        <w:rPr>
          <w:rFonts w:ascii="Angsana New" w:hAnsi="Angsana New" w:hint="cs"/>
          <w:sz w:val="30"/>
          <w:szCs w:val="30"/>
          <w:cs/>
        </w:rPr>
        <w:t xml:space="preserve"> คัมเวล คอร์ปอเรชั่น</w:t>
      </w:r>
      <w:r w:rsidRPr="00494247">
        <w:rPr>
          <w:rFonts w:ascii="Angsana New" w:hAnsi="Angsana New"/>
          <w:sz w:val="30"/>
          <w:szCs w:val="30"/>
          <w:cs/>
        </w:rPr>
        <w:t xml:space="preserve"> จำกัด</w:t>
      </w:r>
      <w:r w:rsidR="003B1163">
        <w:rPr>
          <w:rFonts w:ascii="Angsana New" w:hAnsi="Angsana New" w:hint="cs"/>
          <w:sz w:val="30"/>
          <w:szCs w:val="30"/>
          <w:cs/>
        </w:rPr>
        <w:t xml:space="preserve"> </w:t>
      </w:r>
      <w:r w:rsidR="003B1163" w:rsidRPr="003B1163">
        <w:rPr>
          <w:rFonts w:ascii="Angsana New" w:hAnsi="Angsana New"/>
          <w:sz w:val="30"/>
          <w:szCs w:val="30"/>
          <w:cs/>
        </w:rPr>
        <w:t xml:space="preserve">(มหาชน) </w:t>
      </w:r>
      <w:r w:rsidRPr="00494247">
        <w:rPr>
          <w:rFonts w:ascii="Angsana New" w:hAnsi="Angsana New"/>
          <w:sz w:val="30"/>
          <w:szCs w:val="30"/>
          <w:cs/>
        </w:rPr>
        <w:t xml:space="preserve"> (ซึ่งต่อไปนี้เรียกว่า “บริษัทฯ”)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เป็นบริษัทใหญ่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และงบการเงินบริษัทย่อยซึ่ง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 xml:space="preserve">บริษัท </w:t>
      </w:r>
      <w:r w:rsidRPr="00494247">
        <w:rPr>
          <w:rFonts w:ascii="Angsana New" w:hAnsi="Angsana New" w:hint="cs"/>
          <w:sz w:val="30"/>
          <w:szCs w:val="30"/>
          <w:cs/>
        </w:rPr>
        <w:t>คัมเวล คอร์ปอเรชั่น</w:t>
      </w:r>
      <w:r w:rsidRPr="00494247">
        <w:rPr>
          <w:rFonts w:ascii="Angsana New" w:hAnsi="Angsana New"/>
          <w:sz w:val="30"/>
          <w:szCs w:val="30"/>
          <w:cs/>
        </w:rPr>
        <w:t xml:space="preserve"> จำกัด</w:t>
      </w:r>
      <w:r w:rsidR="003B1163" w:rsidRPr="003B1163">
        <w:rPr>
          <w:rFonts w:ascii="Angsana New" w:hAnsi="Angsana New"/>
          <w:sz w:val="30"/>
          <w:szCs w:val="30"/>
          <w:cs/>
        </w:rPr>
        <w:t xml:space="preserve">(มหาชน) </w:t>
      </w:r>
      <w:r w:rsidRPr="00494247">
        <w:rPr>
          <w:rFonts w:ascii="Angsana New" w:hAnsi="Angsana New"/>
          <w:sz w:val="30"/>
          <w:szCs w:val="30"/>
          <w:cs/>
        </w:rPr>
        <w:t>เข้าถือหุ้นหรือมีอำนาจควบคุมอย่างเป็นสาระสำคัญในบริษัทย่อย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(ซึ่งต่อไปนี้</w:t>
      </w:r>
      <w:r w:rsidR="00125688">
        <w:rPr>
          <w:rFonts w:ascii="Angsana New" w:hAnsi="Angsana New" w:hint="cs"/>
          <w:sz w:val="30"/>
          <w:szCs w:val="30"/>
          <w:cs/>
        </w:rPr>
        <w:t xml:space="preserve">บริษัทและบริษัทย่อย </w:t>
      </w:r>
      <w:r w:rsidRPr="00494247">
        <w:rPr>
          <w:rFonts w:ascii="Angsana New" w:hAnsi="Angsana New"/>
          <w:sz w:val="30"/>
          <w:szCs w:val="30"/>
          <w:cs/>
        </w:rPr>
        <w:t>รวมเรียกว่า “กลุ่มบริษัท”)</w:t>
      </w:r>
      <w:r w:rsidRPr="00494247">
        <w:rPr>
          <w:rFonts w:ascii="Angsana New" w:hAnsi="Angsana New" w:hint="cs"/>
          <w:sz w:val="30"/>
          <w:szCs w:val="30"/>
          <w:cs/>
        </w:rPr>
        <w:t xml:space="preserve"> มี</w:t>
      </w:r>
      <w:r w:rsidRPr="00494247">
        <w:rPr>
          <w:rFonts w:ascii="Angsana New" w:hAnsi="Angsana New"/>
          <w:sz w:val="30"/>
          <w:szCs w:val="30"/>
          <w:cs/>
        </w:rPr>
        <w:t>ดังนี้</w:t>
      </w:r>
    </w:p>
    <w:tbl>
      <w:tblPr>
        <w:tblW w:w="8640" w:type="dxa"/>
        <w:tblInd w:w="1170" w:type="dxa"/>
        <w:tblLook w:val="04A0"/>
      </w:tblPr>
      <w:tblGrid>
        <w:gridCol w:w="2790"/>
        <w:gridCol w:w="990"/>
        <w:gridCol w:w="1062"/>
        <w:gridCol w:w="270"/>
        <w:gridCol w:w="990"/>
        <w:gridCol w:w="2538"/>
      </w:tblGrid>
      <w:tr w:rsidR="000A229D" w:rsidRPr="00494247" w:rsidTr="001E0941">
        <w:tc>
          <w:tcPr>
            <w:tcW w:w="2790" w:type="dxa"/>
            <w:shd w:val="clear" w:color="auto" w:fill="auto"/>
          </w:tcPr>
          <w:p w:rsidR="000A229D" w:rsidRPr="00494247" w:rsidRDefault="000A229D" w:rsidP="00652FFD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bookmarkStart w:id="1" w:name="_Hlk4516789"/>
            <w:r w:rsidRPr="00494247">
              <w:rPr>
                <w:rFonts w:ascii="Angsana New" w:hAnsi="Angsana New" w:hint="cs"/>
                <w:sz w:val="24"/>
                <w:szCs w:val="24"/>
                <w:cs/>
              </w:rPr>
              <w:t>บริษัทย่อย</w:t>
            </w:r>
          </w:p>
        </w:tc>
        <w:tc>
          <w:tcPr>
            <w:tcW w:w="990" w:type="dxa"/>
            <w:shd w:val="clear" w:color="auto" w:fill="auto"/>
          </w:tcPr>
          <w:p w:rsidR="000A229D" w:rsidRPr="00494247" w:rsidRDefault="000A229D" w:rsidP="00652FFD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494247">
              <w:rPr>
                <w:rFonts w:ascii="Angsana New" w:hAnsi="Angsana New" w:hint="cs"/>
                <w:sz w:val="24"/>
                <w:szCs w:val="24"/>
                <w:cs/>
              </w:rPr>
              <w:t>ประเทศ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0A229D" w:rsidRPr="00494247" w:rsidRDefault="000A229D" w:rsidP="00652FFD">
            <w:pPr>
              <w:jc w:val="center"/>
              <w:rPr>
                <w:rFonts w:ascii="Angsana New" w:hAnsi="Angsana New"/>
                <w:sz w:val="24"/>
                <w:szCs w:val="24"/>
                <w:lang w:val="en-US"/>
              </w:rPr>
            </w:pPr>
            <w:r w:rsidRPr="00494247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>สัดส่วนการลงทุน (</w:t>
            </w:r>
            <w:r w:rsidRPr="00494247">
              <w:rPr>
                <w:rFonts w:ascii="Angsana New" w:hAnsi="Angsana New"/>
                <w:sz w:val="24"/>
                <w:szCs w:val="24"/>
                <w:lang w:val="en-US"/>
              </w:rPr>
              <w:t>%)</w:t>
            </w:r>
          </w:p>
        </w:tc>
        <w:tc>
          <w:tcPr>
            <w:tcW w:w="2538" w:type="dxa"/>
            <w:shd w:val="clear" w:color="auto" w:fill="auto"/>
          </w:tcPr>
          <w:p w:rsidR="000A229D" w:rsidRPr="00494247" w:rsidRDefault="000A229D" w:rsidP="00652FFD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494247">
              <w:rPr>
                <w:rFonts w:ascii="Angsana New" w:hAnsi="Angsana New" w:hint="cs"/>
                <w:sz w:val="24"/>
                <w:szCs w:val="24"/>
                <w:cs/>
              </w:rPr>
              <w:t>ประเภทธุรกิจ</w:t>
            </w:r>
          </w:p>
        </w:tc>
      </w:tr>
      <w:tr w:rsidR="000A229D" w:rsidRPr="00494247" w:rsidTr="001E0941">
        <w:tc>
          <w:tcPr>
            <w:tcW w:w="2790" w:type="dxa"/>
            <w:shd w:val="clear" w:color="auto" w:fill="auto"/>
          </w:tcPr>
          <w:p w:rsidR="000A229D" w:rsidRPr="00494247" w:rsidRDefault="000A229D" w:rsidP="00652FFD">
            <w:pPr>
              <w:pBdr>
                <w:bottom w:val="single" w:sz="4" w:space="1" w:color="auto"/>
              </w:pBdr>
              <w:jc w:val="thaiDistribute"/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:rsidR="000A229D" w:rsidRPr="00494247" w:rsidRDefault="000A229D" w:rsidP="00652FFD">
            <w:pPr>
              <w:pBdr>
                <w:bottom w:val="single" w:sz="4" w:space="1" w:color="auto"/>
              </w:pBdr>
              <w:jc w:val="thaiDistribute"/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062" w:type="dxa"/>
            <w:shd w:val="clear" w:color="auto" w:fill="auto"/>
          </w:tcPr>
          <w:p w:rsidR="000A229D" w:rsidRPr="00494247" w:rsidRDefault="000A229D" w:rsidP="00652FFD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4"/>
                <w:szCs w:val="24"/>
                <w:lang w:val="en-US"/>
              </w:rPr>
            </w:pPr>
            <w:r w:rsidRPr="00494247">
              <w:rPr>
                <w:rFonts w:ascii="Angsana New" w:hAnsi="Angsana New"/>
                <w:sz w:val="24"/>
                <w:szCs w:val="24"/>
                <w:lang w:val="en-US"/>
              </w:rPr>
              <w:t>256</w:t>
            </w:r>
            <w:r w:rsidR="00951D10">
              <w:rPr>
                <w:rFonts w:ascii="Angsana New" w:hAnsi="Angsana New"/>
                <w:sz w:val="24"/>
                <w:szCs w:val="24"/>
                <w:lang w:val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:rsidR="000A229D" w:rsidRPr="00494247" w:rsidRDefault="000A229D" w:rsidP="00652FFD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A229D" w:rsidRPr="00494247" w:rsidRDefault="000A229D" w:rsidP="00652FFD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4"/>
                <w:szCs w:val="24"/>
                <w:lang w:val="en-US"/>
              </w:rPr>
            </w:pPr>
            <w:r w:rsidRPr="00494247">
              <w:rPr>
                <w:rFonts w:ascii="Angsana New" w:hAnsi="Angsana New"/>
                <w:sz w:val="24"/>
                <w:szCs w:val="24"/>
                <w:lang w:val="en-US"/>
              </w:rPr>
              <w:t>256</w:t>
            </w:r>
            <w:r w:rsidR="00951D10">
              <w:rPr>
                <w:rFonts w:ascii="Angsana New" w:hAnsi="Angsana New"/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  <w:shd w:val="clear" w:color="auto" w:fill="auto"/>
          </w:tcPr>
          <w:p w:rsidR="000A229D" w:rsidRPr="00494247" w:rsidRDefault="000A229D" w:rsidP="00652FFD">
            <w:pPr>
              <w:pBdr>
                <w:bottom w:val="single" w:sz="4" w:space="1" w:color="auto"/>
              </w:pBdr>
              <w:jc w:val="thaiDistribute"/>
              <w:rPr>
                <w:rFonts w:ascii="Angsana New" w:hAnsi="Angsana New"/>
                <w:sz w:val="24"/>
                <w:szCs w:val="24"/>
                <w:cs/>
              </w:rPr>
            </w:pPr>
          </w:p>
        </w:tc>
      </w:tr>
      <w:tr w:rsidR="000A229D" w:rsidRPr="00494247" w:rsidTr="001E0941">
        <w:tc>
          <w:tcPr>
            <w:tcW w:w="2790" w:type="dxa"/>
            <w:shd w:val="clear" w:color="auto" w:fill="auto"/>
          </w:tcPr>
          <w:p w:rsidR="000A229D" w:rsidRPr="00494247" w:rsidRDefault="000A229D" w:rsidP="000A229D">
            <w:pPr>
              <w:rPr>
                <w:rFonts w:ascii="Angsana New" w:hAnsi="Angsana New"/>
                <w:sz w:val="24"/>
                <w:szCs w:val="24"/>
              </w:rPr>
            </w:pPr>
            <w:r w:rsidRPr="00494247">
              <w:rPr>
                <w:rFonts w:ascii="Angsana New" w:hAnsi="Angsana New"/>
                <w:sz w:val="24"/>
                <w:szCs w:val="24"/>
                <w:cs/>
              </w:rPr>
              <w:t>บริษัท คัมเวล จำกัด</w:t>
            </w:r>
          </w:p>
        </w:tc>
        <w:tc>
          <w:tcPr>
            <w:tcW w:w="990" w:type="dxa"/>
            <w:shd w:val="clear" w:color="auto" w:fill="auto"/>
          </w:tcPr>
          <w:p w:rsidR="000A229D" w:rsidRPr="00494247" w:rsidRDefault="000A229D" w:rsidP="000A229D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494247">
              <w:rPr>
                <w:rFonts w:ascii="Angsana New" w:hAnsi="Angsana New"/>
                <w:sz w:val="24"/>
                <w:szCs w:val="24"/>
                <w:cs/>
              </w:rPr>
              <w:t>ไทย</w:t>
            </w:r>
          </w:p>
        </w:tc>
        <w:tc>
          <w:tcPr>
            <w:tcW w:w="1062" w:type="dxa"/>
            <w:shd w:val="clear" w:color="auto" w:fill="auto"/>
          </w:tcPr>
          <w:p w:rsidR="000A229D" w:rsidRPr="00494247" w:rsidRDefault="00652FFD" w:rsidP="00652FFD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 w:rsidRPr="00494247">
              <w:rPr>
                <w:rFonts w:ascii="Angsana New" w:hAnsi="Angsana New"/>
                <w:sz w:val="24"/>
                <w:szCs w:val="24"/>
              </w:rPr>
              <w:t>100</w:t>
            </w:r>
          </w:p>
        </w:tc>
        <w:tc>
          <w:tcPr>
            <w:tcW w:w="270" w:type="dxa"/>
            <w:shd w:val="clear" w:color="auto" w:fill="auto"/>
          </w:tcPr>
          <w:p w:rsidR="000A229D" w:rsidRPr="00494247" w:rsidRDefault="000A229D" w:rsidP="00652FFD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A229D" w:rsidRPr="00494247" w:rsidRDefault="00951D10" w:rsidP="00652FFD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100</w:t>
            </w:r>
          </w:p>
        </w:tc>
        <w:tc>
          <w:tcPr>
            <w:tcW w:w="2538" w:type="dxa"/>
            <w:shd w:val="clear" w:color="auto" w:fill="auto"/>
          </w:tcPr>
          <w:p w:rsidR="000A229D" w:rsidRPr="00494247" w:rsidRDefault="000A229D" w:rsidP="000A229D">
            <w:pPr>
              <w:ind w:left="162" w:right="-34" w:hanging="162"/>
              <w:rPr>
                <w:rFonts w:ascii="Angsana New" w:hAnsi="Angsana New"/>
                <w:sz w:val="24"/>
                <w:szCs w:val="24"/>
              </w:rPr>
            </w:pPr>
            <w:r w:rsidRPr="00494247">
              <w:rPr>
                <w:rFonts w:ascii="Angsana New" w:hAnsi="Angsana New"/>
                <w:sz w:val="24"/>
                <w:szCs w:val="24"/>
                <w:cs/>
              </w:rPr>
              <w:t>ผลิตและจัดจำหน่ายแม่พิมพ์</w:t>
            </w:r>
            <w:r w:rsidR="0032463A" w:rsidRPr="00494247">
              <w:rPr>
                <w:rFonts w:ascii="Angsana New" w:hAnsi="Angsana New" w:hint="cs"/>
                <w:sz w:val="24"/>
                <w:szCs w:val="24"/>
                <w:cs/>
              </w:rPr>
              <w:t xml:space="preserve"> 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>กราไฟต์</w:t>
            </w:r>
          </w:p>
        </w:tc>
      </w:tr>
      <w:tr w:rsidR="000A229D" w:rsidRPr="00494247" w:rsidTr="001E0941">
        <w:tc>
          <w:tcPr>
            <w:tcW w:w="2790" w:type="dxa"/>
            <w:shd w:val="clear" w:color="auto" w:fill="auto"/>
          </w:tcPr>
          <w:p w:rsidR="000A229D" w:rsidRPr="00494247" w:rsidRDefault="000A229D" w:rsidP="000A229D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494247">
              <w:rPr>
                <w:rFonts w:ascii="Angsana New" w:hAnsi="Angsana New"/>
                <w:sz w:val="24"/>
                <w:szCs w:val="24"/>
                <w:cs/>
              </w:rPr>
              <w:t xml:space="preserve">บริษัท คัมเวล </w:t>
            </w:r>
            <w:r w:rsidR="0032463A" w:rsidRPr="00494247">
              <w:rPr>
                <w:rFonts w:ascii="Angsana New" w:hAnsi="Angsana New" w:hint="cs"/>
                <w:sz w:val="24"/>
                <w:szCs w:val="24"/>
                <w:cs/>
              </w:rPr>
              <w:t xml:space="preserve">- 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>นาวแคสท์ จำกัด</w:t>
            </w:r>
          </w:p>
        </w:tc>
        <w:tc>
          <w:tcPr>
            <w:tcW w:w="990" w:type="dxa"/>
            <w:shd w:val="clear" w:color="auto" w:fill="auto"/>
          </w:tcPr>
          <w:p w:rsidR="000A229D" w:rsidRPr="00494247" w:rsidRDefault="000A229D" w:rsidP="000A229D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494247">
              <w:rPr>
                <w:rFonts w:ascii="Angsana New" w:hAnsi="Angsana New"/>
                <w:sz w:val="24"/>
                <w:szCs w:val="24"/>
                <w:cs/>
              </w:rPr>
              <w:t>ไทย</w:t>
            </w:r>
          </w:p>
        </w:tc>
        <w:tc>
          <w:tcPr>
            <w:tcW w:w="1062" w:type="dxa"/>
            <w:shd w:val="clear" w:color="auto" w:fill="auto"/>
          </w:tcPr>
          <w:p w:rsidR="000A229D" w:rsidRPr="00494247" w:rsidRDefault="00652FFD" w:rsidP="00652FFD">
            <w:pPr>
              <w:jc w:val="center"/>
              <w:rPr>
                <w:rFonts w:ascii="Angsana New" w:hAnsi="Angsana New"/>
                <w:sz w:val="24"/>
                <w:szCs w:val="24"/>
                <w:lang w:val="en-US"/>
              </w:rPr>
            </w:pPr>
            <w:r w:rsidRPr="00494247">
              <w:rPr>
                <w:rFonts w:ascii="Angsana New" w:hAnsi="Angsana New"/>
                <w:sz w:val="24"/>
                <w:szCs w:val="24"/>
                <w:lang w:val="en-US"/>
              </w:rPr>
              <w:t>100</w:t>
            </w:r>
          </w:p>
        </w:tc>
        <w:tc>
          <w:tcPr>
            <w:tcW w:w="270" w:type="dxa"/>
            <w:shd w:val="clear" w:color="auto" w:fill="auto"/>
          </w:tcPr>
          <w:p w:rsidR="000A229D" w:rsidRPr="00494247" w:rsidRDefault="000A229D" w:rsidP="00652FFD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A229D" w:rsidRPr="00494247" w:rsidRDefault="00951D10" w:rsidP="00652FFD">
            <w:pPr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100</w:t>
            </w:r>
          </w:p>
        </w:tc>
        <w:tc>
          <w:tcPr>
            <w:tcW w:w="2538" w:type="dxa"/>
            <w:shd w:val="clear" w:color="auto" w:fill="auto"/>
          </w:tcPr>
          <w:p w:rsidR="000A229D" w:rsidRPr="00494247" w:rsidRDefault="003B1163" w:rsidP="000A229D">
            <w:pPr>
              <w:ind w:left="162" w:right="-34" w:hanging="162"/>
              <w:rPr>
                <w:rFonts w:ascii="Angsana New" w:hAnsi="Angsana New"/>
                <w:sz w:val="24"/>
                <w:szCs w:val="24"/>
                <w:cs/>
              </w:rPr>
            </w:pPr>
            <w:r w:rsidRPr="003B1163">
              <w:rPr>
                <w:rFonts w:ascii="Angsana New" w:hAnsi="Angsana New"/>
                <w:sz w:val="24"/>
                <w:szCs w:val="24"/>
                <w:cs/>
              </w:rPr>
              <w:t>ให้เช่าเสาสัญญาณแจ้งข้อมูลฟ้าผ่า</w:t>
            </w:r>
          </w:p>
        </w:tc>
      </w:tr>
    </w:tbl>
    <w:bookmarkEnd w:id="1"/>
    <w:p w:rsidR="00976169" w:rsidRPr="00494247" w:rsidRDefault="00976169" w:rsidP="00F25DBD">
      <w:pPr>
        <w:spacing w:before="120"/>
        <w:ind w:left="1440" w:firstLine="7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การสูญเสียความควบคุม</w:t>
      </w:r>
    </w:p>
    <w:p w:rsidR="00976169" w:rsidRPr="00494247" w:rsidRDefault="00976169" w:rsidP="000A229D">
      <w:pPr>
        <w:tabs>
          <w:tab w:val="left" w:pos="1350"/>
        </w:tabs>
        <w:spacing w:line="240" w:lineRule="atLeast"/>
        <w:ind w:left="144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เมื่อบริษัทสูญเสียการควบคุมในบริษัทย่อย บริษัทตัดรายการสินทรัพย์และหนี้สินของบริษัทย่อยนั้นออก รวมถึงส่วนได้เสียที่ไม่มีอำนาจควบคุมและส่วนประกอบอื่นในส่วนของ</w:t>
      </w:r>
      <w:r w:rsidR="0032463A" w:rsidRPr="00494247">
        <w:rPr>
          <w:rFonts w:ascii="Angsana New" w:hAnsi="Angsana New" w:hint="cs"/>
          <w:sz w:val="30"/>
          <w:szCs w:val="30"/>
          <w:cs/>
        </w:rPr>
        <w:t>ผู้ถือหุ้น</w:t>
      </w:r>
      <w:r w:rsidRPr="00494247">
        <w:rPr>
          <w:rFonts w:ascii="Angsana New" w:hAnsi="Angsana New"/>
          <w:sz w:val="30"/>
          <w:szCs w:val="30"/>
          <w:cs/>
        </w:rPr>
        <w:t>ที่เกี่ยวข้องกับบริษัทย่อยนั้น กำไรหรือขาดทุนที่เกิดขึ้นจากการสูญเสียการควบคุมในบริษัทย่อยรับรู้ในกำไรหรือขาดทุนส่วนได้เสียในบริษัทย่อยเดิมที่ยังคงเหลืออยู่ให้วัดมูลค่าด้วยมูลค่ายุติธรรม ณ วันที่สูญเสียการควบคุม</w:t>
      </w:r>
    </w:p>
    <w:p w:rsidR="00976169" w:rsidRPr="00494247" w:rsidRDefault="00976169" w:rsidP="005809A2">
      <w:pPr>
        <w:pStyle w:val="ListParagraph"/>
        <w:numPr>
          <w:ilvl w:val="0"/>
          <w:numId w:val="18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144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กลุ่มบริษัทจะถือว่ามีการควบคุมกิจการที่เข้าไปลงทุนหรือ</w:t>
      </w:r>
      <w:r w:rsidR="0032463A"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บริษัทย่อยได้ หากกลุ่มบริษัทมีสิทธิได้รับหรือมีส่วนได้เสียในผลตอบแทนของกิจการที่เข้าไปลงทุน และสามารถใช้อำนาจในการสั่งการกิจกรรมที่ส่งผลกระทบอย่างมีนัยสำคัญต่อจำนวนเงินผลตอบแทนนั้นได้</w:t>
      </w:r>
    </w:p>
    <w:p w:rsidR="00976169" w:rsidRPr="00494247" w:rsidRDefault="00976169" w:rsidP="005809A2">
      <w:pPr>
        <w:pStyle w:val="ListParagraph"/>
        <w:numPr>
          <w:ilvl w:val="0"/>
          <w:numId w:val="18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144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บริษัทฯนำงบการเงินของบริษัทย่อยมารวมในการจัดทำงบการเงินรวมตั้งแต่วันที่กลุ่มบริษัทมีอำนาจในการควบคุมบริษัทย่อยจนถึงวันที่กลุ่มบริษัทสิ้นสุดการควบคุมบริษัทย่อยนั้น</w:t>
      </w:r>
    </w:p>
    <w:p w:rsidR="00976169" w:rsidRPr="00494247" w:rsidRDefault="00976169" w:rsidP="005809A2">
      <w:pPr>
        <w:pStyle w:val="ListParagraph"/>
        <w:numPr>
          <w:ilvl w:val="0"/>
          <w:numId w:val="18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144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งบการเงินของบริษัทย่อยได้จัดทำขึ้นโดยใช้นโยบายการบัญชีที่สำคัญเช่นเดียวกันกับของบริษัท</w:t>
      </w:r>
      <w:r w:rsidRPr="00494247">
        <w:rPr>
          <w:rFonts w:ascii="Angsana New" w:hAnsi="Angsana New" w:hint="cs"/>
          <w:sz w:val="30"/>
          <w:szCs w:val="30"/>
          <w:cs/>
        </w:rPr>
        <w:t>ฯ</w:t>
      </w:r>
    </w:p>
    <w:p w:rsidR="00903BC7" w:rsidRPr="00494247" w:rsidRDefault="00976169" w:rsidP="005809A2">
      <w:pPr>
        <w:pStyle w:val="ListParagraph"/>
        <w:numPr>
          <w:ilvl w:val="0"/>
          <w:numId w:val="18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144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ยอดคงค้างระหว่างบริษัทฯ</w:t>
      </w:r>
      <w:r w:rsidR="0032463A"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และ</w:t>
      </w:r>
      <w:r w:rsidR="0032463A"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 รายการค้าระหว่างกันที่มีสาระสำคัญได้ถูกตัดออกจาก</w:t>
      </w:r>
      <w:r w:rsidR="00124C02" w:rsidRPr="00494247">
        <w:rPr>
          <w:rFonts w:ascii="Angsana New" w:hAnsi="Angsana New"/>
          <w:sz w:val="30"/>
          <w:szCs w:val="30"/>
          <w:cs/>
        </w:rPr>
        <w:br/>
      </w:r>
      <w:r w:rsidRPr="00494247">
        <w:rPr>
          <w:rFonts w:ascii="Angsana New" w:hAnsi="Angsana New"/>
          <w:sz w:val="30"/>
          <w:szCs w:val="30"/>
          <w:cs/>
        </w:rPr>
        <w:t>งบการเงินรวมนี้แล้ว</w:t>
      </w:r>
    </w:p>
    <w:p w:rsidR="004B1A57" w:rsidRPr="00494247" w:rsidRDefault="00125688" w:rsidP="005809A2">
      <w:pPr>
        <w:pStyle w:val="ListParagraph"/>
        <w:numPr>
          <w:ilvl w:val="0"/>
          <w:numId w:val="18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1440"/>
        <w:jc w:val="thaiDistribute"/>
        <w:rPr>
          <w:rFonts w:ascii="Angsana New" w:hAnsi="Angsana New"/>
          <w:sz w:val="30"/>
          <w:szCs w:val="30"/>
        </w:rPr>
      </w:pPr>
      <w:r w:rsidRPr="00125688">
        <w:rPr>
          <w:rFonts w:ascii="Angsana New" w:hAnsi="Angsana New"/>
          <w:sz w:val="30"/>
          <w:szCs w:val="30"/>
          <w:cs/>
        </w:rPr>
        <w:t>ส่วนได้เสียที่ไม่มีอำนาจควบคุม</w:t>
      </w:r>
      <w:r>
        <w:rPr>
          <w:rFonts w:ascii="Angsana New" w:hAnsi="Angsana New"/>
          <w:sz w:val="30"/>
          <w:szCs w:val="30"/>
        </w:rPr>
        <w:t xml:space="preserve"> </w:t>
      </w:r>
      <w:r w:rsidR="00976169" w:rsidRPr="00494247">
        <w:rPr>
          <w:rFonts w:ascii="Angsana New" w:hAnsi="Angsana New"/>
          <w:sz w:val="30"/>
          <w:szCs w:val="30"/>
          <w:cs/>
        </w:rPr>
        <w:t>คือ จำนวนกำไรหรือขาดทุนและสินทรัพย์สุทธิของบริษัทย่อยส่วนที่ไม่ได้เป็นของบริษัทฯ และแสดงเป็นรายการแยกต่างหากในส่วนของกำไรหรือขาดทุนรวม และส่วนของผู้ถือหุ้นในงบแสดงฐานะการเงินรวม</w:t>
      </w:r>
    </w:p>
    <w:p w:rsidR="004A1C64" w:rsidRDefault="004A1C64" w:rsidP="005809A2">
      <w:pPr>
        <w:numPr>
          <w:ilvl w:val="0"/>
          <w:numId w:val="40"/>
        </w:numPr>
        <w:spacing w:before="120" w:line="240" w:lineRule="atLeast"/>
        <w:ind w:left="1080" w:hanging="54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บริษัทฯจัดทำงบการเงินเฉพาะกิจการโดยแสดงเงินลงทุนในบริษัทย่อย การร่วมค้าและบริษัทร่วม (ถ้ามี)</w:t>
      </w:r>
      <w:r w:rsidRPr="00494247">
        <w:rPr>
          <w:rFonts w:ascii="Angsana New" w:hAnsi="Angsana New"/>
          <w:sz w:val="30"/>
          <w:szCs w:val="30"/>
          <w:cs/>
        </w:rPr>
        <w:br/>
        <w:t>ตามวิธีราคาทุน</w:t>
      </w:r>
    </w:p>
    <w:p w:rsidR="009A65B6" w:rsidRDefault="009A65B6" w:rsidP="009A65B6">
      <w:pPr>
        <w:spacing w:before="120" w:line="240" w:lineRule="atLeast"/>
        <w:ind w:left="1080"/>
        <w:jc w:val="thaiDistribute"/>
        <w:rPr>
          <w:rFonts w:ascii="Angsana New" w:hAnsi="Angsana New"/>
          <w:sz w:val="30"/>
          <w:szCs w:val="30"/>
        </w:rPr>
      </w:pPr>
    </w:p>
    <w:p w:rsidR="009A65B6" w:rsidRDefault="009A65B6" w:rsidP="009A65B6">
      <w:pPr>
        <w:spacing w:before="120" w:line="240" w:lineRule="atLeast"/>
        <w:ind w:left="1080"/>
        <w:jc w:val="thaiDistribute"/>
        <w:rPr>
          <w:rFonts w:ascii="Angsana New" w:hAnsi="Angsana New"/>
          <w:sz w:val="30"/>
          <w:szCs w:val="30"/>
        </w:rPr>
      </w:pPr>
    </w:p>
    <w:p w:rsidR="007B6E87" w:rsidRPr="00494247" w:rsidRDefault="007B6E87" w:rsidP="009A65B6">
      <w:pPr>
        <w:spacing w:before="120" w:line="240" w:lineRule="atLeast"/>
        <w:ind w:left="1080"/>
        <w:jc w:val="thaiDistribute"/>
        <w:rPr>
          <w:rFonts w:ascii="Angsana New" w:hAnsi="Angsana New"/>
          <w:sz w:val="30"/>
          <w:szCs w:val="30"/>
        </w:rPr>
      </w:pPr>
    </w:p>
    <w:p w:rsidR="00A404C4" w:rsidRPr="005A78F2" w:rsidRDefault="004B1A57" w:rsidP="005809A2">
      <w:pPr>
        <w:numPr>
          <w:ilvl w:val="0"/>
          <w:numId w:val="6"/>
        </w:numPr>
        <w:tabs>
          <w:tab w:val="left" w:pos="513"/>
          <w:tab w:val="decimal" w:pos="7920"/>
        </w:tabs>
        <w:spacing w:before="12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5A78F2">
        <w:rPr>
          <w:rFonts w:ascii="Angsana New" w:eastAsia="Arial Unicode MS" w:hAnsi="Angsana New"/>
          <w:b/>
          <w:bCs/>
          <w:sz w:val="30"/>
          <w:szCs w:val="30"/>
          <w:cs/>
        </w:rPr>
        <w:lastRenderedPageBreak/>
        <w:t>มาตรฐานการ</w:t>
      </w:r>
      <w:r w:rsidRPr="005A78F2">
        <w:rPr>
          <w:rFonts w:ascii="Angsana New" w:eastAsia="Arial Unicode MS" w:hAnsi="Angsana New" w:hint="cs"/>
          <w:b/>
          <w:bCs/>
          <w:sz w:val="30"/>
          <w:szCs w:val="30"/>
          <w:cs/>
        </w:rPr>
        <w:t>รายงานทางการเงิน</w:t>
      </w:r>
      <w:r w:rsidRPr="005A78F2">
        <w:rPr>
          <w:rFonts w:ascii="Angsana New" w:eastAsia="Arial Unicode MS" w:hAnsi="Angsana New"/>
          <w:b/>
          <w:bCs/>
          <w:sz w:val="30"/>
          <w:szCs w:val="30"/>
          <w:cs/>
        </w:rPr>
        <w:t>ใหม่</w:t>
      </w:r>
    </w:p>
    <w:p w:rsidR="00E84960" w:rsidRPr="00E84960" w:rsidRDefault="00E84960" w:rsidP="00E84960">
      <w:pPr>
        <w:pStyle w:val="ListParagraph"/>
        <w:tabs>
          <w:tab w:val="clear" w:pos="680"/>
          <w:tab w:val="left" w:pos="540"/>
        </w:tabs>
        <w:spacing w:before="120" w:after="40"/>
        <w:ind w:hanging="180"/>
        <w:jc w:val="thaiDistribute"/>
        <w:outlineLvl w:val="0"/>
        <w:rPr>
          <w:rFonts w:ascii="Angsana New" w:eastAsia="Arial Unicode MS" w:hAnsi="Angsana New"/>
          <w:b/>
          <w:bCs/>
          <w:sz w:val="32"/>
          <w:szCs w:val="32"/>
          <w:cs/>
        </w:rPr>
      </w:pPr>
      <w:r w:rsidRPr="00E84960">
        <w:rPr>
          <w:rFonts w:ascii="Angsana New" w:hAnsi="Angsana New" w:hint="cs"/>
          <w:b/>
          <w:bCs/>
          <w:sz w:val="30"/>
          <w:szCs w:val="30"/>
          <w:cs/>
        </w:rPr>
        <w:t>ก.</w:t>
      </w:r>
      <w:r w:rsidRPr="00E84960"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</w:rPr>
        <w:tab/>
      </w:r>
      <w:r w:rsidRPr="00E84960">
        <w:rPr>
          <w:rFonts w:ascii="Angsana New" w:hAnsi="Angsana New"/>
          <w:b/>
          <w:bCs/>
          <w:sz w:val="30"/>
          <w:szCs w:val="30"/>
          <w:cs/>
        </w:rPr>
        <w:t>มาตรฐานการรายงานทางการเงินที่เริ่มมีผลบังคับใช้ในปีปัจจุบัน</w:t>
      </w:r>
    </w:p>
    <w:p w:rsidR="008D7435" w:rsidRDefault="008D7435" w:rsidP="008D7435">
      <w:pPr>
        <w:spacing w:after="120" w:line="240" w:lineRule="atLeast"/>
        <w:ind w:left="900"/>
        <w:jc w:val="thaiDistribute"/>
        <w:rPr>
          <w:rFonts w:ascii="Angsana New" w:hAnsi="Angsana New"/>
          <w:sz w:val="30"/>
          <w:szCs w:val="30"/>
        </w:rPr>
      </w:pPr>
      <w:r w:rsidRPr="00D31094">
        <w:rPr>
          <w:rFonts w:ascii="Angsana New" w:hAnsi="Angsana New"/>
          <w:sz w:val="30"/>
          <w:szCs w:val="30"/>
          <w:cs/>
        </w:rPr>
        <w:t>ในระหว่าง</w:t>
      </w:r>
      <w:r w:rsidR="00E84960">
        <w:rPr>
          <w:rFonts w:ascii="Angsana New" w:hAnsi="Angsana New" w:hint="cs"/>
          <w:sz w:val="30"/>
          <w:szCs w:val="30"/>
          <w:cs/>
        </w:rPr>
        <w:t>ปี</w:t>
      </w:r>
      <w:r w:rsidRPr="00D31094">
        <w:rPr>
          <w:rFonts w:ascii="Angsana New" w:hAnsi="Angsana New" w:hint="cs"/>
          <w:sz w:val="30"/>
          <w:szCs w:val="30"/>
          <w:cs/>
        </w:rPr>
        <w:t xml:space="preserve"> </w:t>
      </w:r>
      <w:r w:rsidR="00BC4E37">
        <w:rPr>
          <w:rFonts w:ascii="Angsana New" w:hAnsi="Angsana New" w:hint="cs"/>
          <w:sz w:val="30"/>
          <w:szCs w:val="30"/>
          <w:cs/>
        </w:rPr>
        <w:t>กลุ่ม</w:t>
      </w:r>
      <w:r w:rsidRPr="00D31094">
        <w:rPr>
          <w:rFonts w:ascii="Angsana New" w:hAnsi="Angsana New"/>
          <w:sz w:val="30"/>
          <w:szCs w:val="30"/>
          <w:cs/>
        </w:rPr>
        <w:t>บริษัท</w:t>
      </w:r>
      <w:r w:rsidRPr="00D31094">
        <w:rPr>
          <w:rFonts w:ascii="Angsana New" w:hAnsi="Angsana New" w:hint="cs"/>
          <w:sz w:val="30"/>
          <w:szCs w:val="30"/>
          <w:cs/>
        </w:rPr>
        <w:t xml:space="preserve">ฯ </w:t>
      </w:r>
      <w:r w:rsidRPr="00D31094">
        <w:rPr>
          <w:rFonts w:ascii="Angsana New" w:hAnsi="Angsana New"/>
          <w:sz w:val="30"/>
          <w:szCs w:val="30"/>
          <w:cs/>
        </w:rPr>
        <w:t xml:space="preserve">ได้นำมาตรฐานการรายงานทางการเงินและการตีความมาตรฐานการรายงานทางการเงินฉบับปรับปรุง (ปรับปรุง </w:t>
      </w:r>
      <w:r w:rsidRPr="00D31094">
        <w:rPr>
          <w:rFonts w:ascii="Angsana New" w:hAnsi="Angsana New"/>
          <w:sz w:val="30"/>
          <w:szCs w:val="30"/>
        </w:rPr>
        <w:t>2561</w:t>
      </w:r>
      <w:r w:rsidRPr="00D31094">
        <w:rPr>
          <w:rFonts w:ascii="Angsana New" w:hAnsi="Angsana New"/>
          <w:sz w:val="30"/>
          <w:szCs w:val="30"/>
          <w:cs/>
        </w:rPr>
        <w:t xml:space="preserve">) และฉบับใหม่ จำนวนหลายฉบับ ซึ่งมีผลบังคับใช้สำหรับงบการเงินที่มีรอบระยะเวลาบัญชีที่เริ่มในหรือหลังวันที่ </w:t>
      </w:r>
      <w:r w:rsidRPr="00D31094">
        <w:rPr>
          <w:rFonts w:ascii="Angsana New" w:hAnsi="Angsana New"/>
          <w:sz w:val="30"/>
          <w:szCs w:val="30"/>
        </w:rPr>
        <w:t>1</w:t>
      </w:r>
      <w:r w:rsidRPr="00D31094">
        <w:rPr>
          <w:rFonts w:ascii="Angsana New" w:hAnsi="Angsana New"/>
          <w:sz w:val="30"/>
          <w:szCs w:val="30"/>
          <w:cs/>
        </w:rPr>
        <w:t xml:space="preserve"> มกราคม </w:t>
      </w:r>
      <w:r w:rsidRPr="00D31094">
        <w:rPr>
          <w:rFonts w:ascii="Angsana New" w:hAnsi="Angsana New"/>
          <w:sz w:val="30"/>
          <w:szCs w:val="30"/>
        </w:rPr>
        <w:t>2562</w:t>
      </w:r>
      <w:r w:rsidRPr="00D31094">
        <w:rPr>
          <w:rFonts w:ascii="Angsana New" w:hAnsi="Angsana New"/>
          <w:sz w:val="30"/>
          <w:szCs w:val="30"/>
          <w:cs/>
        </w:rPr>
        <w:t xml:space="preserve"> มาถือปฏิบัติ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 โดยส่วนใหญ่เป็นการอธิบายให้ชัดเจนเกี่ยวกับวิธีปฏิบัติทางการบัญชีและการให้แนวปฏิบัติทางการบัญชีกับผู้ใช้มาตรฐาน การนำมาตรฐานการรายงานทางการเงินดังกล่าวมาถือปฏิบัตินี้ไม่มีผลกระทบอย่างเป็นสาระสำคัญต่องบการเงินของ</w:t>
      </w:r>
      <w:r w:rsidR="00BC4E37">
        <w:rPr>
          <w:rFonts w:ascii="Angsana New" w:hAnsi="Angsana New" w:hint="cs"/>
          <w:sz w:val="30"/>
          <w:szCs w:val="30"/>
          <w:cs/>
        </w:rPr>
        <w:t>กลุ่ม</w:t>
      </w:r>
      <w:r w:rsidRPr="00D31094">
        <w:rPr>
          <w:rFonts w:ascii="Angsana New" w:hAnsi="Angsana New"/>
          <w:sz w:val="30"/>
          <w:szCs w:val="30"/>
          <w:cs/>
        </w:rPr>
        <w:t>บริษัท</w:t>
      </w:r>
      <w:r w:rsidRPr="00D31094">
        <w:rPr>
          <w:rFonts w:ascii="Angsana New" w:hAnsi="Angsana New" w:hint="cs"/>
          <w:sz w:val="30"/>
          <w:szCs w:val="30"/>
          <w:cs/>
        </w:rPr>
        <w:t>ฯ</w:t>
      </w:r>
      <w:r w:rsidRPr="00D31094">
        <w:rPr>
          <w:rFonts w:ascii="Angsana New" w:hAnsi="Angsana New"/>
          <w:sz w:val="30"/>
          <w:szCs w:val="30"/>
          <w:cs/>
        </w:rPr>
        <w:t xml:space="preserve"> อย่างไรก็ตามมาตรฐานการรายงานทางการเงินฉบับใหม่ซึ่งได้มีการเปลี่ยนแปลงหลักการสำคัญ สามารถสรุปได้ดังนี้</w:t>
      </w:r>
    </w:p>
    <w:p w:rsidR="008D7435" w:rsidRPr="00D31094" w:rsidRDefault="008D7435" w:rsidP="008D7435">
      <w:pPr>
        <w:spacing w:line="240" w:lineRule="atLeast"/>
        <w:ind w:left="900"/>
        <w:rPr>
          <w:rFonts w:ascii="Angsana New" w:hAnsi="Angsana New"/>
          <w:b/>
          <w:bCs/>
          <w:sz w:val="30"/>
          <w:szCs w:val="30"/>
        </w:rPr>
      </w:pPr>
      <w:r w:rsidRPr="00D31094">
        <w:rPr>
          <w:rFonts w:ascii="Angsana New" w:hAnsi="Angsana New"/>
          <w:b/>
          <w:bCs/>
          <w:sz w:val="30"/>
          <w:szCs w:val="30"/>
          <w:cs/>
        </w:rPr>
        <w:t xml:space="preserve">มาตรฐานการรายงานทางการเงิน ฉบับที่ </w:t>
      </w:r>
      <w:r w:rsidRPr="00D31094">
        <w:rPr>
          <w:rFonts w:ascii="Angsana New" w:hAnsi="Angsana New"/>
          <w:b/>
          <w:bCs/>
          <w:sz w:val="30"/>
          <w:szCs w:val="30"/>
        </w:rPr>
        <w:t xml:space="preserve">15 </w:t>
      </w:r>
      <w:r w:rsidRPr="00D31094">
        <w:rPr>
          <w:rFonts w:ascii="Angsana New" w:hAnsi="Angsana New"/>
          <w:b/>
          <w:bCs/>
          <w:sz w:val="30"/>
          <w:szCs w:val="30"/>
          <w:cs/>
        </w:rPr>
        <w:t>เรื่อง รายได้จากสัญญาที่ทำกับลูกค้า</w:t>
      </w:r>
    </w:p>
    <w:p w:rsidR="00E84960" w:rsidRPr="00E84960" w:rsidRDefault="008D7435" w:rsidP="00E84960">
      <w:pPr>
        <w:spacing w:after="120" w:line="240" w:lineRule="atLeast"/>
        <w:ind w:left="900"/>
        <w:jc w:val="thaiDistribute"/>
        <w:rPr>
          <w:rFonts w:ascii="Angsana New" w:hAnsi="Angsana New"/>
          <w:sz w:val="30"/>
          <w:szCs w:val="30"/>
        </w:rPr>
      </w:pPr>
      <w:r w:rsidRPr="00D31094">
        <w:rPr>
          <w:rFonts w:ascii="Angsana New" w:hAnsi="Angsana New"/>
          <w:sz w:val="30"/>
          <w:szCs w:val="30"/>
          <w:cs/>
        </w:rPr>
        <w:t xml:space="preserve">มาตรฐานการรายงานทางการเงิน ฉบับที่ </w:t>
      </w:r>
      <w:r w:rsidRPr="00D31094">
        <w:rPr>
          <w:rFonts w:ascii="Angsana New" w:hAnsi="Angsana New"/>
          <w:sz w:val="30"/>
          <w:szCs w:val="30"/>
        </w:rPr>
        <w:t xml:space="preserve">15 </w:t>
      </w:r>
      <w:r w:rsidRPr="00D31094">
        <w:rPr>
          <w:rFonts w:ascii="Angsana New" w:hAnsi="Angsana New"/>
          <w:sz w:val="30"/>
          <w:szCs w:val="30"/>
          <w:cs/>
        </w:rPr>
        <w:t>ใช้แทนมาตรฐานการบัญชีและการตีความมาตรฐานการบัญชีที่เกี่ยวข้องต่อไปนี้</w:t>
      </w:r>
    </w:p>
    <w:tbl>
      <w:tblPr>
        <w:tblW w:w="9288" w:type="dxa"/>
        <w:tblInd w:w="918" w:type="dxa"/>
        <w:tblLook w:val="01E0"/>
      </w:tblPr>
      <w:tblGrid>
        <w:gridCol w:w="2880"/>
        <w:gridCol w:w="6408"/>
      </w:tblGrid>
      <w:tr w:rsidR="008D7435" w:rsidRPr="00D31094" w:rsidTr="00951D10">
        <w:tc>
          <w:tcPr>
            <w:tcW w:w="9288" w:type="dxa"/>
            <w:gridSpan w:val="2"/>
          </w:tcPr>
          <w:p w:rsidR="008D7435" w:rsidRPr="00D31094" w:rsidRDefault="008D7435" w:rsidP="00951D10">
            <w:pPr>
              <w:tabs>
                <w:tab w:val="left" w:pos="960"/>
              </w:tabs>
              <w:spacing w:line="440" w:lineRule="exact"/>
              <w:ind w:left="9" w:right="-18" w:firstLine="392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th-TH"/>
              </w:rPr>
            </w:pPr>
            <w:r w:rsidRPr="00D3109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มาตรฐานการบัญชี</w:t>
            </w:r>
          </w:p>
        </w:tc>
      </w:tr>
      <w:tr w:rsidR="008D7435" w:rsidRPr="00D31094" w:rsidTr="00951D10">
        <w:tc>
          <w:tcPr>
            <w:tcW w:w="2880" w:type="dxa"/>
          </w:tcPr>
          <w:p w:rsidR="008D7435" w:rsidRPr="00D31094" w:rsidRDefault="008D7435" w:rsidP="00951D10">
            <w:pPr>
              <w:tabs>
                <w:tab w:val="left" w:pos="401"/>
              </w:tabs>
              <w:spacing w:line="440" w:lineRule="exact"/>
              <w:ind w:right="-138" w:firstLine="401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31094">
              <w:rPr>
                <w:rFonts w:ascii="Angsana New" w:hAnsi="Angsana New"/>
                <w:sz w:val="30"/>
                <w:szCs w:val="30"/>
                <w:cs/>
                <w:lang w:val="th-TH"/>
              </w:rPr>
              <w:t xml:space="preserve">ฉบับที่ </w:t>
            </w:r>
            <w:r w:rsidRPr="00D31094">
              <w:rPr>
                <w:rFonts w:ascii="Angsana New" w:hAnsi="Angsana New"/>
                <w:sz w:val="30"/>
                <w:szCs w:val="30"/>
              </w:rPr>
              <w:t xml:space="preserve">11 </w:t>
            </w:r>
            <w:r w:rsidRPr="00D31094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31094">
              <w:rPr>
                <w:rFonts w:ascii="Angsana New" w:hAnsi="Angsana New"/>
                <w:sz w:val="30"/>
                <w:szCs w:val="30"/>
              </w:rPr>
              <w:t>2560)</w:t>
            </w:r>
          </w:p>
        </w:tc>
        <w:tc>
          <w:tcPr>
            <w:tcW w:w="6408" w:type="dxa"/>
          </w:tcPr>
          <w:p w:rsidR="008D7435" w:rsidRPr="00D31094" w:rsidRDefault="008D7435" w:rsidP="00951D10">
            <w:pPr>
              <w:tabs>
                <w:tab w:val="left" w:pos="960"/>
              </w:tabs>
              <w:spacing w:line="440" w:lineRule="exact"/>
              <w:ind w:left="33"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D3109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สัญญาก่อสร้าง</w:t>
            </w:r>
          </w:p>
        </w:tc>
      </w:tr>
      <w:tr w:rsidR="008D7435" w:rsidRPr="00D31094" w:rsidTr="00951D10">
        <w:tc>
          <w:tcPr>
            <w:tcW w:w="2880" w:type="dxa"/>
          </w:tcPr>
          <w:p w:rsidR="008D7435" w:rsidRPr="00D31094" w:rsidRDefault="008D7435" w:rsidP="00951D10">
            <w:pPr>
              <w:tabs>
                <w:tab w:val="left" w:pos="293"/>
                <w:tab w:val="left" w:pos="540"/>
              </w:tabs>
              <w:spacing w:line="440" w:lineRule="exact"/>
              <w:ind w:right="-138" w:firstLine="401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D31094">
              <w:rPr>
                <w:rFonts w:ascii="Angsana New" w:hAnsi="Angsana New"/>
                <w:sz w:val="30"/>
                <w:szCs w:val="30"/>
                <w:cs/>
                <w:lang w:val="th-TH"/>
              </w:rPr>
              <w:t xml:space="preserve">ฉบับที่ </w:t>
            </w:r>
            <w:r w:rsidRPr="00D31094">
              <w:rPr>
                <w:rFonts w:ascii="Angsana New" w:hAnsi="Angsana New"/>
                <w:sz w:val="30"/>
                <w:szCs w:val="30"/>
              </w:rPr>
              <w:t xml:space="preserve">18 </w:t>
            </w:r>
            <w:r w:rsidRPr="00D31094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31094">
              <w:rPr>
                <w:rFonts w:ascii="Angsana New" w:hAnsi="Angsana New"/>
                <w:sz w:val="30"/>
                <w:szCs w:val="30"/>
              </w:rPr>
              <w:t>2560)</w:t>
            </w:r>
          </w:p>
        </w:tc>
        <w:tc>
          <w:tcPr>
            <w:tcW w:w="6408" w:type="dxa"/>
          </w:tcPr>
          <w:p w:rsidR="008D7435" w:rsidRPr="00D31094" w:rsidRDefault="008D7435" w:rsidP="00951D10">
            <w:pPr>
              <w:tabs>
                <w:tab w:val="left" w:pos="960"/>
              </w:tabs>
              <w:spacing w:line="440" w:lineRule="exact"/>
              <w:ind w:left="33"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D3109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รายได้</w:t>
            </w:r>
          </w:p>
        </w:tc>
      </w:tr>
      <w:tr w:rsidR="008D7435" w:rsidRPr="00D31094" w:rsidTr="00951D10">
        <w:tc>
          <w:tcPr>
            <w:tcW w:w="2880" w:type="dxa"/>
          </w:tcPr>
          <w:p w:rsidR="008D7435" w:rsidRPr="00D31094" w:rsidRDefault="008D7435" w:rsidP="00951D10">
            <w:pPr>
              <w:tabs>
                <w:tab w:val="left" w:pos="293"/>
              </w:tabs>
              <w:spacing w:line="440" w:lineRule="exact"/>
              <w:ind w:right="-138" w:firstLine="401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th-TH"/>
              </w:rPr>
            </w:pPr>
            <w:r w:rsidRPr="00D3109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การตีความมาตรฐานการ</w:t>
            </w:r>
            <w:r w:rsidRPr="00D3109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บัญชี</w:t>
            </w:r>
          </w:p>
        </w:tc>
        <w:tc>
          <w:tcPr>
            <w:tcW w:w="6408" w:type="dxa"/>
          </w:tcPr>
          <w:p w:rsidR="008D7435" w:rsidRPr="00D31094" w:rsidRDefault="008D7435" w:rsidP="00951D10">
            <w:pPr>
              <w:tabs>
                <w:tab w:val="left" w:pos="960"/>
              </w:tabs>
              <w:spacing w:line="440" w:lineRule="exact"/>
              <w:ind w:left="33" w:right="-18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th-TH"/>
              </w:rPr>
            </w:pPr>
          </w:p>
        </w:tc>
      </w:tr>
      <w:tr w:rsidR="008D7435" w:rsidRPr="00D31094" w:rsidTr="00951D10">
        <w:tc>
          <w:tcPr>
            <w:tcW w:w="2880" w:type="dxa"/>
          </w:tcPr>
          <w:p w:rsidR="008D7435" w:rsidRPr="00D31094" w:rsidRDefault="008D7435" w:rsidP="00951D10">
            <w:pPr>
              <w:tabs>
                <w:tab w:val="left" w:pos="293"/>
              </w:tabs>
              <w:spacing w:line="440" w:lineRule="exact"/>
              <w:ind w:right="-138" w:firstLine="401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D31094">
              <w:rPr>
                <w:rFonts w:ascii="Angsana New" w:hAnsi="Angsana New"/>
                <w:sz w:val="30"/>
                <w:szCs w:val="30"/>
                <w:cs/>
                <w:lang w:val="th-TH"/>
              </w:rPr>
              <w:t xml:space="preserve">ฉบับที่ </w:t>
            </w:r>
            <w:r w:rsidRPr="00D31094">
              <w:rPr>
                <w:rFonts w:ascii="Angsana New" w:hAnsi="Angsana New"/>
                <w:sz w:val="30"/>
                <w:szCs w:val="30"/>
              </w:rPr>
              <w:t xml:space="preserve">31 </w:t>
            </w:r>
            <w:r w:rsidRPr="00D31094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31094">
              <w:rPr>
                <w:rFonts w:ascii="Angsana New" w:hAnsi="Angsana New"/>
                <w:sz w:val="30"/>
                <w:szCs w:val="30"/>
              </w:rPr>
              <w:t>2560)</w:t>
            </w:r>
          </w:p>
        </w:tc>
        <w:tc>
          <w:tcPr>
            <w:tcW w:w="6408" w:type="dxa"/>
          </w:tcPr>
          <w:p w:rsidR="008D7435" w:rsidRPr="00D31094" w:rsidRDefault="008D7435" w:rsidP="00951D10">
            <w:pPr>
              <w:tabs>
                <w:tab w:val="left" w:pos="960"/>
              </w:tabs>
              <w:spacing w:line="440" w:lineRule="exact"/>
              <w:ind w:left="33"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D31094">
              <w:rPr>
                <w:rFonts w:ascii="Angsana New" w:hAnsi="Angsana New"/>
                <w:sz w:val="30"/>
                <w:szCs w:val="30"/>
                <w:cs/>
                <w:lang w:val="th-TH"/>
              </w:rPr>
              <w:t>รายได้-รายการแลกเปลี่ยนเกี่ยวกับบริการโฆษณา</w:t>
            </w:r>
          </w:p>
        </w:tc>
      </w:tr>
      <w:tr w:rsidR="008D7435" w:rsidRPr="00D31094" w:rsidTr="00951D10">
        <w:tc>
          <w:tcPr>
            <w:tcW w:w="9288" w:type="dxa"/>
            <w:gridSpan w:val="2"/>
          </w:tcPr>
          <w:p w:rsidR="008D7435" w:rsidRPr="00D31094" w:rsidRDefault="008D7435" w:rsidP="00951D10">
            <w:pPr>
              <w:tabs>
                <w:tab w:val="left" w:pos="960"/>
              </w:tabs>
              <w:spacing w:line="440" w:lineRule="exact"/>
              <w:ind w:left="432" w:right="-18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th-TH"/>
              </w:rPr>
            </w:pPr>
            <w:r w:rsidRPr="00D3109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การตีความมาตรฐานการรายงานทางการเงิน</w:t>
            </w:r>
          </w:p>
        </w:tc>
      </w:tr>
      <w:tr w:rsidR="008D7435" w:rsidRPr="00D31094" w:rsidTr="00951D10">
        <w:tc>
          <w:tcPr>
            <w:tcW w:w="2880" w:type="dxa"/>
          </w:tcPr>
          <w:p w:rsidR="008D7435" w:rsidRPr="00D31094" w:rsidRDefault="008D7435" w:rsidP="00951D10">
            <w:pPr>
              <w:tabs>
                <w:tab w:val="left" w:pos="293"/>
              </w:tabs>
              <w:spacing w:line="440" w:lineRule="exact"/>
              <w:ind w:right="-138" w:firstLine="401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D31094">
              <w:rPr>
                <w:rFonts w:ascii="Angsana New" w:hAnsi="Angsana New"/>
                <w:sz w:val="30"/>
                <w:szCs w:val="30"/>
                <w:cs/>
                <w:lang w:val="th-TH"/>
              </w:rPr>
              <w:t xml:space="preserve">ฉบับที่ </w:t>
            </w:r>
            <w:r w:rsidRPr="00D31094">
              <w:rPr>
                <w:rFonts w:ascii="Angsana New" w:hAnsi="Angsana New"/>
                <w:sz w:val="30"/>
                <w:szCs w:val="30"/>
              </w:rPr>
              <w:t xml:space="preserve">13 </w:t>
            </w:r>
            <w:r w:rsidRPr="00D31094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31094">
              <w:rPr>
                <w:rFonts w:ascii="Angsana New" w:hAnsi="Angsana New"/>
                <w:sz w:val="30"/>
                <w:szCs w:val="30"/>
              </w:rPr>
              <w:t>2560)</w:t>
            </w:r>
          </w:p>
        </w:tc>
        <w:tc>
          <w:tcPr>
            <w:tcW w:w="6408" w:type="dxa"/>
          </w:tcPr>
          <w:p w:rsidR="008D7435" w:rsidRPr="00D31094" w:rsidRDefault="008D7435" w:rsidP="00951D10">
            <w:pPr>
              <w:tabs>
                <w:tab w:val="left" w:pos="960"/>
              </w:tabs>
              <w:spacing w:line="440" w:lineRule="exact"/>
              <w:ind w:left="33"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D31094">
              <w:rPr>
                <w:rFonts w:ascii="Angsana New" w:hAnsi="Angsana New"/>
                <w:sz w:val="30"/>
                <w:szCs w:val="30"/>
                <w:cs/>
                <w:lang w:val="th-TH"/>
              </w:rPr>
              <w:t>โปรแกรมสิทธิพิเศษแก่ลูกค้า</w:t>
            </w:r>
          </w:p>
        </w:tc>
      </w:tr>
      <w:tr w:rsidR="008D7435" w:rsidRPr="00D31094" w:rsidTr="00951D10">
        <w:tc>
          <w:tcPr>
            <w:tcW w:w="2880" w:type="dxa"/>
          </w:tcPr>
          <w:p w:rsidR="008D7435" w:rsidRPr="00D31094" w:rsidRDefault="008D7435" w:rsidP="00951D10">
            <w:pPr>
              <w:tabs>
                <w:tab w:val="left" w:pos="293"/>
              </w:tabs>
              <w:spacing w:line="440" w:lineRule="exact"/>
              <w:ind w:right="-138" w:firstLine="401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D31094">
              <w:rPr>
                <w:rFonts w:ascii="Angsana New" w:hAnsi="Angsana New"/>
                <w:sz w:val="30"/>
                <w:szCs w:val="30"/>
                <w:cs/>
                <w:lang w:val="th-TH"/>
              </w:rPr>
              <w:t xml:space="preserve">ฉบับที่ </w:t>
            </w:r>
            <w:r w:rsidRPr="00D31094">
              <w:rPr>
                <w:rFonts w:ascii="Angsana New" w:hAnsi="Angsana New"/>
                <w:sz w:val="30"/>
                <w:szCs w:val="30"/>
              </w:rPr>
              <w:t xml:space="preserve">15 </w:t>
            </w:r>
            <w:r w:rsidRPr="00D31094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31094">
              <w:rPr>
                <w:rFonts w:ascii="Angsana New" w:hAnsi="Angsana New"/>
                <w:sz w:val="30"/>
                <w:szCs w:val="30"/>
              </w:rPr>
              <w:t>2560)</w:t>
            </w:r>
          </w:p>
        </w:tc>
        <w:tc>
          <w:tcPr>
            <w:tcW w:w="6408" w:type="dxa"/>
          </w:tcPr>
          <w:p w:rsidR="008D7435" w:rsidRPr="00D31094" w:rsidRDefault="008D7435" w:rsidP="00951D10">
            <w:pPr>
              <w:tabs>
                <w:tab w:val="left" w:pos="960"/>
              </w:tabs>
              <w:spacing w:line="440" w:lineRule="exact"/>
              <w:ind w:left="33"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D31094">
              <w:rPr>
                <w:rFonts w:ascii="Angsana New" w:hAnsi="Angsana New"/>
                <w:sz w:val="30"/>
                <w:szCs w:val="30"/>
                <w:cs/>
                <w:lang w:val="th-TH"/>
              </w:rPr>
              <w:t>สัญญาสำหรับการก่อสร้างอสังหาริมทรัพย์</w:t>
            </w:r>
          </w:p>
        </w:tc>
      </w:tr>
      <w:tr w:rsidR="008D7435" w:rsidRPr="00D31094" w:rsidTr="00951D10">
        <w:tc>
          <w:tcPr>
            <w:tcW w:w="2880" w:type="dxa"/>
          </w:tcPr>
          <w:p w:rsidR="008D7435" w:rsidRPr="00D31094" w:rsidRDefault="008D7435" w:rsidP="00951D10">
            <w:pPr>
              <w:tabs>
                <w:tab w:val="left" w:pos="293"/>
              </w:tabs>
              <w:spacing w:line="440" w:lineRule="exact"/>
              <w:ind w:right="-138" w:firstLine="401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D31094">
              <w:rPr>
                <w:rFonts w:ascii="Angsana New" w:hAnsi="Angsana New"/>
                <w:sz w:val="30"/>
                <w:szCs w:val="30"/>
                <w:cs/>
                <w:lang w:val="th-TH"/>
              </w:rPr>
              <w:t xml:space="preserve">ฉบับที่ </w:t>
            </w:r>
            <w:r w:rsidRPr="00D31094">
              <w:rPr>
                <w:rFonts w:ascii="Angsana New" w:hAnsi="Angsana New"/>
                <w:sz w:val="30"/>
                <w:szCs w:val="30"/>
              </w:rPr>
              <w:t xml:space="preserve">18 </w:t>
            </w:r>
            <w:r w:rsidRPr="00D31094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31094">
              <w:rPr>
                <w:rFonts w:ascii="Angsana New" w:hAnsi="Angsana New"/>
                <w:sz w:val="30"/>
                <w:szCs w:val="30"/>
              </w:rPr>
              <w:t>2560)</w:t>
            </w:r>
          </w:p>
        </w:tc>
        <w:tc>
          <w:tcPr>
            <w:tcW w:w="6408" w:type="dxa"/>
          </w:tcPr>
          <w:p w:rsidR="008D7435" w:rsidRPr="00D31094" w:rsidRDefault="008D7435" w:rsidP="00951D10">
            <w:pPr>
              <w:tabs>
                <w:tab w:val="left" w:pos="960"/>
              </w:tabs>
              <w:spacing w:line="440" w:lineRule="exact"/>
              <w:ind w:left="33"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D31094">
              <w:rPr>
                <w:rFonts w:ascii="Angsana New" w:hAnsi="Angsana New"/>
                <w:sz w:val="30"/>
                <w:szCs w:val="30"/>
                <w:cs/>
                <w:lang w:val="th-TH"/>
              </w:rPr>
              <w:t>การโอนสินทรัพย์จากลูกค้า</w:t>
            </w:r>
          </w:p>
        </w:tc>
      </w:tr>
    </w:tbl>
    <w:p w:rsidR="008D7435" w:rsidRPr="00D31094" w:rsidRDefault="008D7435" w:rsidP="008D7435">
      <w:pPr>
        <w:spacing w:after="120" w:line="240" w:lineRule="atLeast"/>
        <w:ind w:left="900"/>
        <w:jc w:val="thaiDistribute"/>
        <w:rPr>
          <w:rFonts w:ascii="Angsana New" w:hAnsi="Angsana New"/>
          <w:sz w:val="30"/>
          <w:szCs w:val="30"/>
        </w:rPr>
      </w:pPr>
    </w:p>
    <w:p w:rsidR="008D7435" w:rsidRPr="00D31094" w:rsidRDefault="008D7435" w:rsidP="008D7435">
      <w:pPr>
        <w:spacing w:after="120" w:line="240" w:lineRule="atLeast"/>
        <w:ind w:left="900"/>
        <w:jc w:val="thaiDistribute"/>
        <w:rPr>
          <w:rFonts w:ascii="Angsana New" w:hAnsi="Angsana New"/>
          <w:sz w:val="30"/>
          <w:szCs w:val="30"/>
        </w:rPr>
      </w:pPr>
      <w:r w:rsidRPr="00D31094">
        <w:rPr>
          <w:rFonts w:ascii="Angsana New" w:hAnsi="Angsana New"/>
          <w:sz w:val="30"/>
          <w:szCs w:val="30"/>
          <w:cs/>
        </w:rPr>
        <w:t xml:space="preserve">กิจการต้องใช้มาตรฐานการรายงานทางการเงิน ฉบับที่ </w:t>
      </w:r>
      <w:r w:rsidRPr="00D31094">
        <w:rPr>
          <w:rFonts w:ascii="Angsana New" w:hAnsi="Angsana New"/>
          <w:sz w:val="30"/>
          <w:szCs w:val="30"/>
        </w:rPr>
        <w:t xml:space="preserve">15 </w:t>
      </w:r>
      <w:r w:rsidRPr="00D31094">
        <w:rPr>
          <w:rFonts w:ascii="Angsana New" w:hAnsi="Angsana New"/>
          <w:sz w:val="30"/>
          <w:szCs w:val="30"/>
          <w:cs/>
        </w:rPr>
        <w:t xml:space="preserve">กับสัญญาที่ทำกับลูกค้าทุกสัญญา ยกเว้นสัญญาที่อยู่ในขอบเขตของมาตรฐานการบัญชีฉบับอื่น มาตรฐานฉบับนี้ได้กำหนดหลักการ </w:t>
      </w:r>
      <w:r w:rsidRPr="00D31094">
        <w:rPr>
          <w:rFonts w:ascii="Angsana New" w:hAnsi="Angsana New"/>
          <w:sz w:val="30"/>
          <w:szCs w:val="30"/>
        </w:rPr>
        <w:t>5</w:t>
      </w:r>
      <w:r w:rsidRPr="00D31094">
        <w:rPr>
          <w:rFonts w:ascii="Angsana New" w:hAnsi="Angsana New"/>
          <w:sz w:val="30"/>
          <w:szCs w:val="30"/>
          <w:cs/>
        </w:rPr>
        <w:t xml:space="preserve"> ขั้นตอน สำหรับการรับรู้รายได้ที่เกิดขึ้นจากสัญญาที่ทำกับลูกค้า</w:t>
      </w:r>
      <w:r w:rsidRPr="00D31094">
        <w:rPr>
          <w:rFonts w:ascii="Angsana New" w:hAnsi="Angsana New"/>
          <w:sz w:val="30"/>
          <w:szCs w:val="30"/>
        </w:rPr>
        <w:t xml:space="preserve"> </w:t>
      </w:r>
      <w:r w:rsidRPr="00D31094">
        <w:rPr>
          <w:rFonts w:ascii="Angsana New" w:hAnsi="Angsana New"/>
          <w:sz w:val="30"/>
          <w:szCs w:val="30"/>
          <w:cs/>
        </w:rPr>
        <w:t>โดยกิจการจะรับรู้รายได้ในจำนวนเงินที่สะท้อนถึงสิ่งตอบแทนที่กิจการคาดว่าจะมีสิทธิได้รับจากการแลกเปลี่ยนสินค้าหรือบริการที่ได้ส่งมอบให้แก่ลูกค้า</w:t>
      </w:r>
      <w:r w:rsidRPr="00D31094">
        <w:rPr>
          <w:rFonts w:ascii="Angsana New" w:hAnsi="Angsana New"/>
          <w:sz w:val="30"/>
          <w:szCs w:val="30"/>
        </w:rPr>
        <w:t xml:space="preserve"> </w:t>
      </w:r>
      <w:r w:rsidRPr="00D31094">
        <w:rPr>
          <w:rFonts w:ascii="Angsana New" w:hAnsi="Angsana New"/>
          <w:sz w:val="30"/>
          <w:szCs w:val="30"/>
          <w:cs/>
        </w:rPr>
        <w:t>และกำหนดให้กิจการต้องใช้ดุลยพินิจและพิจารณาข้อเท็จจริงและเหตุการณ์ที่เกี่ยวข้องทั้งหมดในการพิจารณาตามหลักการในแต่ละขั้นตอน</w:t>
      </w:r>
    </w:p>
    <w:p w:rsidR="008D7435" w:rsidRPr="00D31094" w:rsidRDefault="008D7435" w:rsidP="008D7435">
      <w:pPr>
        <w:spacing w:after="120" w:line="240" w:lineRule="atLeast"/>
        <w:ind w:left="900"/>
        <w:jc w:val="thaiDistribute"/>
        <w:rPr>
          <w:rFonts w:ascii="Angsana New" w:hAnsi="Angsana New"/>
          <w:sz w:val="30"/>
          <w:szCs w:val="30"/>
        </w:rPr>
      </w:pPr>
      <w:r w:rsidRPr="00D31094">
        <w:rPr>
          <w:rFonts w:ascii="Angsana New" w:hAnsi="Angsana New"/>
          <w:sz w:val="30"/>
          <w:szCs w:val="30"/>
          <w:cs/>
        </w:rPr>
        <w:t>การนำมาตรฐานการรายงานทางการเงินดังกล่าวมาถือปฎิบัตินี้ ไม่มีผลกระทบอย่างเป็นสาระสำคัญต่อ</w:t>
      </w:r>
      <w:r w:rsidR="003B1163">
        <w:rPr>
          <w:rFonts w:ascii="Angsana New" w:hAnsi="Angsana New"/>
          <w:sz w:val="30"/>
          <w:szCs w:val="30"/>
          <w:cs/>
        </w:rPr>
        <w:br/>
      </w:r>
      <w:r w:rsidRPr="00D31094">
        <w:rPr>
          <w:rFonts w:ascii="Angsana New" w:hAnsi="Angsana New"/>
          <w:sz w:val="30"/>
          <w:szCs w:val="30"/>
          <w:cs/>
        </w:rPr>
        <w:t>งบการเงินของ</w:t>
      </w:r>
      <w:r w:rsidR="00BC4E37">
        <w:rPr>
          <w:rFonts w:ascii="Angsana New" w:hAnsi="Angsana New" w:hint="cs"/>
          <w:sz w:val="30"/>
          <w:szCs w:val="30"/>
          <w:cs/>
        </w:rPr>
        <w:t>กลุ่ม</w:t>
      </w:r>
      <w:r w:rsidRPr="00D31094">
        <w:rPr>
          <w:rFonts w:ascii="Angsana New" w:hAnsi="Angsana New"/>
          <w:sz w:val="30"/>
          <w:szCs w:val="30"/>
          <w:cs/>
        </w:rPr>
        <w:t>บริษัท</w:t>
      </w:r>
      <w:r w:rsidRPr="00D31094">
        <w:rPr>
          <w:rFonts w:ascii="Angsana New" w:hAnsi="Angsana New" w:hint="cs"/>
          <w:sz w:val="30"/>
          <w:szCs w:val="30"/>
          <w:cs/>
        </w:rPr>
        <w:t>ฯ</w:t>
      </w:r>
    </w:p>
    <w:p w:rsidR="00E84960" w:rsidRDefault="00E84960" w:rsidP="00E84960">
      <w:pPr>
        <w:spacing w:after="120" w:line="240" w:lineRule="atLeast"/>
        <w:ind w:left="900"/>
        <w:jc w:val="thaiDistribute"/>
        <w:rPr>
          <w:rFonts w:ascii="Angsana New" w:hAnsi="Angsana New"/>
          <w:sz w:val="30"/>
          <w:szCs w:val="30"/>
        </w:rPr>
      </w:pPr>
    </w:p>
    <w:p w:rsidR="00E84960" w:rsidRPr="00E55428" w:rsidRDefault="00E84960" w:rsidP="0059217A">
      <w:pPr>
        <w:numPr>
          <w:ilvl w:val="0"/>
          <w:numId w:val="42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E55428">
        <w:rPr>
          <w:rFonts w:ascii="Angsana New" w:hAnsi="Angsana New"/>
          <w:b/>
          <w:bCs/>
          <w:sz w:val="30"/>
          <w:szCs w:val="30"/>
          <w:cs/>
        </w:rPr>
        <w:lastRenderedPageBreak/>
        <w:t>มาตรฐานการ</w:t>
      </w:r>
      <w:r w:rsidRPr="00E55428">
        <w:rPr>
          <w:rFonts w:ascii="Angsana New" w:hAnsi="Angsana New" w:hint="cs"/>
          <w:b/>
          <w:bCs/>
          <w:sz w:val="30"/>
          <w:szCs w:val="30"/>
          <w:cs/>
        </w:rPr>
        <w:t>รายงานทางการเงิน</w:t>
      </w:r>
      <w:r w:rsidRPr="00E55428">
        <w:rPr>
          <w:rFonts w:ascii="Angsana New" w:hAnsi="Angsana New"/>
          <w:b/>
          <w:bCs/>
          <w:sz w:val="30"/>
          <w:szCs w:val="30"/>
          <w:cs/>
        </w:rPr>
        <w:t>ใหม่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9A65B6" w:rsidRPr="009A65B6" w:rsidRDefault="009A65B6" w:rsidP="009A65B6">
      <w:pPr>
        <w:spacing w:before="120" w:after="40"/>
        <w:ind w:left="851" w:hanging="284"/>
        <w:jc w:val="thaiDistribute"/>
        <w:outlineLvl w:val="0"/>
        <w:rPr>
          <w:rFonts w:ascii="Angsana New" w:hAnsi="Angsana New"/>
          <w:b/>
          <w:bCs/>
          <w:sz w:val="30"/>
          <w:szCs w:val="30"/>
          <w:lang w:val="en-US"/>
        </w:rPr>
      </w:pPr>
      <w:r w:rsidRPr="009A65B6">
        <w:rPr>
          <w:rFonts w:ascii="Angsana New" w:hAnsi="Angsana New"/>
          <w:b/>
          <w:bCs/>
          <w:sz w:val="30"/>
          <w:szCs w:val="30"/>
          <w:cs/>
        </w:rPr>
        <w:t>ข.</w:t>
      </w:r>
      <w:r w:rsidRPr="009A65B6">
        <w:rPr>
          <w:rFonts w:ascii="Angsana New" w:hAnsi="Angsana New"/>
          <w:b/>
          <w:bCs/>
          <w:sz w:val="30"/>
          <w:szCs w:val="30"/>
        </w:rPr>
        <w:tab/>
      </w:r>
      <w:r w:rsidRPr="009A65B6">
        <w:rPr>
          <w:rFonts w:ascii="Angsana New" w:hAnsi="Angsana New" w:hint="cs"/>
          <w:b/>
          <w:bCs/>
          <w:sz w:val="30"/>
          <w:szCs w:val="30"/>
          <w:cs/>
        </w:rPr>
        <w:t xml:space="preserve">มาตรฐานการรายงานทางการเงินที่จะมีผลบังคับใช้สำหรับงบการเงินที่มีรอบระยะเวลาบัญชีที่เริ่มในหรือหลังวันที่ </w:t>
      </w:r>
      <w:r w:rsidRPr="009A65B6">
        <w:rPr>
          <w:rFonts w:ascii="Angsana New" w:hAnsi="Angsana New"/>
          <w:b/>
          <w:bCs/>
          <w:sz w:val="30"/>
          <w:szCs w:val="30"/>
          <w:lang w:val="en-US"/>
        </w:rPr>
        <w:t xml:space="preserve">1 </w:t>
      </w:r>
      <w:r w:rsidRPr="009A65B6">
        <w:rPr>
          <w:rFonts w:ascii="Angsana New" w:hAnsi="Angsana New" w:hint="cs"/>
          <w:b/>
          <w:bCs/>
          <w:sz w:val="30"/>
          <w:szCs w:val="30"/>
          <w:cs/>
          <w:lang w:val="en-US"/>
        </w:rPr>
        <w:t xml:space="preserve">มกราคม </w:t>
      </w:r>
      <w:r w:rsidRPr="009A65B6">
        <w:rPr>
          <w:rFonts w:ascii="Angsana New" w:hAnsi="Angsana New"/>
          <w:b/>
          <w:bCs/>
          <w:sz w:val="30"/>
          <w:szCs w:val="30"/>
          <w:lang w:val="en-US"/>
        </w:rPr>
        <w:t>2563</w:t>
      </w:r>
    </w:p>
    <w:p w:rsidR="009A65B6" w:rsidRPr="009A65B6" w:rsidRDefault="009A65B6" w:rsidP="009A65B6">
      <w:pPr>
        <w:pStyle w:val="ListParagraph"/>
        <w:tabs>
          <w:tab w:val="clear" w:pos="680"/>
        </w:tabs>
        <w:spacing w:after="120"/>
        <w:ind w:left="851"/>
        <w:jc w:val="thaiDistribute"/>
        <w:rPr>
          <w:rFonts w:ascii="Angsana New" w:hAnsi="Angsana New"/>
          <w:sz w:val="30"/>
          <w:szCs w:val="30"/>
        </w:rPr>
      </w:pPr>
      <w:r w:rsidRPr="009A65B6">
        <w:rPr>
          <w:rFonts w:ascii="Angsana New" w:hAnsi="Angsana New"/>
          <w:sz w:val="30"/>
          <w:szCs w:val="30"/>
          <w:cs/>
        </w:rPr>
        <w:t>สภาวิชาชีพบัญชีได้ประกาศใช้มาตรฐานการรายงานทางการเงินและการตีความมาตรฐานการรายงานทางการเงินฉบับใหม่และฉบับปรับปรุง ซึ่งจะมีผลบังคับใช้สำหรับงบการเงินที่มีรอบระยะเวลาบัญชีที่เริ่มในหรือหลังวันที่ 1 มกราคม 2563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โดยส่วนใหญ่เป็นการอธิบายให้ชัดเจนเกี่ยวกับวิธีปฎิบัติทางการบัญชีและการให้แนวปฎิบัติทางบัญชีกับผู้ใช้มาตรฐาน ยกเว้น มาตรฐานการรายงานทางการเงินฉบับใหม่ดังต่อไปนี้ที่มีการเปลี่ยนแปลงหลักการสำคัญซึ่งสามารถสรุปได้ดังนี้</w:t>
      </w:r>
    </w:p>
    <w:p w:rsidR="00E84960" w:rsidRDefault="00E84960" w:rsidP="00E84960">
      <w:pPr>
        <w:spacing w:after="120" w:line="240" w:lineRule="atLeast"/>
        <w:ind w:left="900"/>
        <w:jc w:val="thaiDistribute"/>
        <w:rPr>
          <w:rFonts w:ascii="Angsana New" w:hAnsi="Angsana New"/>
          <w:sz w:val="30"/>
          <w:szCs w:val="30"/>
          <w:lang w:val="en-US"/>
        </w:rPr>
      </w:pPr>
      <w:r w:rsidRPr="000D1B51">
        <w:rPr>
          <w:rFonts w:ascii="Angsana New" w:hAnsi="Angsana New"/>
          <w:sz w:val="30"/>
          <w:szCs w:val="30"/>
          <w:cs/>
        </w:rPr>
        <w:t>มาตรฐานการรายงานทางการเงิน กลุ่มเครื่องมือทางการเงิน ประกอบด้วยมาตรฐานและการตีความมาตรฐาน จำนวน 5 ฉบับ ได้แก่</w:t>
      </w:r>
    </w:p>
    <w:tbl>
      <w:tblPr>
        <w:tblW w:w="7740" w:type="dxa"/>
        <w:tblInd w:w="900" w:type="dxa"/>
        <w:tblLook w:val="01E0"/>
      </w:tblPr>
      <w:tblGrid>
        <w:gridCol w:w="2340"/>
        <w:gridCol w:w="5400"/>
      </w:tblGrid>
      <w:tr w:rsidR="00E84960" w:rsidRPr="00700D9E" w:rsidTr="00951D10">
        <w:tc>
          <w:tcPr>
            <w:tcW w:w="7740" w:type="dxa"/>
            <w:gridSpan w:val="2"/>
          </w:tcPr>
          <w:p w:rsidR="00E84960" w:rsidRPr="00951D10" w:rsidRDefault="00E84960" w:rsidP="00951D10">
            <w:pPr>
              <w:tabs>
                <w:tab w:val="left" w:pos="960"/>
              </w:tabs>
              <w:ind w:right="-18"/>
              <w:rPr>
                <w:rFonts w:ascii="Angsana New" w:hAnsi="Angsana New"/>
                <w:b/>
                <w:bCs/>
                <w:sz w:val="30"/>
                <w:szCs w:val="30"/>
                <w:cs/>
                <w:lang w:val="th-TH"/>
              </w:rPr>
            </w:pPr>
            <w:r w:rsidRPr="00951D10">
              <w:rPr>
                <w:rFonts w:ascii="Angsana New" w:hAnsi="Angsana New" w:hint="cs"/>
                <w:b/>
                <w:bCs/>
                <w:sz w:val="30"/>
                <w:szCs w:val="30"/>
                <w:cs/>
                <w:lang w:val="th-TH"/>
              </w:rPr>
              <w:t>มาตรฐานการรายงานทางการเงิน</w:t>
            </w:r>
          </w:p>
        </w:tc>
      </w:tr>
      <w:tr w:rsidR="00E84960" w:rsidRPr="00700D9E" w:rsidTr="00951D10">
        <w:tc>
          <w:tcPr>
            <w:tcW w:w="2340" w:type="dxa"/>
          </w:tcPr>
          <w:p w:rsidR="00E84960" w:rsidRPr="00F05964" w:rsidRDefault="00E84960" w:rsidP="00951D10">
            <w:pPr>
              <w:tabs>
                <w:tab w:val="left" w:pos="540"/>
              </w:tabs>
              <w:ind w:right="-138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0596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F0596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</w:t>
            </w:r>
          </w:p>
        </w:tc>
        <w:tc>
          <w:tcPr>
            <w:tcW w:w="5400" w:type="dxa"/>
          </w:tcPr>
          <w:p w:rsidR="00E84960" w:rsidRPr="00F05964" w:rsidRDefault="00E84960" w:rsidP="00951D10">
            <w:pPr>
              <w:tabs>
                <w:tab w:val="left" w:pos="960"/>
              </w:tabs>
              <w:ind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F0596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การเปิดเผยข้อมูลเครื่องมือทางการเงิน</w:t>
            </w:r>
          </w:p>
        </w:tc>
      </w:tr>
      <w:tr w:rsidR="00E84960" w:rsidRPr="00700D9E" w:rsidTr="00951D10">
        <w:tc>
          <w:tcPr>
            <w:tcW w:w="2340" w:type="dxa"/>
          </w:tcPr>
          <w:p w:rsidR="00E84960" w:rsidRPr="00F05964" w:rsidRDefault="00E84960" w:rsidP="00951D10">
            <w:pPr>
              <w:tabs>
                <w:tab w:val="left" w:pos="540"/>
              </w:tabs>
              <w:ind w:right="-138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F0596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 xml:space="preserve">ฉบับที่ </w:t>
            </w:r>
            <w:r w:rsidRPr="00F05964">
              <w:rPr>
                <w:rFonts w:ascii="Angsana New" w:hAnsi="Angsana New"/>
                <w:sz w:val="30"/>
                <w:szCs w:val="30"/>
                <w:lang w:val="en-US"/>
              </w:rPr>
              <w:t>9</w:t>
            </w:r>
          </w:p>
        </w:tc>
        <w:tc>
          <w:tcPr>
            <w:tcW w:w="5400" w:type="dxa"/>
          </w:tcPr>
          <w:p w:rsidR="00E84960" w:rsidRPr="00F05964" w:rsidRDefault="00E84960" w:rsidP="00951D10">
            <w:pPr>
              <w:tabs>
                <w:tab w:val="left" w:pos="960"/>
              </w:tabs>
              <w:ind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F0596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เครื่องมือทางการเงิน</w:t>
            </w:r>
          </w:p>
        </w:tc>
      </w:tr>
      <w:tr w:rsidR="00E84960" w:rsidRPr="00700D9E" w:rsidTr="00951D10">
        <w:tc>
          <w:tcPr>
            <w:tcW w:w="7740" w:type="dxa"/>
            <w:gridSpan w:val="2"/>
          </w:tcPr>
          <w:p w:rsidR="00E84960" w:rsidRPr="00951D10" w:rsidRDefault="00E84960" w:rsidP="00951D10">
            <w:pPr>
              <w:tabs>
                <w:tab w:val="left" w:pos="960"/>
              </w:tabs>
              <w:ind w:right="-18"/>
              <w:rPr>
                <w:rFonts w:ascii="Angsana New" w:hAnsi="Angsana New"/>
                <w:b/>
                <w:bCs/>
                <w:sz w:val="30"/>
                <w:szCs w:val="30"/>
                <w:cs/>
                <w:lang w:val="th-TH"/>
              </w:rPr>
            </w:pPr>
            <w:r w:rsidRPr="00951D10">
              <w:rPr>
                <w:rFonts w:ascii="Angsana New" w:hAnsi="Angsana New" w:hint="cs"/>
                <w:b/>
                <w:bCs/>
                <w:sz w:val="30"/>
                <w:szCs w:val="30"/>
                <w:cs/>
                <w:lang w:val="th-TH"/>
              </w:rPr>
              <w:t>มาตรฐานการบัญชี</w:t>
            </w:r>
          </w:p>
        </w:tc>
      </w:tr>
      <w:tr w:rsidR="00E84960" w:rsidRPr="00700D9E" w:rsidTr="00951D10">
        <w:tc>
          <w:tcPr>
            <w:tcW w:w="2340" w:type="dxa"/>
          </w:tcPr>
          <w:p w:rsidR="00E84960" w:rsidRPr="00F05964" w:rsidRDefault="00E84960" w:rsidP="00951D10">
            <w:pPr>
              <w:tabs>
                <w:tab w:val="left" w:pos="540"/>
              </w:tabs>
              <w:ind w:right="-138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F0596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 xml:space="preserve">ฉบับที่ </w:t>
            </w:r>
            <w:r w:rsidRPr="00F05964">
              <w:rPr>
                <w:rFonts w:ascii="Angsana New" w:hAnsi="Angsana New"/>
                <w:sz w:val="30"/>
                <w:szCs w:val="30"/>
                <w:lang w:val="en-US"/>
              </w:rPr>
              <w:t>32</w:t>
            </w:r>
            <w:r w:rsidRPr="00F05964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 xml:space="preserve"> </w:t>
            </w:r>
          </w:p>
        </w:tc>
        <w:tc>
          <w:tcPr>
            <w:tcW w:w="5400" w:type="dxa"/>
          </w:tcPr>
          <w:p w:rsidR="00E84960" w:rsidRPr="00F05964" w:rsidRDefault="00E84960" w:rsidP="00951D10">
            <w:pPr>
              <w:tabs>
                <w:tab w:val="left" w:pos="960"/>
              </w:tabs>
              <w:ind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 w:rsidRPr="00F05964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การแสดงรายการเครื่องมือทางการเงิน</w:t>
            </w:r>
          </w:p>
        </w:tc>
      </w:tr>
      <w:tr w:rsidR="00E84960" w:rsidRPr="00700D9E" w:rsidTr="00951D10">
        <w:tc>
          <w:tcPr>
            <w:tcW w:w="7740" w:type="dxa"/>
            <w:gridSpan w:val="2"/>
          </w:tcPr>
          <w:p w:rsidR="00E84960" w:rsidRPr="00951D10" w:rsidRDefault="00E84960" w:rsidP="00951D10">
            <w:pPr>
              <w:tabs>
                <w:tab w:val="left" w:pos="960"/>
              </w:tabs>
              <w:ind w:right="-18"/>
              <w:rPr>
                <w:rFonts w:ascii="Angsana New" w:hAnsi="Angsana New"/>
                <w:b/>
                <w:bCs/>
                <w:sz w:val="30"/>
                <w:szCs w:val="30"/>
                <w:cs/>
                <w:lang w:val="th-TH"/>
              </w:rPr>
            </w:pPr>
            <w:r w:rsidRPr="00951D10">
              <w:rPr>
                <w:rFonts w:ascii="Angsana New" w:hAnsi="Angsana New" w:hint="cs"/>
                <w:b/>
                <w:bCs/>
                <w:sz w:val="30"/>
                <w:szCs w:val="30"/>
                <w:cs/>
                <w:lang w:val="th-TH"/>
              </w:rPr>
              <w:t>การตีความมาตรฐานการรายงานทางการเงิน</w:t>
            </w:r>
          </w:p>
        </w:tc>
      </w:tr>
      <w:tr w:rsidR="00E84960" w:rsidRPr="00700D9E" w:rsidTr="00951D10">
        <w:tc>
          <w:tcPr>
            <w:tcW w:w="2340" w:type="dxa"/>
          </w:tcPr>
          <w:p w:rsidR="00E84960" w:rsidRDefault="00E84960" w:rsidP="00951D10">
            <w:r w:rsidRPr="00F67AC8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 xml:space="preserve">ฉบับที่ 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16</w:t>
            </w:r>
          </w:p>
        </w:tc>
        <w:tc>
          <w:tcPr>
            <w:tcW w:w="5400" w:type="dxa"/>
          </w:tcPr>
          <w:p w:rsidR="00E84960" w:rsidRPr="00F05964" w:rsidRDefault="00E84960" w:rsidP="00951D10">
            <w:pPr>
              <w:tabs>
                <w:tab w:val="left" w:pos="960"/>
              </w:tabs>
              <w:ind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การป้องกันความเสี่ยงของเงินลงทุนสุทธิในหน่วยงานต่างประเทศ</w:t>
            </w:r>
          </w:p>
        </w:tc>
      </w:tr>
      <w:tr w:rsidR="00E84960" w:rsidRPr="00700D9E" w:rsidTr="00951D10">
        <w:tc>
          <w:tcPr>
            <w:tcW w:w="2340" w:type="dxa"/>
          </w:tcPr>
          <w:p w:rsidR="00E84960" w:rsidRDefault="00E84960" w:rsidP="00951D10">
            <w:r w:rsidRPr="00F67AC8"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 xml:space="preserve">ฉบับที่ 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19</w:t>
            </w:r>
            <w:r w:rsidRPr="00F67AC8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 xml:space="preserve"> </w:t>
            </w:r>
          </w:p>
        </w:tc>
        <w:tc>
          <w:tcPr>
            <w:tcW w:w="5400" w:type="dxa"/>
          </w:tcPr>
          <w:p w:rsidR="00E84960" w:rsidRPr="00F05964" w:rsidRDefault="00E84960" w:rsidP="00951D10">
            <w:pPr>
              <w:tabs>
                <w:tab w:val="left" w:pos="960"/>
              </w:tabs>
              <w:ind w:right="-18"/>
              <w:jc w:val="thaiDistribute"/>
              <w:rPr>
                <w:rFonts w:ascii="Angsana New" w:hAnsi="Angsana New"/>
                <w:sz w:val="30"/>
                <w:szCs w:val="30"/>
                <w:cs/>
                <w:lang w:val="th-TH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  <w:lang w:val="th-TH"/>
              </w:rPr>
              <w:t>การชำระหนี้สินทางการเงินด้วยตราสารทุน</w:t>
            </w:r>
          </w:p>
        </w:tc>
      </w:tr>
    </w:tbl>
    <w:p w:rsidR="00E84960" w:rsidRPr="000D1B51" w:rsidRDefault="00E84960" w:rsidP="00E84960">
      <w:pPr>
        <w:spacing w:after="120" w:line="240" w:lineRule="atLeast"/>
        <w:ind w:left="900"/>
        <w:jc w:val="thaiDistribute"/>
        <w:rPr>
          <w:rFonts w:ascii="Angsana New" w:hAnsi="Angsana New"/>
          <w:sz w:val="30"/>
          <w:szCs w:val="30"/>
        </w:rPr>
      </w:pPr>
      <w:r w:rsidRPr="000D1B51">
        <w:rPr>
          <w:rFonts w:ascii="Angsana New" w:hAnsi="Angsana New"/>
          <w:sz w:val="30"/>
          <w:szCs w:val="30"/>
          <w:cs/>
        </w:rPr>
        <w:t>มาตรฐานการรายงานทางการเงินกลุ่มดังกล่าวข้างต้น กำหนดหลักการเกี่ยวกับการจัดประเภทและการวัดมูลค่าเครื่องมือทางการเงินด้วยมูลค่ายุติธรรมหรือราคาทุนตัดจำหน่ายโดยพิจารณาจากประเภทของตราสารทางการเงิน ลักษณะของกระแสเงินสดตามสัญญาและแผนธุรกิจของกิจการ (</w:t>
      </w:r>
      <w:r w:rsidRPr="000D1B51">
        <w:rPr>
          <w:rFonts w:ascii="Angsana New" w:hAnsi="Angsana New"/>
          <w:sz w:val="30"/>
          <w:szCs w:val="30"/>
        </w:rPr>
        <w:t xml:space="preserve">Business Model) </w:t>
      </w:r>
      <w:r w:rsidRPr="000D1B51">
        <w:rPr>
          <w:rFonts w:ascii="Angsana New" w:hAnsi="Angsana New"/>
          <w:sz w:val="30"/>
          <w:szCs w:val="30"/>
          <w:cs/>
        </w:rPr>
        <w:t>หลักการเกี่ยวกับวิธีการคำนวณการด้อยค่าของเครื่องมือทางการเงินโดยใช้แนวคิดของผลขาดทุนด้านเครดิตที่คาดว่าจะเกิดขึ้น และหลักการเกี่ยวกับการบัญชีป้องกันความเสี่ยง รวมถึงการแสดงรายการและการเปิดเผยข้อมูลเครื่องมือทางการเงิน และเมื่อมาตรฐานการรายงานทางการเงินกลุ่มนี้มีผลบังคับใช้ จะทำให้มาตรฐานการบัญชี การตีความมาตรฐานการบัญชี และแนวปฏิบัติทางการบัญชีบางฉบับที่มีผลบังคับใช้อยู่ในปัจจุบันถูกยกเลิกไป</w:t>
      </w:r>
    </w:p>
    <w:p w:rsidR="00E84960" w:rsidRDefault="00E84960" w:rsidP="00E84960">
      <w:pPr>
        <w:spacing w:after="120" w:line="240" w:lineRule="atLeast"/>
        <w:ind w:left="900"/>
        <w:jc w:val="thaiDistribute"/>
        <w:rPr>
          <w:rFonts w:ascii="Angsana New" w:hAnsi="Angsana New"/>
          <w:sz w:val="30"/>
          <w:szCs w:val="30"/>
        </w:rPr>
      </w:pPr>
      <w:r w:rsidRPr="000D1B51">
        <w:rPr>
          <w:rFonts w:ascii="Angsana New" w:hAnsi="Angsana New"/>
          <w:sz w:val="30"/>
          <w:szCs w:val="30"/>
          <w:cs/>
        </w:rPr>
        <w:t>ฝ่ายบริหารของ</w:t>
      </w:r>
      <w:r w:rsidR="00BC4E37">
        <w:rPr>
          <w:rFonts w:ascii="Angsana New" w:hAnsi="Angsana New" w:hint="cs"/>
          <w:sz w:val="30"/>
          <w:szCs w:val="30"/>
          <w:cs/>
        </w:rPr>
        <w:t>กลุ่ม</w:t>
      </w:r>
      <w:r w:rsidRPr="000D1B51">
        <w:rPr>
          <w:rFonts w:ascii="Angsana New" w:hAnsi="Angsana New"/>
          <w:sz w:val="30"/>
          <w:szCs w:val="30"/>
          <w:cs/>
        </w:rPr>
        <w:t>บริษัทฯ คาดว่าการนำมาตรฐานฉบับนี้มาใช้ จะมีผลกระทบจากรายการดังต่อไปนี้</w:t>
      </w:r>
    </w:p>
    <w:p w:rsidR="00E84960" w:rsidRDefault="00E84960" w:rsidP="005809A2">
      <w:pPr>
        <w:pStyle w:val="ListParagraph"/>
        <w:numPr>
          <w:ilvl w:val="0"/>
          <w:numId w:val="43"/>
        </w:numPr>
        <w:tabs>
          <w:tab w:val="clear" w:pos="1644"/>
        </w:tabs>
        <w:spacing w:after="120"/>
        <w:ind w:left="1260"/>
        <w:jc w:val="thaiDistribute"/>
        <w:rPr>
          <w:rFonts w:ascii="Angsana New" w:hAnsi="Angsana New"/>
          <w:sz w:val="30"/>
          <w:szCs w:val="30"/>
        </w:rPr>
      </w:pPr>
      <w:r w:rsidRPr="000D1B51">
        <w:rPr>
          <w:rFonts w:ascii="Angsana New" w:hAnsi="Angsana New" w:hint="cs"/>
          <w:sz w:val="30"/>
          <w:szCs w:val="30"/>
          <w:cs/>
        </w:rPr>
        <w:t>การจัดประเภทและวัดมูลค่ายุติธรรมของเงินลงทุนในตราสารทุนของบริษัทที่ไม่ใช่บริษัทจดทะเบียน บริษัทฯต้องวัดมูลค่ายุติธรรมของเงินลงทุนในตราสารทุนของบริษัทที่ไม่ใช่บริษัทจดทะเบียน และจัดประเภทเงินลงทุนดังกล่าวเป็นสินทรัพย์ทางการเงินที่วัดมูลค่ายุติธรรมผ่านกำไรหรือขาดทุน หรือผ่านกำไรขาดทุนเบ็ดเสร็จอื่น ทั้งนี้หากเลือกแสดงการเปลี่ยนแปลงมูลค่ายุติธรรมในภายหลังของเงินลงทุนใดผ่านกำไรขาดทุนเบ็ดเสร็จอื่นแล้วจะไม่สามารถยกเลิกได้</w:t>
      </w:r>
    </w:p>
    <w:p w:rsidR="0059217A" w:rsidRDefault="0059217A" w:rsidP="0059217A">
      <w:pPr>
        <w:pStyle w:val="ListParagraph"/>
        <w:tabs>
          <w:tab w:val="clear" w:pos="1644"/>
        </w:tabs>
        <w:spacing w:after="120"/>
        <w:ind w:left="1260"/>
        <w:jc w:val="thaiDistribute"/>
        <w:rPr>
          <w:rFonts w:ascii="Angsana New" w:hAnsi="Angsana New"/>
          <w:sz w:val="30"/>
          <w:szCs w:val="30"/>
        </w:rPr>
      </w:pPr>
    </w:p>
    <w:p w:rsidR="0059217A" w:rsidRDefault="0059217A" w:rsidP="0059217A">
      <w:pPr>
        <w:pStyle w:val="ListParagraph"/>
        <w:numPr>
          <w:ilvl w:val="0"/>
          <w:numId w:val="19"/>
        </w:numPr>
        <w:tabs>
          <w:tab w:val="clear" w:pos="227"/>
          <w:tab w:val="left" w:pos="426"/>
        </w:tabs>
        <w:spacing w:after="120"/>
        <w:ind w:hanging="720"/>
        <w:jc w:val="thaiDistribute"/>
        <w:rPr>
          <w:rFonts w:ascii="Angsana New" w:hAnsi="Angsana New"/>
          <w:sz w:val="30"/>
          <w:szCs w:val="30"/>
        </w:rPr>
      </w:pPr>
      <w:r w:rsidRPr="0059217A">
        <w:rPr>
          <w:rFonts w:ascii="Angsana New" w:hAnsi="Angsana New"/>
          <w:b/>
          <w:bCs/>
          <w:sz w:val="30"/>
          <w:szCs w:val="30"/>
          <w:cs/>
        </w:rPr>
        <w:lastRenderedPageBreak/>
        <w:t>มาตรฐานการ</w:t>
      </w:r>
      <w:r w:rsidRPr="0059217A">
        <w:rPr>
          <w:rFonts w:ascii="Angsana New" w:hAnsi="Angsana New" w:hint="cs"/>
          <w:b/>
          <w:bCs/>
          <w:sz w:val="30"/>
          <w:szCs w:val="30"/>
          <w:cs/>
        </w:rPr>
        <w:t>รายงานทางการเงิน</w:t>
      </w:r>
      <w:r w:rsidRPr="0059217A">
        <w:rPr>
          <w:rFonts w:ascii="Angsana New" w:hAnsi="Angsana New"/>
          <w:b/>
          <w:bCs/>
          <w:sz w:val="30"/>
          <w:szCs w:val="30"/>
          <w:cs/>
        </w:rPr>
        <w:t>ใหม่</w:t>
      </w:r>
      <w:r w:rsidRPr="0059217A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59217A" w:rsidRPr="0059217A" w:rsidRDefault="0059217A" w:rsidP="0059217A">
      <w:pPr>
        <w:pStyle w:val="ListParagraph"/>
        <w:tabs>
          <w:tab w:val="clear" w:pos="227"/>
          <w:tab w:val="left" w:pos="426"/>
        </w:tabs>
        <w:spacing w:after="120"/>
        <w:ind w:hanging="294"/>
        <w:jc w:val="thaiDistribute"/>
        <w:rPr>
          <w:rFonts w:ascii="Angsana New" w:hAnsi="Angsana New"/>
          <w:sz w:val="30"/>
          <w:szCs w:val="30"/>
          <w:cs/>
        </w:rPr>
      </w:pPr>
      <w:r w:rsidRPr="009A65B6">
        <w:rPr>
          <w:rFonts w:ascii="Angsana New" w:hAnsi="Angsana New"/>
          <w:b/>
          <w:bCs/>
          <w:sz w:val="30"/>
          <w:szCs w:val="30"/>
          <w:cs/>
        </w:rPr>
        <w:t>ข.</w:t>
      </w:r>
      <w:r w:rsidRPr="009A65B6">
        <w:rPr>
          <w:rFonts w:ascii="Angsana New" w:hAnsi="Angsana New"/>
          <w:b/>
          <w:bCs/>
          <w:sz w:val="30"/>
          <w:szCs w:val="30"/>
        </w:rPr>
        <w:tab/>
      </w:r>
      <w:r w:rsidRPr="009A65B6">
        <w:rPr>
          <w:rFonts w:ascii="Angsana New" w:hAnsi="Angsana New" w:hint="cs"/>
          <w:b/>
          <w:bCs/>
          <w:sz w:val="30"/>
          <w:szCs w:val="30"/>
          <w:cs/>
        </w:rPr>
        <w:t xml:space="preserve">มาตรฐานการรายงานทางการเงินที่จะมีผลบังคับใช้สำหรับงบการเงินที่มีรอบระยะเวลาบัญชีที่เริ่มในหรือหลังวันที่ </w:t>
      </w:r>
      <w:r w:rsidRPr="009A65B6">
        <w:rPr>
          <w:rFonts w:ascii="Angsana New" w:hAnsi="Angsana New"/>
          <w:b/>
          <w:bCs/>
          <w:sz w:val="30"/>
          <w:szCs w:val="30"/>
        </w:rPr>
        <w:t xml:space="preserve">1 </w:t>
      </w:r>
      <w:r w:rsidRPr="009A65B6">
        <w:rPr>
          <w:rFonts w:ascii="Angsana New" w:hAnsi="Angsana New" w:hint="cs"/>
          <w:b/>
          <w:bCs/>
          <w:sz w:val="30"/>
          <w:szCs w:val="30"/>
          <w:cs/>
        </w:rPr>
        <w:t xml:space="preserve">มกราคม </w:t>
      </w:r>
      <w:r w:rsidRPr="009A65B6">
        <w:rPr>
          <w:rFonts w:ascii="Angsana New" w:hAnsi="Angsana New"/>
          <w:b/>
          <w:bCs/>
          <w:sz w:val="30"/>
          <w:szCs w:val="30"/>
        </w:rPr>
        <w:t>2563</w:t>
      </w: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>(ต่อ)</w:t>
      </w:r>
    </w:p>
    <w:p w:rsidR="00E84960" w:rsidRPr="000D1B51" w:rsidRDefault="00E84960" w:rsidP="005809A2">
      <w:pPr>
        <w:pStyle w:val="ListParagraph"/>
        <w:numPr>
          <w:ilvl w:val="0"/>
          <w:numId w:val="43"/>
        </w:numPr>
        <w:tabs>
          <w:tab w:val="clear" w:pos="1644"/>
        </w:tabs>
        <w:spacing w:after="120"/>
        <w:ind w:left="1260"/>
        <w:jc w:val="thaiDistribute"/>
        <w:rPr>
          <w:rFonts w:ascii="Angsana New" w:hAnsi="Angsana New"/>
          <w:sz w:val="30"/>
          <w:szCs w:val="30"/>
          <w:cs/>
        </w:rPr>
      </w:pPr>
      <w:r w:rsidRPr="000D1B51">
        <w:rPr>
          <w:rFonts w:ascii="Angsana New" w:hAnsi="Angsana New" w:hint="cs"/>
          <w:sz w:val="30"/>
          <w:szCs w:val="30"/>
          <w:cs/>
        </w:rPr>
        <w:t>การรับรู้รายการผลขาดทุนด้านเครดิต บริษัทฯต้องรับรู้ผลขาดทุนด้านเครดิตที่คาดว่าจะเกิดขึ้นต่อสินทรัพย์ทางการเงินโดยไม่จำเป็นต้องรอให้เหตุการณ์ที่มีการด้อยค่าด้านเครดิตเกิดขึ้นก่อน บริษัทฯจะใช้วิธีการอย่างง่ายในการพิจารณาค่าเผื่อผลขาดทุนที่คาดว่าจะเกิดขึ้นตลอดอายุสำหรับลูกหนี้การค้า</w:t>
      </w:r>
    </w:p>
    <w:p w:rsidR="00E84960" w:rsidRPr="000D1B51" w:rsidRDefault="00E84960" w:rsidP="00E84960">
      <w:pPr>
        <w:spacing w:after="120" w:line="240" w:lineRule="atLeast"/>
        <w:ind w:left="900"/>
        <w:jc w:val="thaiDistribute"/>
        <w:rPr>
          <w:rFonts w:ascii="Angsana New" w:hAnsi="Angsana New"/>
          <w:b/>
          <w:bCs/>
          <w:sz w:val="30"/>
          <w:szCs w:val="30"/>
          <w:lang w:val="en-US"/>
        </w:rPr>
      </w:pPr>
      <w:r w:rsidRPr="000D1B51">
        <w:rPr>
          <w:rFonts w:ascii="Angsana New" w:hAnsi="Angsana New"/>
          <w:b/>
          <w:bCs/>
          <w:sz w:val="30"/>
          <w:szCs w:val="30"/>
          <w:cs/>
          <w:lang w:val="en-US"/>
        </w:rPr>
        <w:t xml:space="preserve">มาตรฐานการรายงานทางการเงิน ฉบับที่ </w:t>
      </w:r>
      <w:r w:rsidRPr="000D1B51">
        <w:rPr>
          <w:rFonts w:ascii="Angsana New" w:hAnsi="Angsana New"/>
          <w:b/>
          <w:bCs/>
          <w:sz w:val="30"/>
          <w:szCs w:val="30"/>
          <w:lang w:val="en-US"/>
        </w:rPr>
        <w:t xml:space="preserve">16 </w:t>
      </w:r>
      <w:r w:rsidRPr="000D1B51">
        <w:rPr>
          <w:rFonts w:ascii="Angsana New" w:hAnsi="Angsana New"/>
          <w:b/>
          <w:bCs/>
          <w:sz w:val="30"/>
          <w:szCs w:val="30"/>
          <w:cs/>
          <w:lang w:val="en-US"/>
        </w:rPr>
        <w:t>เรื่อง สัญญาเช่า</w:t>
      </w:r>
    </w:p>
    <w:p w:rsidR="00E84960" w:rsidRPr="000D1B51" w:rsidRDefault="00E84960" w:rsidP="00E84960">
      <w:pPr>
        <w:spacing w:after="120" w:line="240" w:lineRule="atLeast"/>
        <w:ind w:left="900"/>
        <w:jc w:val="thaiDistribute"/>
        <w:rPr>
          <w:rFonts w:ascii="Angsana New" w:hAnsi="Angsana New"/>
          <w:sz w:val="30"/>
          <w:szCs w:val="30"/>
          <w:lang w:val="en-US"/>
        </w:rPr>
      </w:pPr>
      <w:r w:rsidRPr="000D1B51">
        <w:rPr>
          <w:rFonts w:ascii="Angsana New" w:hAnsi="Angsana New"/>
          <w:sz w:val="30"/>
          <w:szCs w:val="30"/>
          <w:cs/>
          <w:lang w:val="en-US"/>
        </w:rPr>
        <w:t xml:space="preserve">มาตรฐานการรายงานทางการเงิน ฉบับที่ </w:t>
      </w:r>
      <w:r w:rsidRPr="000D1B51">
        <w:rPr>
          <w:rFonts w:ascii="Angsana New" w:hAnsi="Angsana New"/>
          <w:sz w:val="30"/>
          <w:szCs w:val="30"/>
          <w:lang w:val="en-US"/>
        </w:rPr>
        <w:t>16</w:t>
      </w:r>
      <w:r w:rsidRPr="000D1B51">
        <w:rPr>
          <w:rFonts w:ascii="Angsana New" w:hAnsi="Angsana New"/>
          <w:sz w:val="30"/>
          <w:szCs w:val="30"/>
          <w:cs/>
          <w:lang w:val="en-US"/>
        </w:rPr>
        <w:t xml:space="preserve"> ใช้แทนมาตรฐานการบัญชี ฉบับที่ </w:t>
      </w:r>
      <w:r w:rsidRPr="000D1B51">
        <w:rPr>
          <w:rFonts w:ascii="Angsana New" w:hAnsi="Angsana New"/>
          <w:sz w:val="30"/>
          <w:szCs w:val="30"/>
          <w:lang w:val="en-US"/>
        </w:rPr>
        <w:t>17</w:t>
      </w:r>
      <w:r w:rsidRPr="000D1B51">
        <w:rPr>
          <w:rFonts w:ascii="Angsana New" w:hAnsi="Angsana New"/>
          <w:sz w:val="30"/>
          <w:szCs w:val="30"/>
          <w:cs/>
          <w:lang w:val="en-US"/>
        </w:rPr>
        <w:t xml:space="preserve"> เรื่อง สัญญาเช่า และการตีความมาตรฐานบัญชีที่เกี่ยวข้อง มาตรฐานฉบับนี้ได้กำหนดหลักการของการรับรู้รายการ การวัดมูลค่า การแสดงรายการและการเปิดเผยข้อมูลของสัญญาเช่า และกำหนดให้ผู้เช่ารับรู้สินทรัพย์และหนี้สินสำหรับสัญญาเช่าทุกรายการที่มีระยะเวลาในการเช่ามากกว่า </w:t>
      </w:r>
      <w:r w:rsidRPr="000D1B51">
        <w:rPr>
          <w:rFonts w:ascii="Angsana New" w:hAnsi="Angsana New"/>
          <w:sz w:val="30"/>
          <w:szCs w:val="30"/>
          <w:lang w:val="en-US"/>
        </w:rPr>
        <w:t xml:space="preserve">12 </w:t>
      </w:r>
      <w:r w:rsidRPr="000D1B51">
        <w:rPr>
          <w:rFonts w:ascii="Angsana New" w:hAnsi="Angsana New"/>
          <w:sz w:val="30"/>
          <w:szCs w:val="30"/>
          <w:cs/>
          <w:lang w:val="en-US"/>
        </w:rPr>
        <w:t>เดือน เว้นแต่สินทรัพย์อ้างอิงนั้นมีมูลค่าต่ำ</w:t>
      </w:r>
    </w:p>
    <w:p w:rsidR="00E84960" w:rsidRPr="000D1B51" w:rsidRDefault="00E84960" w:rsidP="00E84960">
      <w:pPr>
        <w:spacing w:after="120" w:line="240" w:lineRule="atLeast"/>
        <w:ind w:left="900"/>
        <w:jc w:val="thaiDistribute"/>
        <w:rPr>
          <w:rFonts w:ascii="Angsana New" w:hAnsi="Angsana New"/>
          <w:sz w:val="30"/>
          <w:szCs w:val="30"/>
          <w:lang w:val="en-US"/>
        </w:rPr>
      </w:pPr>
      <w:r w:rsidRPr="000D1B51">
        <w:rPr>
          <w:rFonts w:ascii="Angsana New" w:hAnsi="Angsana New"/>
          <w:sz w:val="30"/>
          <w:szCs w:val="30"/>
          <w:cs/>
          <w:lang w:val="en-US"/>
        </w:rPr>
        <w:t xml:space="preserve">การบัญชีสำหรับผู้ให้เช่าไม่มีการเปลี่ยนแปลงอย่างมีสาระสำคัญจากมาตรฐานการบัญชี ฉบับที่ </w:t>
      </w:r>
      <w:r w:rsidRPr="000D1B51">
        <w:rPr>
          <w:rFonts w:ascii="Angsana New" w:hAnsi="Angsana New"/>
          <w:sz w:val="30"/>
          <w:szCs w:val="30"/>
          <w:lang w:val="en-US"/>
        </w:rPr>
        <w:t xml:space="preserve">17 </w:t>
      </w:r>
      <w:r w:rsidRPr="000D1B51">
        <w:rPr>
          <w:rFonts w:ascii="Angsana New" w:hAnsi="Angsana New"/>
          <w:sz w:val="30"/>
          <w:szCs w:val="30"/>
          <w:cs/>
          <w:lang w:val="en-US"/>
        </w:rPr>
        <w:t xml:space="preserve">ผู้ให้เช่ายังคงต้องจัดประเภทสัญญาเช่าเป็นสัญญาเช่าดำเนินงานหรือสัญญาเช่าเงินทุนโดยใช้หลักการเช่นเดียวกันกับมาตรฐานการบัญชีฉบับที่ </w:t>
      </w:r>
      <w:r w:rsidRPr="000D1B51">
        <w:rPr>
          <w:rFonts w:ascii="Angsana New" w:hAnsi="Angsana New"/>
          <w:sz w:val="30"/>
          <w:szCs w:val="30"/>
          <w:lang w:val="en-US"/>
        </w:rPr>
        <w:t>17</w:t>
      </w:r>
    </w:p>
    <w:p w:rsidR="00E84960" w:rsidRPr="00BF6A9C" w:rsidRDefault="00E84960" w:rsidP="00E84960">
      <w:pPr>
        <w:spacing w:after="120" w:line="240" w:lineRule="atLeast"/>
        <w:ind w:left="900"/>
        <w:jc w:val="thaiDistribute"/>
        <w:rPr>
          <w:rFonts w:ascii="Angsana New" w:hAnsi="Angsana New"/>
          <w:sz w:val="30"/>
          <w:szCs w:val="30"/>
          <w:cs/>
          <w:lang w:val="en-US"/>
        </w:rPr>
      </w:pPr>
      <w:r w:rsidRPr="000D1B51">
        <w:rPr>
          <w:rFonts w:ascii="Angsana New" w:hAnsi="Angsana New"/>
          <w:sz w:val="30"/>
          <w:szCs w:val="30"/>
          <w:cs/>
          <w:lang w:val="en-US"/>
        </w:rPr>
        <w:t>ปัจจุบันฝ่ายบริหารของ</w:t>
      </w:r>
      <w:r w:rsidR="00BC4E37">
        <w:rPr>
          <w:rFonts w:ascii="Angsana New" w:hAnsi="Angsana New" w:hint="cs"/>
          <w:sz w:val="30"/>
          <w:szCs w:val="30"/>
          <w:cs/>
          <w:lang w:val="en-US"/>
        </w:rPr>
        <w:t>กลุ่ม</w:t>
      </w:r>
      <w:r w:rsidRPr="000D1B51">
        <w:rPr>
          <w:rFonts w:ascii="Angsana New" w:hAnsi="Angsana New"/>
          <w:sz w:val="30"/>
          <w:szCs w:val="30"/>
          <w:cs/>
          <w:lang w:val="en-US"/>
        </w:rPr>
        <w:t>บริษัทฯ อยู่ระหว่างการประเมินผลกระทบที่อาจมีต่องบการเงินในปีที่เริ่มนำมาตรฐานกลุ่มเครื่องมือทางการเงินและสัญญาเช่าดังกล่าวมาถือปฎิบัติ</w:t>
      </w:r>
    </w:p>
    <w:p w:rsidR="003D5688" w:rsidRPr="00494247" w:rsidRDefault="003D5688" w:rsidP="000C077C">
      <w:pPr>
        <w:numPr>
          <w:ilvl w:val="0"/>
          <w:numId w:val="6"/>
        </w:numPr>
        <w:tabs>
          <w:tab w:val="left" w:pos="567"/>
          <w:tab w:val="decimal" w:pos="7920"/>
        </w:tabs>
        <w:spacing w:before="120" w:line="240" w:lineRule="atLeast"/>
        <w:ind w:hanging="720"/>
        <w:jc w:val="both"/>
        <w:rPr>
          <w:rFonts w:ascii="Angsana New" w:eastAsia="Arial Unicode MS" w:hAnsi="Angsana New"/>
          <w:b/>
          <w:bCs/>
          <w:sz w:val="30"/>
          <w:szCs w:val="30"/>
        </w:rPr>
      </w:pPr>
      <w:r w:rsidRPr="00494247">
        <w:rPr>
          <w:rFonts w:ascii="Angsana New" w:eastAsia="Arial Unicode MS" w:hAnsi="Angsana New" w:hint="cs"/>
          <w:b/>
          <w:bCs/>
          <w:sz w:val="30"/>
          <w:szCs w:val="30"/>
          <w:cs/>
        </w:rPr>
        <w:t>สรุปนโยบายบัญชีที่สำคัญ</w:t>
      </w:r>
    </w:p>
    <w:p w:rsidR="000C077C" w:rsidRDefault="000C077C" w:rsidP="000C077C">
      <w:pPr>
        <w:ind w:left="990" w:hanging="423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นโยบายการบัญชีที่นำเสนอดังต่อไปนี้ได้ถือปฏิบัติโดยสม่ำเสมอสำหรับงบการเงินทุกรอบระยะเวลาที่รายงาน</w:t>
      </w:r>
    </w:p>
    <w:p w:rsidR="00D2747C" w:rsidRPr="00494247" w:rsidRDefault="00D2747C" w:rsidP="000C077C">
      <w:pPr>
        <w:numPr>
          <w:ilvl w:val="0"/>
          <w:numId w:val="7"/>
        </w:numPr>
        <w:ind w:left="990" w:hanging="423"/>
        <w:jc w:val="thaiDistribute"/>
        <w:rPr>
          <w:rFonts w:ascii="Angsana New" w:hAnsi="Angsana New"/>
          <w:sz w:val="30"/>
          <w:szCs w:val="30"/>
          <w:cs/>
        </w:rPr>
      </w:pPr>
      <w:r w:rsidRPr="00494247">
        <w:rPr>
          <w:rFonts w:ascii="Angsana New" w:hAnsi="Angsana New" w:hint="cs"/>
          <w:sz w:val="30"/>
          <w:szCs w:val="30"/>
          <w:cs/>
        </w:rPr>
        <w:t>การรับรู้รายได้และค่าใช้จ่าย</w:t>
      </w:r>
    </w:p>
    <w:p w:rsidR="00D2747C" w:rsidRPr="00494247" w:rsidRDefault="00D2747C" w:rsidP="00D2747C">
      <w:pPr>
        <w:spacing w:line="240" w:lineRule="auto"/>
        <w:ind w:left="990"/>
        <w:jc w:val="thaiDistribute"/>
        <w:rPr>
          <w:rFonts w:ascii="Angsana New" w:hAnsi="Angsana New"/>
          <w:i/>
          <w:iCs/>
          <w:sz w:val="30"/>
          <w:szCs w:val="30"/>
          <w:u w:val="single"/>
        </w:rPr>
      </w:pPr>
      <w:r w:rsidRPr="00494247">
        <w:rPr>
          <w:rFonts w:ascii="Angsana New" w:hAnsi="Angsana New"/>
          <w:i/>
          <w:iCs/>
          <w:sz w:val="30"/>
          <w:szCs w:val="30"/>
          <w:u w:val="single"/>
          <w:cs/>
        </w:rPr>
        <w:t>การขายสินค้า</w:t>
      </w:r>
    </w:p>
    <w:p w:rsidR="003B1163" w:rsidRDefault="001120C6" w:rsidP="009D49D8">
      <w:pPr>
        <w:ind w:left="990"/>
        <w:jc w:val="thaiDistribute"/>
        <w:rPr>
          <w:rFonts w:ascii="Angsana New" w:hAnsi="Angsana New"/>
          <w:sz w:val="30"/>
          <w:szCs w:val="30"/>
        </w:rPr>
      </w:pPr>
      <w:r w:rsidRPr="00E30C93">
        <w:rPr>
          <w:rFonts w:ascii="Angsana New" w:hAnsi="Angsana New"/>
          <w:sz w:val="30"/>
          <w:szCs w:val="30"/>
          <w:cs/>
        </w:rPr>
        <w:t>รายได้จากการขายสินค้ารับรู้เมื่อลูกค้ามีอำนาจควบคุมในสินค้าซึ่งโดยทั่วไปเกิดขึ้นเมื่อมีการส่งมอบสินค้าให้กับลูกค้า สำหรับสัญญาที่ให้สิทธิลูกค้าในการคืนสินค้า รายได้จะรับรู้ในจำนวนที่มีความเป็นไปได้ค่อนข้างแน่ในระดับสูงมากว่าจะไม่มีการกลับรายการอย่างมีนัยสำคัญของรายได้ที่รับรู้สะสม ดังนั้น รายได้ที่รับรู้จะปรับปรุงด้วยประมาณการรับคืนสินค้าซึ่งประมาณการจากข้อมูลในอดีต</w:t>
      </w:r>
      <w:r w:rsidRPr="00E30C93">
        <w:rPr>
          <w:rFonts w:ascii="Angsana New" w:hAnsi="Angsana New" w:hint="cs"/>
          <w:sz w:val="30"/>
          <w:szCs w:val="30"/>
          <w:cs/>
        </w:rPr>
        <w:t xml:space="preserve"> และ</w:t>
      </w:r>
      <w:r w:rsidRPr="00E30C93">
        <w:rPr>
          <w:rFonts w:ascii="Angsana New" w:hAnsi="Angsana New"/>
          <w:sz w:val="30"/>
          <w:szCs w:val="30"/>
          <w:cs/>
        </w:rPr>
        <w:t>รายได้จะรับรู้ด้วยจำนวนเงินที่สะท้อนถึงสิ่งตอบแทนที่กลุ่มบริษัท คาดว่าจะมีสิทธิได้รับซึ่งไม่รวมจำนวนเงินที่เก็บแทนบุคคลที่สาม ภาษีมูลค่าเพิ่มและแสดงสุทธิจากส่วนลดการค้าและส่วนลดตามปริมาณ</w:t>
      </w:r>
    </w:p>
    <w:p w:rsidR="003B1163" w:rsidRPr="003B1163" w:rsidRDefault="003B1163" w:rsidP="009D49D8">
      <w:pPr>
        <w:spacing w:line="240" w:lineRule="auto"/>
        <w:ind w:left="990"/>
        <w:jc w:val="thaiDistribute"/>
        <w:rPr>
          <w:rFonts w:ascii="Angsana New" w:hAnsi="Angsana New"/>
          <w:i/>
          <w:iCs/>
          <w:sz w:val="30"/>
          <w:szCs w:val="30"/>
          <w:u w:val="single"/>
        </w:rPr>
      </w:pPr>
      <w:r w:rsidRPr="003B1163">
        <w:rPr>
          <w:rFonts w:ascii="Angsana New" w:hAnsi="Angsana New" w:hint="cs"/>
          <w:i/>
          <w:iCs/>
          <w:sz w:val="30"/>
          <w:szCs w:val="30"/>
          <w:u w:val="single"/>
          <w:cs/>
        </w:rPr>
        <w:t>การให้บริการ</w:t>
      </w:r>
    </w:p>
    <w:p w:rsidR="00D2747C" w:rsidRPr="009D49D8" w:rsidRDefault="00D2747C" w:rsidP="003B1163">
      <w:pPr>
        <w:spacing w:line="240" w:lineRule="auto"/>
        <w:ind w:left="990"/>
        <w:jc w:val="thaiDistribute"/>
        <w:rPr>
          <w:rFonts w:ascii="Angsana New" w:hAnsi="Angsana New"/>
          <w:sz w:val="30"/>
          <w:szCs w:val="30"/>
        </w:rPr>
      </w:pPr>
      <w:r w:rsidRPr="009D49D8">
        <w:rPr>
          <w:rFonts w:ascii="Angsana New" w:hAnsi="Angsana New" w:hint="cs"/>
          <w:sz w:val="30"/>
          <w:szCs w:val="30"/>
          <w:cs/>
        </w:rPr>
        <w:t>รายได้จากการให้บริการรับรู้เมื่อมีการให้บริการ</w:t>
      </w:r>
      <w:r w:rsidR="009D49D8">
        <w:rPr>
          <w:rFonts w:ascii="Angsana New" w:hAnsi="Angsana New" w:hint="cs"/>
          <w:sz w:val="30"/>
          <w:szCs w:val="30"/>
          <w:cs/>
        </w:rPr>
        <w:t>แล้วเสร็จ</w:t>
      </w:r>
      <w:r w:rsidRPr="009D49D8">
        <w:rPr>
          <w:rFonts w:ascii="Angsana New" w:hAnsi="Angsana New" w:hint="cs"/>
          <w:sz w:val="30"/>
          <w:szCs w:val="30"/>
          <w:cs/>
        </w:rPr>
        <w:t xml:space="preserve">  </w:t>
      </w:r>
    </w:p>
    <w:p w:rsidR="00D2747C" w:rsidRPr="00494247" w:rsidRDefault="00D2747C" w:rsidP="00D2747C">
      <w:pPr>
        <w:spacing w:line="240" w:lineRule="auto"/>
        <w:ind w:left="990"/>
        <w:jc w:val="thaiDistribute"/>
        <w:rPr>
          <w:rFonts w:ascii="Angsana New" w:hAnsi="Angsana New"/>
          <w:i/>
          <w:iCs/>
          <w:sz w:val="30"/>
          <w:szCs w:val="30"/>
          <w:u w:val="single"/>
        </w:rPr>
      </w:pPr>
      <w:r w:rsidRPr="00494247">
        <w:rPr>
          <w:rFonts w:ascii="Angsana New" w:hAnsi="Angsana New"/>
          <w:i/>
          <w:iCs/>
          <w:sz w:val="30"/>
          <w:szCs w:val="30"/>
          <w:u w:val="single"/>
          <w:cs/>
        </w:rPr>
        <w:t>รายได้อื่น</w:t>
      </w:r>
      <w:r w:rsidRPr="00494247">
        <w:rPr>
          <w:rFonts w:ascii="Angsana New" w:hAnsi="Angsana New" w:hint="cs"/>
          <w:i/>
          <w:iCs/>
          <w:sz w:val="30"/>
          <w:szCs w:val="30"/>
          <w:u w:val="single"/>
          <w:cs/>
        </w:rPr>
        <w:t>และค่าใช้จ่ายอื่น</w:t>
      </w:r>
    </w:p>
    <w:p w:rsidR="00D2747C" w:rsidRDefault="00D2747C" w:rsidP="00D2747C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รายได้อื่น</w:t>
      </w:r>
      <w:r w:rsidRPr="00494247">
        <w:rPr>
          <w:rFonts w:ascii="Angsana New" w:hAnsi="Angsana New" w:hint="cs"/>
          <w:sz w:val="30"/>
          <w:szCs w:val="30"/>
          <w:cs/>
        </w:rPr>
        <w:t xml:space="preserve">และค่าใช้จ่ายอื่น </w:t>
      </w:r>
      <w:r w:rsidRPr="00494247">
        <w:rPr>
          <w:rFonts w:ascii="Angsana New" w:hAnsi="Angsana New"/>
          <w:sz w:val="30"/>
          <w:szCs w:val="30"/>
          <w:cs/>
        </w:rPr>
        <w:t>บันทึกในกำไร</w:t>
      </w:r>
      <w:r w:rsidRPr="00494247">
        <w:rPr>
          <w:rFonts w:ascii="Angsana New" w:hAnsi="Angsana New" w:hint="cs"/>
          <w:sz w:val="30"/>
          <w:szCs w:val="30"/>
          <w:cs/>
        </w:rPr>
        <w:t>หรือ</w:t>
      </w:r>
      <w:r w:rsidRPr="00494247">
        <w:rPr>
          <w:rFonts w:ascii="Angsana New" w:hAnsi="Angsana New"/>
          <w:sz w:val="30"/>
          <w:szCs w:val="30"/>
          <w:cs/>
        </w:rPr>
        <w:t>ขาดทุนตามเกณฑ์คงค้าง</w:t>
      </w:r>
    </w:p>
    <w:p w:rsidR="0059217A" w:rsidRDefault="0059217A" w:rsidP="00D2747C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</w:p>
    <w:p w:rsidR="00875A97" w:rsidRDefault="00875A97" w:rsidP="00D2747C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</w:p>
    <w:p w:rsidR="009A65B6" w:rsidRPr="00494247" w:rsidRDefault="009A65B6" w:rsidP="009A65B6">
      <w:pPr>
        <w:numPr>
          <w:ilvl w:val="0"/>
          <w:numId w:val="11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494247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D2747C" w:rsidRPr="00494247" w:rsidRDefault="00D2747C" w:rsidP="005809A2">
      <w:pPr>
        <w:numPr>
          <w:ilvl w:val="0"/>
          <w:numId w:val="7"/>
        </w:numPr>
        <w:ind w:left="990" w:hanging="450"/>
        <w:jc w:val="thaiDistribute"/>
        <w:rPr>
          <w:rFonts w:ascii="Angsana New" w:hAnsi="Angsana New"/>
          <w:sz w:val="30"/>
          <w:szCs w:val="30"/>
          <w:cs/>
        </w:rPr>
      </w:pPr>
      <w:r w:rsidRPr="00494247">
        <w:rPr>
          <w:rFonts w:ascii="Angsana New" w:hAnsi="Angsana New"/>
          <w:sz w:val="30"/>
          <w:szCs w:val="30"/>
          <w:cs/>
        </w:rPr>
        <w:t>เงินตราต่างประเทศ</w:t>
      </w:r>
    </w:p>
    <w:p w:rsidR="00D2747C" w:rsidRPr="00494247" w:rsidRDefault="00D2747C" w:rsidP="00D2747C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รา</w:t>
      </w:r>
      <w:r w:rsidRPr="00494247">
        <w:rPr>
          <w:rFonts w:ascii="Angsana New" w:hAnsi="Angsana New"/>
          <w:sz w:val="30"/>
          <w:szCs w:val="30"/>
          <w:cs/>
        </w:rPr>
        <w:t>ยการบัญชีที่เป็นเงินตราต่างประเทศ</w:t>
      </w:r>
    </w:p>
    <w:p w:rsidR="00D2747C" w:rsidRDefault="00D2747C" w:rsidP="00116DA3">
      <w:pPr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รายการบัญชีที่เป็นเงินตราต่างประเทศแปลงค่าเป็นสกุลเงินที่ใช้ในการดำเนินงาน โดยใช้อัตราแลกเปลี่ยน ณ วันที่เกิดรายการ</w:t>
      </w:r>
    </w:p>
    <w:p w:rsidR="00D2747C" w:rsidRPr="00494247" w:rsidRDefault="00D2747C" w:rsidP="00116DA3">
      <w:pPr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สินทรัพย์และหนี้สินที่เป็นตัวเงินและเป็นเงินตราต่างประเทศ ณ วันที่</w:t>
      </w:r>
      <w:r w:rsidRPr="00494247">
        <w:rPr>
          <w:rFonts w:ascii="Angsana New" w:hAnsi="Angsana New" w:hint="cs"/>
          <w:sz w:val="30"/>
          <w:szCs w:val="30"/>
          <w:cs/>
        </w:rPr>
        <w:t>ในงบแสดงฐานะการเงิน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แปลงค่าเป็น</w:t>
      </w:r>
      <w:r w:rsidRPr="00494247">
        <w:rPr>
          <w:rFonts w:ascii="Angsana New" w:hAnsi="Angsana New" w:hint="cs"/>
          <w:sz w:val="30"/>
          <w:szCs w:val="30"/>
          <w:cs/>
        </w:rPr>
        <w:t>สกุลเงินที่ใช้ในการดำเนินงาน</w:t>
      </w:r>
      <w:r w:rsidRPr="00494247">
        <w:rPr>
          <w:rFonts w:ascii="Angsana New" w:hAnsi="Angsana New"/>
          <w:sz w:val="30"/>
          <w:szCs w:val="30"/>
          <w:cs/>
        </w:rPr>
        <w:t>โดยใช้อัตราแลกเปลี่ยน ณ วันนั้น</w:t>
      </w:r>
    </w:p>
    <w:p w:rsidR="00D2747C" w:rsidRPr="00494247" w:rsidRDefault="00D2747C" w:rsidP="00D2747C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สินทรัพย์และหนี้สินที่ไม่เป็นตัวเงินซึ่งเกิดจากรายการบัญชีที่เป็นเงินตราต่างประเทศ</w:t>
      </w:r>
      <w:r w:rsidRPr="00494247">
        <w:rPr>
          <w:rFonts w:ascii="Angsana New" w:hAnsi="Angsana New" w:hint="cs"/>
          <w:sz w:val="30"/>
          <w:szCs w:val="30"/>
          <w:cs/>
        </w:rPr>
        <w:t>ซึ่ง</w:t>
      </w:r>
      <w:r w:rsidRPr="00494247">
        <w:rPr>
          <w:rFonts w:ascii="Angsana New" w:hAnsi="Angsana New"/>
          <w:sz w:val="30"/>
          <w:szCs w:val="30"/>
          <w:cs/>
        </w:rPr>
        <w:t>บันทึกตามเกณฑ์ราคาทุนเดิม แปลงค่าเป็น</w:t>
      </w:r>
      <w:r w:rsidRPr="00494247">
        <w:rPr>
          <w:rFonts w:ascii="Angsana New" w:hAnsi="Angsana New" w:hint="cs"/>
          <w:sz w:val="30"/>
          <w:szCs w:val="30"/>
          <w:cs/>
        </w:rPr>
        <w:t>สกุลเงินที่ใช้ในการดำเนินงาน</w:t>
      </w:r>
      <w:r w:rsidRPr="00494247">
        <w:rPr>
          <w:rFonts w:ascii="Angsana New" w:hAnsi="Angsana New"/>
          <w:sz w:val="30"/>
          <w:szCs w:val="30"/>
          <w:cs/>
        </w:rPr>
        <w:t>โดยใช้อัตราแลกเปลี่ยน ณ วันที่เกิดรายการ</w:t>
      </w:r>
    </w:p>
    <w:p w:rsidR="00D2747C" w:rsidRDefault="00D2747C" w:rsidP="00D2747C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ผลต่างของอัตราแลกเปลี่ยนที่เกิดขึ้นจากการแปลงค่า ให้รับรู้เป็นกำไรหรือขาดทุนในงวดบัญชีนั้น</w:t>
      </w:r>
    </w:p>
    <w:p w:rsidR="00D2747C" w:rsidRPr="00494247" w:rsidRDefault="00D2747C" w:rsidP="0059217A">
      <w:pPr>
        <w:numPr>
          <w:ilvl w:val="0"/>
          <w:numId w:val="7"/>
        </w:numPr>
        <w:ind w:left="993" w:hanging="426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เงินสดและ</w:t>
      </w:r>
      <w:r w:rsidRPr="00494247">
        <w:rPr>
          <w:rFonts w:ascii="Angsana New" w:hAnsi="Angsana New" w:hint="cs"/>
          <w:sz w:val="30"/>
          <w:szCs w:val="30"/>
          <w:cs/>
        </w:rPr>
        <w:t>รายการเทียบเท่าเงินสด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เงินสดและรายการเทียบเท่าเงินสดประกอบด้วย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 w:hint="cs"/>
          <w:sz w:val="30"/>
          <w:szCs w:val="30"/>
          <w:cs/>
        </w:rPr>
        <w:t>ยอดเงินสด ยอดเงินฝากธนาคารประเภทเผื่อเรียก เงินลงทุนระยะสั้นที่มีสภาพคล่องสูง</w:t>
      </w:r>
      <w:r w:rsidR="00A651E7">
        <w:rPr>
          <w:rFonts w:ascii="Angsana New" w:hAnsi="Angsana New" w:hint="cs"/>
          <w:sz w:val="30"/>
          <w:szCs w:val="30"/>
          <w:cs/>
        </w:rPr>
        <w:t xml:space="preserve">ที่มีระยะเวลาไม่เกิน </w:t>
      </w:r>
      <w:r w:rsidR="00A651E7">
        <w:rPr>
          <w:rFonts w:ascii="Angsana New" w:hAnsi="Angsana New"/>
          <w:sz w:val="30"/>
          <w:szCs w:val="30"/>
          <w:lang w:val="en-US"/>
        </w:rPr>
        <w:t xml:space="preserve">3 </w:t>
      </w:r>
      <w:r w:rsidR="00A651E7">
        <w:rPr>
          <w:rFonts w:ascii="Angsana New" w:hAnsi="Angsana New" w:hint="cs"/>
          <w:sz w:val="30"/>
          <w:szCs w:val="30"/>
          <w:cs/>
          <w:lang w:val="en-US"/>
        </w:rPr>
        <w:t>เดือน โดยไม่ติดภาระค้ำประกัน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 w:hint="cs"/>
          <w:sz w:val="30"/>
          <w:szCs w:val="30"/>
          <w:cs/>
        </w:rPr>
        <w:t>และเงินเบิกเกินบัญชีธนาคารซึ่งจะต้องชำระคืนเมื่อทวงถามถือเป็นส่วนหนึ่งของกิจกรรมจัดหาเงินในงบกระแสเงินสด</w:t>
      </w:r>
    </w:p>
    <w:p w:rsidR="00D2747C" w:rsidRPr="00494247" w:rsidRDefault="00D2747C" w:rsidP="0059217A">
      <w:pPr>
        <w:numPr>
          <w:ilvl w:val="0"/>
          <w:numId w:val="7"/>
        </w:numPr>
        <w:ind w:left="993" w:hanging="426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ลูกหนี้การค้า</w:t>
      </w:r>
      <w:r w:rsidRPr="00494247">
        <w:rPr>
          <w:rFonts w:ascii="Angsana New" w:hAnsi="Angsana New" w:hint="cs"/>
          <w:sz w:val="30"/>
          <w:szCs w:val="30"/>
          <w:cs/>
        </w:rPr>
        <w:t>และลูกหนี้</w:t>
      </w:r>
      <w:r w:rsidR="00AA2361" w:rsidRPr="00494247">
        <w:rPr>
          <w:rFonts w:ascii="Angsana New" w:hAnsi="Angsana New" w:hint="cs"/>
          <w:sz w:val="30"/>
          <w:szCs w:val="30"/>
          <w:cs/>
        </w:rPr>
        <w:t>หมุนเวียน</w:t>
      </w:r>
      <w:r w:rsidRPr="00494247">
        <w:rPr>
          <w:rFonts w:ascii="Angsana New" w:hAnsi="Angsana New" w:hint="cs"/>
          <w:sz w:val="30"/>
          <w:szCs w:val="30"/>
          <w:cs/>
        </w:rPr>
        <w:t>อื่น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  <w:cs/>
        </w:rPr>
      </w:pPr>
      <w:r w:rsidRPr="00494247">
        <w:rPr>
          <w:rFonts w:ascii="Angsana New" w:hAnsi="Angsana New" w:hint="cs"/>
          <w:sz w:val="30"/>
          <w:szCs w:val="30"/>
          <w:cs/>
        </w:rPr>
        <w:t>ลูกหนี้การค้าและลูกหนี้</w:t>
      </w:r>
      <w:r w:rsidR="00AA2361" w:rsidRPr="00494247">
        <w:rPr>
          <w:rFonts w:ascii="Angsana New" w:hAnsi="Angsana New" w:hint="cs"/>
          <w:sz w:val="30"/>
          <w:szCs w:val="30"/>
          <w:cs/>
        </w:rPr>
        <w:t>หมุนเวียนอื่น</w:t>
      </w:r>
      <w:r w:rsidRPr="00494247">
        <w:rPr>
          <w:rFonts w:ascii="Angsana New" w:hAnsi="Angsana New" w:hint="cs"/>
          <w:sz w:val="30"/>
          <w:szCs w:val="30"/>
          <w:cs/>
        </w:rPr>
        <w:t>แสดงในราคาตาม</w:t>
      </w:r>
      <w:r w:rsidR="004C7307">
        <w:rPr>
          <w:rFonts w:ascii="Angsana New" w:hAnsi="Angsana New" w:hint="cs"/>
          <w:sz w:val="30"/>
          <w:szCs w:val="30"/>
          <w:cs/>
        </w:rPr>
        <w:t>มูลค่าที่คาดว่าจะเรียกเก็บเงินได้</w:t>
      </w:r>
      <w:r w:rsidR="00DA1430">
        <w:rPr>
          <w:rFonts w:ascii="Angsana New" w:hAnsi="Angsana New" w:hint="cs"/>
          <w:sz w:val="30"/>
          <w:szCs w:val="30"/>
          <w:cs/>
        </w:rPr>
        <w:t xml:space="preserve"> </w:t>
      </w:r>
      <w:r w:rsidR="004C7307">
        <w:rPr>
          <w:rFonts w:ascii="Angsana New" w:hAnsi="Angsana New" w:hint="cs"/>
          <w:sz w:val="30"/>
          <w:szCs w:val="30"/>
          <w:cs/>
        </w:rPr>
        <w:t>/</w:t>
      </w:r>
      <w:r w:rsidR="00DA1430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 w:hint="cs"/>
          <w:sz w:val="30"/>
          <w:szCs w:val="30"/>
          <w:cs/>
        </w:rPr>
        <w:t>ใบแจ้งหนี้หักค่าเผื่อหนี้สงสัยจะสูญ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 w:hint="cs"/>
          <w:sz w:val="30"/>
          <w:szCs w:val="30"/>
          <w:cs/>
        </w:rPr>
        <w:t>(ถ้ามี)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ค่าเผื่อหนี้สงสัยจะสูญประเมินโดยการวิเคราะห์ประวัติการชำระหนี้ และการคาดการณ์เกี่ยวกับการชำระหนี้ในอนาคตของลูกค้า  ลูกหนี้จะถูกตัดจำหน่ายบัญชีเมื่อทราบว่าเป็นหนี้สูญ</w:t>
      </w:r>
    </w:p>
    <w:p w:rsidR="00D2747C" w:rsidRPr="00494247" w:rsidRDefault="00D2747C" w:rsidP="0059217A">
      <w:pPr>
        <w:numPr>
          <w:ilvl w:val="0"/>
          <w:numId w:val="7"/>
        </w:numPr>
        <w:ind w:left="993" w:hanging="426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สินค้าคงเหลือ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สินค้าคงเหลือแสดงในราคาทุนหรือมูลค่าสุทธิที่จะได้รับ แล้วแต่ราคาใดจะต่ำกว่า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ต้นทุนของสินค้าคำนวณโดยใช้วิธีเข้าก่อนออกก่อน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ต้นทุนสินค้าประกอบด้วยต้นทุน</w:t>
      </w:r>
      <w:r w:rsidRPr="00494247">
        <w:rPr>
          <w:rFonts w:ascii="Angsana New" w:hAnsi="Angsana New" w:hint="cs"/>
          <w:sz w:val="30"/>
          <w:szCs w:val="30"/>
          <w:cs/>
        </w:rPr>
        <w:t xml:space="preserve">ที่ซื้อ ต้นทุนในการดัดแปลงหรือต้นทุนอื่น </w:t>
      </w:r>
      <w:r w:rsidRPr="00494247">
        <w:rPr>
          <w:rFonts w:ascii="Angsana New" w:hAnsi="Angsana New"/>
          <w:sz w:val="30"/>
          <w:szCs w:val="30"/>
          <w:cs/>
        </w:rPr>
        <w:t>เพื่อให้สินค้าอยู่ในสถานที่และสภาพปัจจุบัน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ในกรณีของสินค้าสำเร็จรูป และสินค้าระหว่างผลิตที่ผลิตเอง ต้นทุนสินค้ารวมการปันส่วนของค่าโสหุ้ยการผลิตอย่างเหมาะสม โดยคำนึงถึงระดับกำลังการผลิตตามปกติ</w:t>
      </w:r>
      <w:r w:rsidRPr="00494247">
        <w:rPr>
          <w:rFonts w:ascii="Angsana New" w:hAnsi="Angsana New" w:hint="cs"/>
          <w:sz w:val="30"/>
          <w:szCs w:val="30"/>
          <w:cs/>
        </w:rPr>
        <w:t>คำนวณโดยการใช้ต้นทุนมาตรฐานซึ่งได้รับการปรับปรุงให้ใกล้เคียงกับราคาทุนถัวเฉลี่ย</w:t>
      </w:r>
    </w:p>
    <w:p w:rsidR="00D2747C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มูลค่าสุทธิที่จะได้รับเป็นการประมาณราคาที่จะขายได้จากการดำเนินธุรกิจปกติหักด้วยค่าใช้จ่ายที่จำเป็นในการขาย</w:t>
      </w:r>
    </w:p>
    <w:p w:rsidR="009A65B6" w:rsidRDefault="009A65B6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:rsidR="009A65B6" w:rsidRPr="00EE42FC" w:rsidRDefault="009A65B6" w:rsidP="009A65B6">
      <w:pPr>
        <w:ind w:left="990"/>
        <w:jc w:val="thaiDistribute"/>
        <w:rPr>
          <w:rFonts w:ascii="Angsana New" w:hAnsi="Angsana New"/>
          <w:sz w:val="10"/>
          <w:szCs w:val="10"/>
        </w:rPr>
      </w:pPr>
    </w:p>
    <w:p w:rsidR="009A65B6" w:rsidRPr="00494247" w:rsidRDefault="009A65B6" w:rsidP="009A65B6">
      <w:pPr>
        <w:numPr>
          <w:ilvl w:val="0"/>
          <w:numId w:val="12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494247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9D49D8" w:rsidRDefault="009D49D8" w:rsidP="00743B63">
      <w:pPr>
        <w:numPr>
          <w:ilvl w:val="0"/>
          <w:numId w:val="7"/>
        </w:numPr>
        <w:spacing w:line="160" w:lineRule="atLeast"/>
        <w:ind w:left="993" w:hanging="426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เงินลงทุนเผื่อขาย</w:t>
      </w:r>
    </w:p>
    <w:p w:rsidR="00743B63" w:rsidRPr="00743B63" w:rsidRDefault="00743B63" w:rsidP="00743B63">
      <w:pPr>
        <w:spacing w:line="160" w:lineRule="atLeast"/>
        <w:ind w:left="990"/>
        <w:jc w:val="thaiDistribute"/>
        <w:rPr>
          <w:rFonts w:ascii="Angsana New" w:hAnsi="Angsana New"/>
          <w:sz w:val="10"/>
          <w:szCs w:val="10"/>
        </w:rPr>
      </w:pPr>
    </w:p>
    <w:p w:rsidR="009D49D8" w:rsidRDefault="009D49D8" w:rsidP="00743B63">
      <w:pPr>
        <w:spacing w:line="160" w:lineRule="atLeast"/>
        <w:ind w:left="990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เงินลงทุนเผื่อขาย หมายถึง เงินลงทุนกองทุนรวมตราสารแห่งทุน ซึ่ง</w:t>
      </w:r>
      <w:r w:rsidR="0059217A">
        <w:rPr>
          <w:rFonts w:ascii="Angsana New" w:hAnsi="Angsana New" w:hint="cs"/>
          <w:sz w:val="30"/>
          <w:szCs w:val="30"/>
          <w:cs/>
        </w:rPr>
        <w:t>กลุ่ม</w:t>
      </w:r>
      <w:r>
        <w:rPr>
          <w:rFonts w:ascii="Angsana New" w:hAnsi="Angsana New" w:hint="cs"/>
          <w:sz w:val="30"/>
          <w:szCs w:val="30"/>
          <w:cs/>
        </w:rPr>
        <w:t>บริษัทฯถือเป็นหลักทรัพย์เผื่อขาย แสดงด้วยมูลค่ายุติธรรม ผลต่างระหว่างราคาทุนกับมูลค่ายุติธรรม ณ วันที่ในงบการเงินแสดงเป็นกำไรและขาดทุนจากการรับรู้มูลค่าเงินลงทุนในงบกำไรขาดทุนเบ็ดเสร็จอื่น</w:t>
      </w:r>
    </w:p>
    <w:p w:rsidR="00743B63" w:rsidRPr="00743B63" w:rsidRDefault="00743B63" w:rsidP="009D49D8">
      <w:pPr>
        <w:ind w:left="990"/>
        <w:jc w:val="thaiDistribute"/>
        <w:rPr>
          <w:rFonts w:ascii="Angsana New" w:hAnsi="Angsana New"/>
          <w:sz w:val="10"/>
          <w:szCs w:val="10"/>
        </w:rPr>
      </w:pPr>
    </w:p>
    <w:p w:rsidR="00AA2361" w:rsidRPr="00494247" w:rsidRDefault="00AA2361" w:rsidP="0059217A">
      <w:pPr>
        <w:numPr>
          <w:ilvl w:val="0"/>
          <w:numId w:val="7"/>
        </w:numPr>
        <w:ind w:left="993" w:hanging="426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เงินลงทุนในบริษัทย่อย</w:t>
      </w:r>
    </w:p>
    <w:p w:rsidR="00AA2361" w:rsidRDefault="00AA2361" w:rsidP="00AA2361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บริษัทย่อย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หมายถึง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บริษัทที่บริษัท</w:t>
      </w:r>
      <w:r w:rsidRPr="00494247">
        <w:rPr>
          <w:rFonts w:ascii="Angsana New" w:hAnsi="Angsana New" w:hint="cs"/>
          <w:sz w:val="30"/>
          <w:szCs w:val="30"/>
          <w:cs/>
        </w:rPr>
        <w:t xml:space="preserve">ฯ </w:t>
      </w:r>
      <w:r w:rsidRPr="00494247">
        <w:rPr>
          <w:rFonts w:ascii="Angsana New" w:hAnsi="Angsana New"/>
          <w:sz w:val="30"/>
          <w:szCs w:val="30"/>
          <w:cs/>
        </w:rPr>
        <w:t>มีสิทธิออกเสียงทั้งทางตรง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และทางอ้อมมากกว่ากึ่งหนึ่งของสิทธิในการออกเสียงทั้งหมด หรือมีอำนาจในการควบคุมนโยบายการเงิน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และการดำเนินงานของบริษัทย่อย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บริษัทย่อยดังกล่าวได้ถูกนำมารวมในการจัดทำงบการเงิน</w:t>
      </w:r>
      <w:r w:rsidR="00236C92" w:rsidRPr="00494247">
        <w:rPr>
          <w:rFonts w:ascii="Angsana New" w:hAnsi="Angsana New" w:hint="cs"/>
          <w:sz w:val="30"/>
          <w:szCs w:val="30"/>
          <w:cs/>
        </w:rPr>
        <w:t>รวม</w:t>
      </w:r>
      <w:r w:rsidRPr="00494247">
        <w:rPr>
          <w:rFonts w:ascii="Angsana New" w:hAnsi="Angsana New"/>
          <w:sz w:val="30"/>
          <w:szCs w:val="30"/>
          <w:cs/>
        </w:rPr>
        <w:t xml:space="preserve"> โดยเริ่มตั้งแต่วันที่บริษัทใหญ่มีอำนาจควบคุมจนถึงวันที่บริษัทย่อยดังกล่าวได้</w:t>
      </w:r>
      <w:r w:rsidR="004E2B29" w:rsidRPr="00494247">
        <w:rPr>
          <w:rFonts w:ascii="Angsana New" w:hAnsi="Angsana New" w:hint="cs"/>
          <w:sz w:val="30"/>
          <w:szCs w:val="30"/>
          <w:cs/>
        </w:rPr>
        <w:t>ถูก</w:t>
      </w:r>
      <w:r w:rsidRPr="00494247">
        <w:rPr>
          <w:rFonts w:ascii="Angsana New" w:hAnsi="Angsana New"/>
          <w:sz w:val="30"/>
          <w:szCs w:val="30"/>
          <w:cs/>
        </w:rPr>
        <w:t>ขายออกไป รายการและยอดคงเหลือระหว่างกลุ่มบริษัท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ตลอดจนกำไรขาดทุนที่ยังไม่เกิดขึ้น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ได้ตัดออกจากงบการเงินรวมนี้แล้ว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นโยบายการบัญชีสำหรับบริษัทย่อยจะเปลี่ยนแปลงเพื่อใช้นโยบายบัญชีเดียวกับกลุ่มบริษัทในการจัดทำงบการเงินรวม เงินลงทุนในบริษัทย่อยแสดงในงบการเงินเฉพาะกิจการโดยใช้วิธีราคาทุนหักด้วยค่าเผื่อการด้อยค่า (ถ้ามี)</w:t>
      </w:r>
    </w:p>
    <w:p w:rsidR="00D2747C" w:rsidRPr="00494247" w:rsidRDefault="00D2747C" w:rsidP="0059217A">
      <w:pPr>
        <w:numPr>
          <w:ilvl w:val="0"/>
          <w:numId w:val="7"/>
        </w:numPr>
        <w:ind w:left="993" w:hanging="426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ที่ดิน อาคาร และอุปกรณ์</w:t>
      </w:r>
    </w:p>
    <w:p w:rsidR="00D2747C" w:rsidRPr="00494247" w:rsidRDefault="00D2747C" w:rsidP="00D2747C">
      <w:pPr>
        <w:ind w:left="990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 w:hint="cs"/>
          <w:sz w:val="30"/>
          <w:szCs w:val="30"/>
          <w:u w:val="single"/>
          <w:cs/>
        </w:rPr>
        <w:t>การรับรู้และการวัดมูลค่า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  <w:cs/>
        </w:rPr>
      </w:pPr>
      <w:r w:rsidRPr="00494247">
        <w:rPr>
          <w:rFonts w:ascii="Angsana New" w:hAnsi="Angsana New" w:hint="cs"/>
          <w:sz w:val="30"/>
          <w:szCs w:val="30"/>
          <w:cs/>
        </w:rPr>
        <w:t>ที่ดิน อาคารและอุปกรณ์แสดงด้วยราคาทุนหักค่าเสื่อมราคาสะสม และขาดทุนจากการด้อยค่า (ถ้ามี)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ราคาทุน</w:t>
      </w:r>
      <w:r w:rsidRPr="00494247">
        <w:rPr>
          <w:rFonts w:ascii="Angsana New" w:hAnsi="Angsana New" w:hint="cs"/>
          <w:sz w:val="30"/>
          <w:szCs w:val="30"/>
          <w:cs/>
        </w:rPr>
        <w:t>รวมถึง</w:t>
      </w:r>
      <w:r w:rsidRPr="00494247">
        <w:rPr>
          <w:rFonts w:ascii="Angsana New" w:hAnsi="Angsana New"/>
          <w:sz w:val="30"/>
          <w:szCs w:val="30"/>
          <w:cs/>
        </w:rPr>
        <w:t>ต้นทุนทางตรง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ที่เกี่ยวข้องกับการ</w:t>
      </w:r>
      <w:r w:rsidRPr="00494247">
        <w:rPr>
          <w:rFonts w:ascii="Angsana New" w:hAnsi="Angsana New" w:hint="cs"/>
          <w:sz w:val="30"/>
          <w:szCs w:val="30"/>
          <w:cs/>
        </w:rPr>
        <w:t>ได้มาของ</w:t>
      </w:r>
      <w:r w:rsidRPr="00494247">
        <w:rPr>
          <w:rFonts w:ascii="Angsana New" w:hAnsi="Angsana New"/>
          <w:sz w:val="30"/>
          <w:szCs w:val="30"/>
          <w:cs/>
        </w:rPr>
        <w:t>สินทรัพย์</w:t>
      </w:r>
      <w:r w:rsidRPr="00494247">
        <w:rPr>
          <w:rFonts w:ascii="Angsana New" w:hAnsi="Angsana New" w:hint="cs"/>
          <w:sz w:val="30"/>
          <w:szCs w:val="30"/>
          <w:cs/>
        </w:rPr>
        <w:t xml:space="preserve"> ต้นทุนของการก่อสร้างสินทรัพย์ที่กิจการก่อสร้างเอง รวมถึงต้นทุนของวัสดุ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 w:hint="cs"/>
          <w:sz w:val="30"/>
          <w:szCs w:val="30"/>
          <w:cs/>
        </w:rPr>
        <w:t xml:space="preserve">แรงงานทางตรง และต้นทุนทางตรงอื่น ๆ ที่เกี่ยวข้องกับการจัดหาสินทรัพย์เพื่อให้สินทรัพย์นั้นอยู่ในสภาพที่พร้อมจะใช้งานได้ตามความประสงค์  </w:t>
      </w:r>
      <w:r w:rsidRPr="00494247">
        <w:rPr>
          <w:rFonts w:ascii="Angsana New" w:hAnsi="Angsana New"/>
          <w:sz w:val="30"/>
          <w:szCs w:val="30"/>
          <w:cs/>
        </w:rPr>
        <w:t>ต้นทุนในการรื้อถอน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การขนย้าย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การบูรณะสถานที่</w:t>
      </w:r>
      <w:r w:rsidRPr="00494247">
        <w:rPr>
          <w:rFonts w:ascii="Angsana New" w:hAnsi="Angsana New" w:hint="cs"/>
          <w:sz w:val="30"/>
          <w:szCs w:val="30"/>
          <w:cs/>
        </w:rPr>
        <w:t xml:space="preserve">ตั้งของสินทรัพย์และต้นทุนการกู้ยืม 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ส่วนประกอบของรายการที่ดิน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อาคาร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และอุปกรณ์แต่ละรายการ</w:t>
      </w:r>
      <w:r w:rsidRPr="00494247">
        <w:rPr>
          <w:rFonts w:ascii="Angsana New" w:hAnsi="Angsana New" w:hint="cs"/>
          <w:sz w:val="30"/>
          <w:szCs w:val="30"/>
          <w:cs/>
        </w:rPr>
        <w:t>ที่</w:t>
      </w:r>
      <w:r w:rsidRPr="00494247">
        <w:rPr>
          <w:rFonts w:ascii="Angsana New" w:hAnsi="Angsana New"/>
          <w:sz w:val="30"/>
          <w:szCs w:val="30"/>
          <w:cs/>
        </w:rPr>
        <w:t>มีอายุการให้ประโยชน์ไม่เท่ากัน</w:t>
      </w:r>
      <w:r w:rsidRPr="00494247">
        <w:rPr>
          <w:rFonts w:ascii="Angsana New" w:hAnsi="Angsana New" w:hint="cs"/>
          <w:sz w:val="30"/>
          <w:szCs w:val="30"/>
          <w:cs/>
        </w:rPr>
        <w:t>ต้อง</w:t>
      </w:r>
      <w:r w:rsidRPr="00494247">
        <w:rPr>
          <w:rFonts w:ascii="Angsana New" w:hAnsi="Angsana New"/>
          <w:sz w:val="30"/>
          <w:szCs w:val="30"/>
          <w:cs/>
        </w:rPr>
        <w:t>บันทึกแต่ละส่วน</w:t>
      </w:r>
      <w:r w:rsidRPr="00494247">
        <w:rPr>
          <w:rFonts w:ascii="Angsana New" w:hAnsi="Angsana New" w:hint="cs"/>
          <w:sz w:val="30"/>
          <w:szCs w:val="30"/>
          <w:cs/>
        </w:rPr>
        <w:t>ประกอบ</w:t>
      </w:r>
      <w:r w:rsidRPr="00494247">
        <w:rPr>
          <w:rFonts w:ascii="Angsana New" w:hAnsi="Angsana New"/>
          <w:sz w:val="30"/>
          <w:szCs w:val="30"/>
          <w:cs/>
        </w:rPr>
        <w:t>ที่มีนัยสำคัญแยกต่างหากจากกัน</w:t>
      </w:r>
      <w:r w:rsidRPr="00494247">
        <w:rPr>
          <w:rFonts w:ascii="Angsana New" w:hAnsi="Angsana New"/>
          <w:sz w:val="30"/>
          <w:szCs w:val="30"/>
        </w:rPr>
        <w:t xml:space="preserve"> 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กำไรหรือขาดทุนจากการจำหน่ายที่ดิน อาคาร และอุปกรณ์ คือผลต่างระหว่างสิ่งตอบแทนสุทธิที่ได้รับจากการจำหน่ายกับมูลค่าตามบัญชีของที่ดิน อาคาร และอุปกรณ์ โดยรับรู้สุทธิเป็นรายได้อื่นในกำไรหรือขาดทุน</w:t>
      </w:r>
    </w:p>
    <w:p w:rsidR="00CD1E76" w:rsidRPr="00494247" w:rsidRDefault="00CD1E76" w:rsidP="00CD1E76">
      <w:pPr>
        <w:ind w:left="990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 w:hint="cs"/>
          <w:sz w:val="30"/>
          <w:szCs w:val="30"/>
          <w:u w:val="single"/>
          <w:cs/>
        </w:rPr>
        <w:t>ต้นทุนที่เกิดขึ้นในภายหลัง</w:t>
      </w:r>
    </w:p>
    <w:p w:rsidR="00CD1E76" w:rsidRDefault="00CD1E76" w:rsidP="00CD1E76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ต้นทุนในการเปลี่ยนแทนส่วนประกอบ</w:t>
      </w:r>
      <w:r w:rsidRPr="00494247">
        <w:rPr>
          <w:rFonts w:ascii="Angsana New" w:hAnsi="Angsana New" w:hint="cs"/>
          <w:sz w:val="30"/>
          <w:szCs w:val="30"/>
          <w:cs/>
        </w:rPr>
        <w:t>จะรับรู้</w:t>
      </w:r>
      <w:r w:rsidRPr="00494247">
        <w:rPr>
          <w:rFonts w:ascii="Angsana New" w:hAnsi="Angsana New"/>
          <w:sz w:val="30"/>
          <w:szCs w:val="30"/>
          <w:cs/>
        </w:rPr>
        <w:t>เป็นส่วนหนึ่งของมูลค่าตามบัญชีของรายการที่ดิน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อาคารและอุปกรณ์</w:t>
      </w:r>
      <w:r w:rsidRPr="00494247">
        <w:rPr>
          <w:rFonts w:ascii="Angsana New" w:hAnsi="Angsana New" w:hint="cs"/>
          <w:sz w:val="30"/>
          <w:szCs w:val="30"/>
          <w:cs/>
        </w:rPr>
        <w:t xml:space="preserve"> ถ้า</w:t>
      </w:r>
      <w:r w:rsidRPr="00494247">
        <w:rPr>
          <w:rFonts w:ascii="Angsana New" w:hAnsi="Angsana New"/>
          <w:sz w:val="30"/>
          <w:szCs w:val="30"/>
          <w:cs/>
        </w:rPr>
        <w:t>มีความเป็นไปได้ค่อนข้างแน่ที่</w:t>
      </w:r>
      <w:r w:rsidR="0032463A"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 w:hint="cs"/>
          <w:sz w:val="30"/>
          <w:szCs w:val="30"/>
          <w:cs/>
        </w:rPr>
        <w:t>บริษัท</w:t>
      </w:r>
      <w:r w:rsidRPr="00494247">
        <w:rPr>
          <w:rFonts w:ascii="Angsana New" w:hAnsi="Angsana New"/>
          <w:sz w:val="30"/>
          <w:szCs w:val="30"/>
          <w:cs/>
        </w:rPr>
        <w:t>จะได้รับประโยชน์เชิงเศรษฐกิจในอนาคตจากรายการนั้น</w:t>
      </w:r>
      <w:r w:rsidRPr="00494247">
        <w:rPr>
          <w:rFonts w:ascii="Angsana New" w:hAnsi="Angsana New" w:hint="cs"/>
          <w:sz w:val="30"/>
          <w:szCs w:val="30"/>
          <w:cs/>
        </w:rPr>
        <w:t xml:space="preserve"> และสามารถ</w:t>
      </w:r>
      <w:r w:rsidRPr="00494247">
        <w:rPr>
          <w:rFonts w:ascii="Angsana New" w:hAnsi="Angsana New"/>
          <w:sz w:val="30"/>
          <w:szCs w:val="30"/>
          <w:cs/>
        </w:rPr>
        <w:t>วัดมูลค่าต้นทุนของรายการนั้นได้อย่างน่าเชื่อถือ</w:t>
      </w:r>
      <w:r w:rsidRPr="00494247">
        <w:rPr>
          <w:rFonts w:ascii="Angsana New" w:hAnsi="Angsana New" w:hint="cs"/>
          <w:sz w:val="30"/>
          <w:szCs w:val="30"/>
          <w:cs/>
        </w:rPr>
        <w:t xml:space="preserve">  ชิ้นส่วนที่ถูกเปลี่ยนแทนจะถูกตัดจำหน่ายตามมูลค่าตามบัญชี  </w:t>
      </w:r>
      <w:r w:rsidRPr="00494247">
        <w:rPr>
          <w:rFonts w:ascii="Angsana New" w:hAnsi="Angsana New"/>
          <w:sz w:val="30"/>
          <w:szCs w:val="30"/>
          <w:cs/>
        </w:rPr>
        <w:t>ต้นทุนที่เกิดขึ้นในการซ่อมบ</w:t>
      </w:r>
      <w:r w:rsidRPr="00494247">
        <w:rPr>
          <w:rFonts w:ascii="Angsana New" w:hAnsi="Angsana New" w:hint="cs"/>
          <w:sz w:val="30"/>
          <w:szCs w:val="30"/>
          <w:cs/>
        </w:rPr>
        <w:t>ำ</w:t>
      </w:r>
      <w:r w:rsidRPr="00494247">
        <w:rPr>
          <w:rFonts w:ascii="Angsana New" w:hAnsi="Angsana New"/>
          <w:sz w:val="30"/>
          <w:szCs w:val="30"/>
          <w:cs/>
        </w:rPr>
        <w:t>รุงที่ดิน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อาคารและอุปกรณ์ที่เกิดขึ้นเป็นประจ</w:t>
      </w:r>
      <w:r w:rsidRPr="00494247">
        <w:rPr>
          <w:rFonts w:ascii="Angsana New" w:hAnsi="Angsana New" w:hint="cs"/>
          <w:sz w:val="30"/>
          <w:szCs w:val="30"/>
          <w:cs/>
        </w:rPr>
        <w:t>ำจะรับรู้</w:t>
      </w:r>
      <w:r w:rsidRPr="00494247">
        <w:rPr>
          <w:rFonts w:ascii="Angsana New" w:hAnsi="Angsana New"/>
          <w:sz w:val="30"/>
          <w:szCs w:val="30"/>
          <w:cs/>
        </w:rPr>
        <w:t>ในก</w:t>
      </w:r>
      <w:r w:rsidRPr="00494247">
        <w:rPr>
          <w:rFonts w:ascii="Angsana New" w:hAnsi="Angsana New" w:hint="cs"/>
          <w:sz w:val="30"/>
          <w:szCs w:val="30"/>
          <w:cs/>
        </w:rPr>
        <w:t>ำ</w:t>
      </w:r>
      <w:r w:rsidRPr="00494247">
        <w:rPr>
          <w:rFonts w:ascii="Angsana New" w:hAnsi="Angsana New"/>
          <w:sz w:val="30"/>
          <w:szCs w:val="30"/>
          <w:cs/>
        </w:rPr>
        <w:t>ไรหรือขาดทุนเมื่อเกิดขึ้</w:t>
      </w:r>
      <w:r w:rsidRPr="00494247">
        <w:rPr>
          <w:rFonts w:ascii="Angsana New" w:hAnsi="Angsana New" w:hint="cs"/>
          <w:sz w:val="30"/>
          <w:szCs w:val="30"/>
          <w:cs/>
        </w:rPr>
        <w:t>น</w:t>
      </w:r>
    </w:p>
    <w:p w:rsidR="009A65B6" w:rsidRPr="00494247" w:rsidRDefault="009A65B6" w:rsidP="009A65B6">
      <w:pPr>
        <w:numPr>
          <w:ilvl w:val="0"/>
          <w:numId w:val="13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494247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9A65B6" w:rsidRPr="00494247" w:rsidRDefault="009A65B6" w:rsidP="009A65B6">
      <w:pPr>
        <w:numPr>
          <w:ilvl w:val="0"/>
          <w:numId w:val="59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ที่ดิน อาคาร และอุปกรณ์ (ต่อ)</w:t>
      </w:r>
    </w:p>
    <w:p w:rsidR="00D2747C" w:rsidRPr="00494247" w:rsidRDefault="00D2747C" w:rsidP="00D2747C">
      <w:pPr>
        <w:ind w:left="990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 w:hint="cs"/>
          <w:sz w:val="30"/>
          <w:szCs w:val="30"/>
          <w:u w:val="single"/>
          <w:cs/>
        </w:rPr>
        <w:t>ค่าเสื่อมราคา</w:t>
      </w:r>
    </w:p>
    <w:p w:rsidR="00D2747C" w:rsidRDefault="00D2747C" w:rsidP="005676CF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ค่าเสื่อมราคาคำนวณจากมูลค่าเสื่อมสภาพของรายการอาคาร และอุปกรณ์ ซึ่งประกอบด้วยราคา</w:t>
      </w:r>
      <w:r w:rsidRPr="00494247">
        <w:rPr>
          <w:rFonts w:ascii="Angsana New" w:hAnsi="Angsana New"/>
          <w:sz w:val="30"/>
          <w:szCs w:val="30"/>
          <w:cs/>
        </w:rPr>
        <w:t>ทุนของสินทรัพย์</w:t>
      </w:r>
      <w:r w:rsidRPr="00494247">
        <w:rPr>
          <w:rFonts w:ascii="Angsana New" w:hAnsi="Angsana New" w:hint="cs"/>
          <w:sz w:val="30"/>
          <w:szCs w:val="30"/>
          <w:cs/>
        </w:rPr>
        <w:t>หรือต้นทุนในการเปลี่ยนแทนอื่น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 w:hint="cs"/>
          <w:sz w:val="30"/>
          <w:szCs w:val="30"/>
          <w:cs/>
        </w:rPr>
        <w:t>หักด้วยมูลค่าคงเหลือของสินทรัพย์</w:t>
      </w:r>
    </w:p>
    <w:p w:rsidR="00D2747C" w:rsidRPr="00494247" w:rsidRDefault="00D2747C" w:rsidP="005676CF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ค่าเสื่อมราคาบันทึกเป็นค่าใช้จ่ายในกำไร</w:t>
      </w:r>
      <w:r w:rsidRPr="00494247">
        <w:rPr>
          <w:rFonts w:ascii="Angsana New" w:hAnsi="Angsana New" w:hint="cs"/>
          <w:sz w:val="30"/>
          <w:szCs w:val="30"/>
          <w:cs/>
        </w:rPr>
        <w:t>หรือ</w:t>
      </w:r>
      <w:r w:rsidRPr="00494247">
        <w:rPr>
          <w:rFonts w:ascii="Angsana New" w:hAnsi="Angsana New"/>
          <w:sz w:val="30"/>
          <w:szCs w:val="30"/>
          <w:cs/>
        </w:rPr>
        <w:t>ขาดทุน คำนวณโดยวิธีเส้นตรงตามเกณฑ์อายุการใช้งานโดยประมาณของ</w:t>
      </w:r>
      <w:r w:rsidRPr="00494247">
        <w:rPr>
          <w:rFonts w:ascii="Angsana New" w:hAnsi="Angsana New" w:hint="cs"/>
          <w:sz w:val="30"/>
          <w:szCs w:val="30"/>
          <w:cs/>
        </w:rPr>
        <w:t>ส่วนประกอบของ</w:t>
      </w:r>
      <w:r w:rsidRPr="00494247">
        <w:rPr>
          <w:rFonts w:ascii="Angsana New" w:hAnsi="Angsana New"/>
          <w:sz w:val="30"/>
          <w:szCs w:val="30"/>
          <w:cs/>
        </w:rPr>
        <w:t>สินทรัพย์แต่ละรายการ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ประมาณการอายุการใ</w:t>
      </w:r>
      <w:r w:rsidRPr="00494247">
        <w:rPr>
          <w:rFonts w:ascii="Angsana New" w:hAnsi="Angsana New" w:hint="cs"/>
          <w:sz w:val="30"/>
          <w:szCs w:val="30"/>
          <w:cs/>
        </w:rPr>
        <w:t>ห้ประโยชน์</w:t>
      </w:r>
      <w:r w:rsidRPr="00494247">
        <w:rPr>
          <w:rFonts w:ascii="Angsana New" w:hAnsi="Angsana New"/>
          <w:sz w:val="30"/>
          <w:szCs w:val="30"/>
          <w:cs/>
        </w:rPr>
        <w:t>ของสินทรัพย์แสดงได้ดังนี้</w:t>
      </w:r>
    </w:p>
    <w:tbl>
      <w:tblPr>
        <w:tblW w:w="720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0"/>
        <w:gridCol w:w="1440"/>
      </w:tblGrid>
      <w:tr w:rsidR="00D2747C" w:rsidRPr="00494247" w:rsidTr="00D2747C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2747C" w:rsidRPr="00494247" w:rsidRDefault="00D2747C" w:rsidP="00D2747C">
            <w:pPr>
              <w:pStyle w:val="a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 w:hint="cs"/>
                <w:cs/>
              </w:rPr>
              <w:t>อาคารและส่วนปรับปรุง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47C" w:rsidRPr="00494247" w:rsidRDefault="00D2747C" w:rsidP="00D2747C">
            <w:pPr>
              <w:spacing w:line="240" w:lineRule="atLeast"/>
              <w:ind w:left="-108"/>
              <w:jc w:val="right"/>
              <w:rPr>
                <w:rFonts w:ascii="Angsana New" w:eastAsia="Cordi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eastAsia="Cordia New" w:hAnsi="Angsana New"/>
                <w:sz w:val="30"/>
                <w:szCs w:val="30"/>
                <w:lang w:val="en-US"/>
              </w:rPr>
              <w:t>20</w:t>
            </w:r>
            <w:r w:rsidR="000349C2">
              <w:rPr>
                <w:rFonts w:ascii="Angsana New" w:eastAsia="Cordia New" w:hAnsi="Angsana New"/>
                <w:sz w:val="30"/>
                <w:szCs w:val="30"/>
                <w:lang w:val="en-US"/>
              </w:rPr>
              <w:t xml:space="preserve"> - 30</w:t>
            </w:r>
            <w:r w:rsidRPr="00494247">
              <w:rPr>
                <w:rFonts w:ascii="Angsana New" w:eastAsia="Cordia New" w:hAnsi="Angsana New"/>
                <w:sz w:val="30"/>
                <w:szCs w:val="30"/>
                <w:lang w:val="en-US"/>
              </w:rPr>
              <w:t xml:space="preserve"> </w:t>
            </w:r>
            <w:r w:rsidRPr="00494247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>ปี</w:t>
            </w:r>
          </w:p>
        </w:tc>
      </w:tr>
      <w:tr w:rsidR="00D2747C" w:rsidRPr="00494247" w:rsidTr="00D2747C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2747C" w:rsidRPr="00494247" w:rsidRDefault="00D2747C" w:rsidP="00D2747C">
            <w:pPr>
              <w:pStyle w:val="a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 w:hint="cs"/>
                <w:cs/>
              </w:rPr>
              <w:t>ระบบสาธารณูปโภค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47C" w:rsidRPr="00494247" w:rsidRDefault="00D2747C" w:rsidP="00D2747C">
            <w:pPr>
              <w:spacing w:line="240" w:lineRule="atLeast"/>
              <w:ind w:left="-108"/>
              <w:jc w:val="right"/>
              <w:rPr>
                <w:rFonts w:ascii="Angsana New" w:eastAsia="Cordi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eastAsia="Cordia New" w:hAnsi="Angsana New"/>
                <w:sz w:val="30"/>
                <w:szCs w:val="30"/>
                <w:lang w:val="en-US"/>
              </w:rPr>
              <w:t xml:space="preserve">10 </w:t>
            </w:r>
            <w:r w:rsidRPr="00494247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>ปี</w:t>
            </w:r>
          </w:p>
        </w:tc>
      </w:tr>
      <w:tr w:rsidR="00D2747C" w:rsidRPr="00494247" w:rsidTr="00D2747C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2747C" w:rsidRPr="00494247" w:rsidRDefault="00D2747C" w:rsidP="00D2747C">
            <w:pPr>
              <w:pStyle w:val="a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/>
                <w:cs/>
                <w:lang w:val="en-US"/>
              </w:rPr>
            </w:pPr>
            <w:r w:rsidRPr="00494247">
              <w:rPr>
                <w:rFonts w:ascii="Angsana New" w:hAnsi="Angsana New" w:cs="Angsana New" w:hint="cs"/>
                <w:cs/>
              </w:rPr>
              <w:t>เครื่องจักรและอุปกรณ์โรงงาน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47C" w:rsidRPr="00494247" w:rsidRDefault="00D2747C" w:rsidP="00D2747C">
            <w:pPr>
              <w:spacing w:line="240" w:lineRule="atLeast"/>
              <w:ind w:left="-108"/>
              <w:jc w:val="right"/>
              <w:rPr>
                <w:rFonts w:ascii="Angsana New" w:eastAsia="Cordi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eastAsia="Cordia New" w:hAnsi="Angsana New"/>
                <w:sz w:val="30"/>
                <w:szCs w:val="30"/>
                <w:lang w:val="en-US"/>
              </w:rPr>
              <w:t>5</w:t>
            </w:r>
            <w:r w:rsidRPr="00494247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 xml:space="preserve"> - </w:t>
            </w:r>
            <w:r w:rsidRPr="00494247">
              <w:rPr>
                <w:rFonts w:ascii="Angsana New" w:eastAsia="Cordia New" w:hAnsi="Angsana New"/>
                <w:sz w:val="30"/>
                <w:szCs w:val="30"/>
                <w:lang w:val="en-US"/>
              </w:rPr>
              <w:t>10</w:t>
            </w:r>
            <w:r w:rsidRPr="00494247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 xml:space="preserve"> ปี</w:t>
            </w:r>
          </w:p>
        </w:tc>
      </w:tr>
      <w:tr w:rsidR="00D2747C" w:rsidRPr="00494247" w:rsidTr="00D2747C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2747C" w:rsidRPr="00494247" w:rsidRDefault="00D2747C" w:rsidP="00D2747C">
            <w:pPr>
              <w:pStyle w:val="a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 w:hint="cs"/>
                <w:cs/>
              </w:rPr>
              <w:t>เครื่องใช้สำนักงาน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47C" w:rsidRPr="00494247" w:rsidRDefault="00D2747C" w:rsidP="00D2747C">
            <w:pPr>
              <w:spacing w:line="240" w:lineRule="atLeast"/>
              <w:ind w:left="-108"/>
              <w:jc w:val="right"/>
              <w:rPr>
                <w:rFonts w:ascii="Angsana New" w:eastAsia="Cordi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eastAsia="Cordia New" w:hAnsi="Angsana New"/>
                <w:sz w:val="30"/>
                <w:szCs w:val="30"/>
                <w:lang w:val="en-US"/>
              </w:rPr>
              <w:t>3 - 5</w:t>
            </w:r>
            <w:r w:rsidRPr="00494247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 xml:space="preserve"> ปี</w:t>
            </w:r>
          </w:p>
        </w:tc>
      </w:tr>
      <w:tr w:rsidR="00D2747C" w:rsidRPr="00494247" w:rsidTr="00D2747C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2747C" w:rsidRPr="00494247" w:rsidRDefault="00D2747C" w:rsidP="00D2747C">
            <w:pPr>
              <w:pStyle w:val="a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 w:hint="cs"/>
                <w:cs/>
              </w:rPr>
              <w:t>ยานพาหนะ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47C" w:rsidRPr="00494247" w:rsidRDefault="00D2747C" w:rsidP="00D2747C">
            <w:pPr>
              <w:spacing w:line="240" w:lineRule="atLeast"/>
              <w:ind w:left="-108"/>
              <w:jc w:val="right"/>
              <w:rPr>
                <w:rFonts w:ascii="Angsana New" w:eastAsia="Cordi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eastAsia="Cordia New" w:hAnsi="Angsana New"/>
                <w:sz w:val="30"/>
                <w:szCs w:val="30"/>
                <w:lang w:val="en-US"/>
              </w:rPr>
              <w:t>5</w:t>
            </w:r>
            <w:r w:rsidRPr="00494247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 xml:space="preserve"> ปี</w:t>
            </w:r>
          </w:p>
        </w:tc>
      </w:tr>
    </w:tbl>
    <w:p w:rsidR="00D2747C" w:rsidRPr="00494247" w:rsidRDefault="005676CF" w:rsidP="005676CF">
      <w:pPr>
        <w:spacing w:before="120"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กลุ่ม</w:t>
      </w:r>
      <w:r w:rsidR="00D2747C" w:rsidRPr="00494247">
        <w:rPr>
          <w:rFonts w:ascii="Angsana New" w:hAnsi="Angsana New" w:hint="cs"/>
          <w:sz w:val="30"/>
          <w:szCs w:val="30"/>
          <w:cs/>
        </w:rPr>
        <w:t>บริษัทไม่คิดค่าเสื่อมราคาสำหรับที่ดินและสินทรัพย์ระหว่างก่อสร้าง</w:t>
      </w:r>
    </w:p>
    <w:p w:rsidR="00D2747C" w:rsidRPr="00494247" w:rsidRDefault="00D2747C" w:rsidP="005676CF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วิธีการคิดค่าเสื่อมราคา อายุการให้ประโยชน์ของสินทรัพย์ และมูลค่าคงเหลือ ถูกทบทวนอย่างน้อยที่สุดทุกสิ้นรอบปีบัญชี และปรับปรุงตามความเหมาะสม</w:t>
      </w:r>
    </w:p>
    <w:p w:rsidR="00D2747C" w:rsidRPr="00494247" w:rsidRDefault="00D2747C" w:rsidP="0034775F">
      <w:pPr>
        <w:numPr>
          <w:ilvl w:val="0"/>
          <w:numId w:val="59"/>
        </w:numPr>
        <w:ind w:left="990" w:hanging="450"/>
        <w:jc w:val="thaiDistribute"/>
        <w:rPr>
          <w:rFonts w:ascii="Angsana New" w:hAnsi="Angsana New"/>
          <w:sz w:val="30"/>
          <w:szCs w:val="30"/>
          <w:cs/>
        </w:rPr>
      </w:pPr>
      <w:r w:rsidRPr="00494247">
        <w:rPr>
          <w:rFonts w:ascii="Angsana New" w:hAnsi="Angsana New" w:hint="cs"/>
          <w:sz w:val="30"/>
          <w:szCs w:val="30"/>
          <w:cs/>
        </w:rPr>
        <w:t>สินทรัพย์ไม่มีตัวตน</w:t>
      </w:r>
      <w:r w:rsidR="0032463A" w:rsidRPr="00494247">
        <w:rPr>
          <w:rFonts w:ascii="Angsana New" w:hAnsi="Angsana New" w:hint="cs"/>
          <w:sz w:val="30"/>
          <w:szCs w:val="30"/>
          <w:cs/>
        </w:rPr>
        <w:t>อื่น</w:t>
      </w:r>
    </w:p>
    <w:p w:rsidR="00D2747C" w:rsidRPr="00494247" w:rsidRDefault="00D2747C" w:rsidP="005676CF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สินทรัพย์ไม่มีตัวตน</w:t>
      </w:r>
      <w:r w:rsidR="0032463A" w:rsidRPr="00494247">
        <w:rPr>
          <w:rFonts w:ascii="Angsana New" w:hAnsi="Angsana New" w:hint="cs"/>
          <w:sz w:val="30"/>
          <w:szCs w:val="30"/>
          <w:cs/>
        </w:rPr>
        <w:t>อื่น</w:t>
      </w:r>
      <w:r w:rsidRPr="00494247">
        <w:rPr>
          <w:rFonts w:ascii="Angsana New" w:hAnsi="Angsana New"/>
          <w:sz w:val="30"/>
          <w:szCs w:val="30"/>
          <w:cs/>
        </w:rPr>
        <w:t>ที่</w:t>
      </w:r>
      <w:r w:rsidR="005676CF"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 w:hint="cs"/>
          <w:sz w:val="30"/>
          <w:szCs w:val="30"/>
          <w:cs/>
        </w:rPr>
        <w:t>บริษัท</w:t>
      </w:r>
      <w:r w:rsidRPr="00494247">
        <w:rPr>
          <w:rFonts w:ascii="Angsana New" w:hAnsi="Angsana New"/>
          <w:sz w:val="30"/>
          <w:szCs w:val="30"/>
          <w:cs/>
        </w:rPr>
        <w:t>ซื้อมา</w:t>
      </w:r>
      <w:r w:rsidRPr="00494247">
        <w:rPr>
          <w:rFonts w:ascii="Angsana New" w:hAnsi="Angsana New" w:hint="cs"/>
          <w:sz w:val="30"/>
          <w:szCs w:val="30"/>
          <w:cs/>
        </w:rPr>
        <w:t xml:space="preserve">และมีอายุการใช้งานจำกัด </w:t>
      </w:r>
      <w:r w:rsidRPr="00494247">
        <w:rPr>
          <w:rFonts w:ascii="Angsana New" w:hAnsi="Angsana New"/>
          <w:sz w:val="30"/>
          <w:szCs w:val="30"/>
          <w:cs/>
        </w:rPr>
        <w:t>แสดงในราคาทุนหักค่าตัดจำหน่ายสะสมและ</w:t>
      </w:r>
      <w:r w:rsidRPr="00494247">
        <w:rPr>
          <w:rFonts w:ascii="Angsana New" w:hAnsi="Angsana New" w:hint="cs"/>
          <w:sz w:val="30"/>
          <w:szCs w:val="30"/>
          <w:cs/>
        </w:rPr>
        <w:t>ผล</w:t>
      </w:r>
      <w:r w:rsidRPr="00494247">
        <w:rPr>
          <w:rFonts w:ascii="Angsana New" w:hAnsi="Angsana New"/>
          <w:sz w:val="30"/>
          <w:szCs w:val="30"/>
          <w:cs/>
        </w:rPr>
        <w:t>ขาดทุนจากการด้อยค่า</w:t>
      </w:r>
      <w:r w:rsidRPr="00494247">
        <w:rPr>
          <w:rFonts w:ascii="Angsana New" w:hAnsi="Angsana New" w:hint="cs"/>
          <w:sz w:val="30"/>
          <w:szCs w:val="30"/>
          <w:cs/>
        </w:rPr>
        <w:t>สะสม (ถ้ามี)</w:t>
      </w:r>
    </w:p>
    <w:p w:rsidR="00D2747C" w:rsidRPr="00494247" w:rsidRDefault="00D2747C" w:rsidP="005676CF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 w:hint="cs"/>
          <w:sz w:val="30"/>
          <w:szCs w:val="30"/>
          <w:u w:val="single"/>
          <w:cs/>
        </w:rPr>
        <w:t>รายจ่ายภายหลังการรับรู้รายการ</w:t>
      </w:r>
    </w:p>
    <w:p w:rsidR="00D2747C" w:rsidRPr="00494247" w:rsidRDefault="00D2747C" w:rsidP="005676CF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รายจ่ายภายหลังการรับรู้รายการจะรับรู้เป็นสินทรัพย์เมื่อ</w:t>
      </w:r>
      <w:r w:rsidRPr="00494247">
        <w:rPr>
          <w:rFonts w:ascii="Angsana New" w:hAnsi="Angsana New"/>
          <w:sz w:val="30"/>
          <w:szCs w:val="30"/>
          <w:cs/>
        </w:rPr>
        <w:t>ก่อให้เกิดประโยชน์เชิงเศรษฐกิจในอนาคต</w:t>
      </w:r>
      <w:r w:rsidRPr="00494247">
        <w:rPr>
          <w:rFonts w:ascii="Angsana New" w:hAnsi="Angsana New" w:hint="cs"/>
          <w:sz w:val="30"/>
          <w:szCs w:val="30"/>
          <w:cs/>
        </w:rPr>
        <w:t xml:space="preserve">  โดยรวมเป็นสินทรัพย์ที่</w:t>
      </w:r>
      <w:r w:rsidRPr="00494247">
        <w:rPr>
          <w:rFonts w:ascii="Angsana New" w:hAnsi="Angsana New"/>
          <w:sz w:val="30"/>
          <w:szCs w:val="30"/>
          <w:cs/>
        </w:rPr>
        <w:t>สามารถระบุได้</w:t>
      </w:r>
      <w:r w:rsidRPr="00494247">
        <w:rPr>
          <w:rFonts w:ascii="Angsana New" w:hAnsi="Angsana New" w:hint="cs"/>
          <w:sz w:val="30"/>
          <w:szCs w:val="30"/>
          <w:cs/>
        </w:rPr>
        <w:t>ที่เกี่ยวข้องนั้น  ค่าใช้จ่ายอื่นรับรู้</w:t>
      </w:r>
      <w:r w:rsidRPr="00494247">
        <w:rPr>
          <w:rFonts w:ascii="Angsana New" w:hAnsi="Angsana New"/>
          <w:sz w:val="30"/>
          <w:szCs w:val="30"/>
          <w:cs/>
        </w:rPr>
        <w:t>ในกำไรหรือขาดทุนเมื่อเกิดขึ้น</w:t>
      </w:r>
    </w:p>
    <w:p w:rsidR="00CD1E76" w:rsidRPr="00494247" w:rsidRDefault="00CD1E76" w:rsidP="00CD1E76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 w:hint="cs"/>
          <w:sz w:val="30"/>
          <w:szCs w:val="30"/>
          <w:u w:val="single"/>
          <w:cs/>
        </w:rPr>
        <w:t>ค่าตัดจำหน่าย</w:t>
      </w:r>
    </w:p>
    <w:p w:rsidR="00CD1E76" w:rsidRPr="00494247" w:rsidRDefault="00CD1E76" w:rsidP="00CD1E76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ค่าตัดจำหน่ายคำนวณจากราคาทุนของสินทรัพย์หรือจำนวนอื่นที่ใช้แทนราคาทุนหักด้วยมูลค่าคงเหลือ</w:t>
      </w:r>
    </w:p>
    <w:p w:rsidR="00CD1E76" w:rsidRPr="00494247" w:rsidRDefault="00CD1E76" w:rsidP="00CD1E76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ค่าตัดจำหน่ายรับรู้ในกำไรหรือขาดทุน</w:t>
      </w:r>
      <w:r w:rsidRPr="00494247">
        <w:rPr>
          <w:rFonts w:ascii="Angsana New" w:hAnsi="Angsana New"/>
          <w:sz w:val="30"/>
          <w:szCs w:val="30"/>
          <w:cs/>
        </w:rPr>
        <w:t>โดยวิธีเส้นตรง</w:t>
      </w:r>
      <w:r w:rsidRPr="00494247">
        <w:rPr>
          <w:rFonts w:ascii="Angsana New" w:hAnsi="Angsana New" w:hint="cs"/>
          <w:sz w:val="30"/>
          <w:szCs w:val="30"/>
          <w:cs/>
        </w:rPr>
        <w:t>ซึ่งโดยส่วนใหญ่จะสะท้อน</w:t>
      </w:r>
      <w:r w:rsidRPr="00494247">
        <w:rPr>
          <w:rFonts w:ascii="Angsana New" w:hAnsi="Angsana New"/>
          <w:sz w:val="30"/>
          <w:szCs w:val="30"/>
          <w:cs/>
        </w:rPr>
        <w:t>รูปแบบที่คาดว่าจะได้รับประโยชน์</w:t>
      </w:r>
      <w:r w:rsidRPr="00494247">
        <w:rPr>
          <w:rFonts w:ascii="Angsana New" w:hAnsi="Angsana New" w:hint="cs"/>
          <w:sz w:val="30"/>
          <w:szCs w:val="30"/>
          <w:cs/>
        </w:rPr>
        <w:t>เชิงเศรษฐกิจ</w:t>
      </w:r>
      <w:r w:rsidRPr="00494247">
        <w:rPr>
          <w:rFonts w:ascii="Angsana New" w:hAnsi="Angsana New"/>
          <w:sz w:val="30"/>
          <w:szCs w:val="30"/>
          <w:cs/>
        </w:rPr>
        <w:t>ในอนาคตจากสินทรัพย์นั้นตาม</w:t>
      </w:r>
      <w:r w:rsidRPr="00494247">
        <w:rPr>
          <w:rFonts w:ascii="Angsana New" w:hAnsi="Angsana New" w:hint="cs"/>
          <w:sz w:val="30"/>
          <w:szCs w:val="30"/>
          <w:cs/>
        </w:rPr>
        <w:t>ระยะเวลาที่คาดว่าจะได้รับประโยชน์จากสินทรัพย์ไม่มีตัวตน</w:t>
      </w:r>
      <w:r w:rsidR="0032463A" w:rsidRPr="00494247">
        <w:rPr>
          <w:rFonts w:ascii="Angsana New" w:hAnsi="Angsana New" w:hint="cs"/>
          <w:sz w:val="30"/>
          <w:szCs w:val="30"/>
          <w:cs/>
        </w:rPr>
        <w:t>อื่น</w:t>
      </w:r>
      <w:r w:rsidRPr="00494247">
        <w:rPr>
          <w:rFonts w:ascii="Angsana New" w:hAnsi="Angsana New" w:hint="cs"/>
          <w:sz w:val="30"/>
          <w:szCs w:val="30"/>
          <w:cs/>
        </w:rPr>
        <w:t xml:space="preserve">  โดยเริ่มตัดจำหน่ายสินทรัพย์ไม่มีตัวตน</w:t>
      </w:r>
      <w:r w:rsidR="0032463A" w:rsidRPr="00494247">
        <w:rPr>
          <w:rFonts w:ascii="Angsana New" w:hAnsi="Angsana New" w:hint="cs"/>
          <w:sz w:val="30"/>
          <w:szCs w:val="30"/>
          <w:cs/>
        </w:rPr>
        <w:t>อื่น</w:t>
      </w:r>
      <w:r w:rsidRPr="00494247">
        <w:rPr>
          <w:rFonts w:ascii="Angsana New" w:hAnsi="Angsana New" w:hint="cs"/>
          <w:sz w:val="30"/>
          <w:szCs w:val="30"/>
          <w:cs/>
        </w:rPr>
        <w:t>เมื่อสินทรัพย์นั้นพร้อมที่จะให้ประโยชน์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ระยะเวลาที่คาดว่าจะได้รับประโยชน์</w:t>
      </w:r>
      <w:r w:rsidRPr="00494247">
        <w:rPr>
          <w:rFonts w:ascii="Angsana New" w:hAnsi="Angsana New" w:hint="cs"/>
          <w:sz w:val="30"/>
          <w:szCs w:val="30"/>
          <w:cs/>
        </w:rPr>
        <w:t>สำหรับปีปัจจุบันและปีเปรียบเทียบ</w:t>
      </w:r>
      <w:r w:rsidRPr="00494247">
        <w:rPr>
          <w:rFonts w:ascii="Angsana New" w:hAnsi="Angsana New"/>
          <w:sz w:val="30"/>
          <w:szCs w:val="30"/>
          <w:cs/>
        </w:rPr>
        <w:t>แสดงได้ดังนี้</w:t>
      </w:r>
    </w:p>
    <w:tbl>
      <w:tblPr>
        <w:tblW w:w="0" w:type="auto"/>
        <w:tblInd w:w="1728" w:type="dxa"/>
        <w:tblLook w:val="01E0"/>
      </w:tblPr>
      <w:tblGrid>
        <w:gridCol w:w="4860"/>
        <w:gridCol w:w="1080"/>
        <w:gridCol w:w="1080"/>
      </w:tblGrid>
      <w:tr w:rsidR="00CD1E76" w:rsidRPr="00494247" w:rsidTr="0008687E">
        <w:tc>
          <w:tcPr>
            <w:tcW w:w="4860" w:type="dxa"/>
          </w:tcPr>
          <w:p w:rsidR="00CD1E76" w:rsidRPr="00494247" w:rsidRDefault="00CD1E76" w:rsidP="0008687E">
            <w:pPr>
              <w:tabs>
                <w:tab w:val="left" w:pos="540"/>
              </w:tabs>
              <w:spacing w:line="240" w:lineRule="atLeast"/>
              <w:ind w:left="-1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โปรแกรมคอมพิวเตอร์</w:t>
            </w:r>
          </w:p>
        </w:tc>
        <w:tc>
          <w:tcPr>
            <w:tcW w:w="1080" w:type="dxa"/>
            <w:shd w:val="clear" w:color="auto" w:fill="auto"/>
          </w:tcPr>
          <w:p w:rsidR="00CD1E76" w:rsidRPr="00494247" w:rsidRDefault="00CD1E76" w:rsidP="0008687E">
            <w:pPr>
              <w:spacing w:line="240" w:lineRule="atLeas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3 - 5</w:t>
            </w:r>
          </w:p>
        </w:tc>
        <w:tc>
          <w:tcPr>
            <w:tcW w:w="1080" w:type="dxa"/>
          </w:tcPr>
          <w:p w:rsidR="00CD1E76" w:rsidRPr="00494247" w:rsidRDefault="00CD1E76" w:rsidP="0008687E">
            <w:pPr>
              <w:spacing w:line="240" w:lineRule="atLeas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ปี</w:t>
            </w:r>
          </w:p>
        </w:tc>
      </w:tr>
      <w:tr w:rsidR="00CD1E76" w:rsidRPr="00494247" w:rsidTr="0008687E">
        <w:tc>
          <w:tcPr>
            <w:tcW w:w="4860" w:type="dxa"/>
          </w:tcPr>
          <w:p w:rsidR="00CD1E76" w:rsidRPr="00494247" w:rsidRDefault="00CD1E76" w:rsidP="0008687E">
            <w:pPr>
              <w:tabs>
                <w:tab w:val="left" w:pos="540"/>
              </w:tabs>
              <w:spacing w:line="240" w:lineRule="atLeast"/>
              <w:ind w:left="-1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สิทธิ์ในการใช้โปรแกรมคอมพิวเตอร์</w:t>
            </w:r>
          </w:p>
        </w:tc>
        <w:tc>
          <w:tcPr>
            <w:tcW w:w="1080" w:type="dxa"/>
            <w:shd w:val="clear" w:color="auto" w:fill="auto"/>
          </w:tcPr>
          <w:p w:rsidR="00CD1E76" w:rsidRPr="00494247" w:rsidRDefault="00CD1E76" w:rsidP="0008687E">
            <w:pPr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3</w:t>
            </w:r>
          </w:p>
        </w:tc>
        <w:tc>
          <w:tcPr>
            <w:tcW w:w="1080" w:type="dxa"/>
          </w:tcPr>
          <w:p w:rsidR="00CD1E76" w:rsidRPr="00494247" w:rsidRDefault="00CD1E76" w:rsidP="0008687E">
            <w:pPr>
              <w:spacing w:line="240" w:lineRule="atLeas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ปี</w:t>
            </w:r>
          </w:p>
        </w:tc>
      </w:tr>
    </w:tbl>
    <w:p w:rsidR="00CD1E76" w:rsidRDefault="00CD1E76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วิธีการตัดจำหน่าย  ระยะเวลาที่คาดว่าจะได้รับประโยชน์ และ มูลค่าคงเหลือ จะได้รับการทบทวนทุกสิ้นรอบปีบัญชีและปรับปรุงตามความเหมาะสม</w:t>
      </w:r>
      <w:r w:rsidRPr="00494247" w:rsidDel="00E44C55">
        <w:rPr>
          <w:rFonts w:ascii="Angsana New" w:hAnsi="Angsana New"/>
          <w:sz w:val="30"/>
          <w:szCs w:val="30"/>
        </w:rPr>
        <w:t xml:space="preserve"> </w:t>
      </w:r>
    </w:p>
    <w:p w:rsidR="00613F5D" w:rsidRPr="00494247" w:rsidRDefault="00613F5D" w:rsidP="005809A2">
      <w:pPr>
        <w:numPr>
          <w:ilvl w:val="0"/>
          <w:numId w:val="14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494247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D2747C" w:rsidRPr="00494247" w:rsidRDefault="00D2747C" w:rsidP="0034775F">
      <w:pPr>
        <w:numPr>
          <w:ilvl w:val="0"/>
          <w:numId w:val="59"/>
        </w:numPr>
        <w:ind w:left="990" w:hanging="450"/>
        <w:jc w:val="thaiDistribute"/>
        <w:rPr>
          <w:rFonts w:ascii="Angsana New" w:hAnsi="Angsana New"/>
          <w:sz w:val="30"/>
          <w:szCs w:val="30"/>
          <w:cs/>
        </w:rPr>
      </w:pPr>
      <w:r w:rsidRPr="00494247">
        <w:rPr>
          <w:rFonts w:ascii="Angsana New" w:hAnsi="Angsana New" w:hint="cs"/>
          <w:sz w:val="30"/>
          <w:szCs w:val="30"/>
          <w:cs/>
        </w:rPr>
        <w:t>การด้อยค่า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ยอดสินทรัพย์ตามบัญชีของ</w:t>
      </w:r>
      <w:r w:rsidR="005676CF"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 w:hint="cs"/>
          <w:sz w:val="30"/>
          <w:szCs w:val="30"/>
          <w:cs/>
        </w:rPr>
        <w:t>บริษัท</w:t>
      </w:r>
      <w:r w:rsidRPr="00494247">
        <w:rPr>
          <w:rFonts w:ascii="Angsana New" w:hAnsi="Angsana New"/>
          <w:sz w:val="30"/>
          <w:szCs w:val="30"/>
          <w:cs/>
        </w:rPr>
        <w:t>ได้รับการทบทวน ณ ทุกวันที่</w:t>
      </w:r>
      <w:r w:rsidRPr="00494247">
        <w:rPr>
          <w:rFonts w:ascii="Angsana New" w:hAnsi="Angsana New" w:hint="cs"/>
          <w:sz w:val="30"/>
          <w:szCs w:val="30"/>
          <w:cs/>
        </w:rPr>
        <w:t>รายงาน</w:t>
      </w:r>
      <w:r w:rsidRPr="00494247">
        <w:rPr>
          <w:rFonts w:ascii="Angsana New" w:hAnsi="Angsana New"/>
          <w:sz w:val="30"/>
          <w:szCs w:val="30"/>
          <w:cs/>
        </w:rPr>
        <w:t>ว่ามีข้อบ่งชี้เรื่องการด้อยค่าหรือไม่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ในกรณีที่มีข้อบ่งชี้จะทำการประมาณมูลค่าสินทรัพย์ที่คาดว่าจะได้รับคืน</w:t>
      </w:r>
    </w:p>
    <w:p w:rsidR="00D2747C" w:rsidRDefault="00D2747C" w:rsidP="0034775F">
      <w:pPr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ขาดทุนจากการด้อยค่า</w:t>
      </w:r>
      <w:r w:rsidRPr="00494247">
        <w:rPr>
          <w:rFonts w:ascii="Angsana New" w:hAnsi="Angsana New" w:hint="cs"/>
          <w:sz w:val="30"/>
          <w:szCs w:val="30"/>
          <w:cs/>
        </w:rPr>
        <w:t>รับรู้</w:t>
      </w:r>
      <w:r w:rsidRPr="00494247">
        <w:rPr>
          <w:rFonts w:ascii="Angsana New" w:hAnsi="Angsana New"/>
          <w:sz w:val="30"/>
          <w:szCs w:val="30"/>
          <w:cs/>
        </w:rPr>
        <w:t>เมื่อมูลค่าตามบัญชีของสินทรัพย์ หรือมูลค่าตามบัญชีของหน่วยสินทรัพย์ที่ก่อให้เกิดเงินสดสูงกว่ามูลค่าที่จะได้รับคืน ขาดทุนจากการด้อยค่าบันทึกในกำไร</w:t>
      </w:r>
      <w:r w:rsidRPr="00494247">
        <w:rPr>
          <w:rFonts w:ascii="Angsana New" w:hAnsi="Angsana New" w:hint="cs"/>
          <w:sz w:val="30"/>
          <w:szCs w:val="30"/>
          <w:cs/>
        </w:rPr>
        <w:t>หรือ</w:t>
      </w:r>
      <w:r w:rsidRPr="00494247">
        <w:rPr>
          <w:rFonts w:ascii="Angsana New" w:hAnsi="Angsana New"/>
          <w:sz w:val="30"/>
          <w:szCs w:val="30"/>
          <w:cs/>
        </w:rPr>
        <w:t>ขาดทุน</w:t>
      </w:r>
    </w:p>
    <w:p w:rsidR="00D2747C" w:rsidRPr="00494247" w:rsidRDefault="00D2747C" w:rsidP="0034775F">
      <w:pPr>
        <w:ind w:left="990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การคำนวณมูลค่าที่คาดว่าจะได้รับคืน</w:t>
      </w:r>
    </w:p>
    <w:p w:rsidR="00D2747C" w:rsidRPr="00494247" w:rsidRDefault="00D2747C" w:rsidP="0034775F">
      <w:pPr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มูลค่าที่คาดว่าจะได้รับคืนของสินทรัพย์</w:t>
      </w:r>
      <w:r w:rsidRPr="00494247">
        <w:rPr>
          <w:rFonts w:ascii="Angsana New" w:hAnsi="Angsana New" w:hint="cs"/>
          <w:sz w:val="30"/>
          <w:szCs w:val="30"/>
          <w:cs/>
        </w:rPr>
        <w:t>ที่ไม่ใช่สินทรัพย์ทางการเงิน</w:t>
      </w:r>
      <w:r w:rsidRPr="00494247">
        <w:rPr>
          <w:rFonts w:ascii="Angsana New" w:hAnsi="Angsana New"/>
          <w:sz w:val="30"/>
          <w:szCs w:val="30"/>
          <w:cs/>
        </w:rPr>
        <w:t xml:space="preserve">  หมายถึง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มูลค่าจากการใช้ของสินทรัพย์</w:t>
      </w:r>
      <w:r w:rsidRPr="00494247">
        <w:rPr>
          <w:rFonts w:ascii="Angsana New" w:hAnsi="Angsana New" w:hint="cs"/>
          <w:sz w:val="30"/>
          <w:szCs w:val="30"/>
          <w:cs/>
        </w:rPr>
        <w:t>หรือมูลค่ายุติธรรมของสินทรัพย์หักต้นทุนในการขาย</w:t>
      </w:r>
      <w:r w:rsidRPr="00494247">
        <w:rPr>
          <w:rFonts w:ascii="Angsana New" w:hAnsi="Angsana New"/>
          <w:sz w:val="30"/>
          <w:szCs w:val="30"/>
          <w:cs/>
        </w:rPr>
        <w:t>แล้วแต่มูลค่าใดจะสูงกว่า  ในการประเมินมูลค่าจากการใช้ของสินทรัพย์  ประมาณการกระแสเงินสดที่จะได้รับในอนาคตจะคิดลดเป็นมูลค่าปัจจุบันโดยใช้อัตราคิดลดก่อนคำนึงภาษีเงินได้เพื่อให้สะท้อนมูลค่าที่อาจประเมินได้ในตลาดปัจจุบัน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ซึ่งแปรไปตามเวลาและความเสี่ยงที่มีต่อสินทรัพย์  สำหรับสินทรัพย์ที่ไม่ก่อให้เกิดกระแสเงินสดรับ</w:t>
      </w:r>
      <w:r w:rsidRPr="00494247">
        <w:rPr>
          <w:rFonts w:ascii="Angsana New" w:hAnsi="Angsana New" w:hint="cs"/>
          <w:sz w:val="30"/>
          <w:szCs w:val="30"/>
          <w:cs/>
        </w:rPr>
        <w:t>โดยอิสระจาก</w:t>
      </w:r>
      <w:r w:rsidRPr="00494247">
        <w:rPr>
          <w:rFonts w:ascii="Angsana New" w:hAnsi="Angsana New"/>
          <w:sz w:val="30"/>
          <w:szCs w:val="30"/>
          <w:cs/>
        </w:rPr>
        <w:t xml:space="preserve">สินทรัพย์อื่น </w:t>
      </w:r>
      <w:r w:rsidRPr="00494247">
        <w:rPr>
          <w:rFonts w:ascii="Angsana New" w:hAnsi="Angsana New" w:hint="cs"/>
          <w:sz w:val="30"/>
          <w:szCs w:val="30"/>
          <w:cs/>
        </w:rPr>
        <w:t>จะ</w:t>
      </w:r>
      <w:r w:rsidRPr="00494247">
        <w:rPr>
          <w:rFonts w:ascii="Angsana New" w:hAnsi="Angsana New"/>
          <w:sz w:val="30"/>
          <w:szCs w:val="30"/>
          <w:cs/>
        </w:rPr>
        <w:t>พิจารณามูลค่าที่คาดว่าจะได้</w:t>
      </w:r>
      <w:r w:rsidRPr="00494247">
        <w:rPr>
          <w:rFonts w:ascii="Angsana New" w:hAnsi="Angsana New" w:hint="cs"/>
          <w:sz w:val="30"/>
          <w:szCs w:val="30"/>
          <w:cs/>
        </w:rPr>
        <w:t>รับคืนรวมกับ</w:t>
      </w:r>
      <w:r w:rsidRPr="00494247">
        <w:rPr>
          <w:rFonts w:ascii="Angsana New" w:hAnsi="Angsana New"/>
          <w:sz w:val="30"/>
          <w:szCs w:val="30"/>
          <w:cs/>
        </w:rPr>
        <w:t>หน่วยสินทรัพย์ที่ก่อให้เกิดเงินสดที่สินทรัพย์นั้น</w:t>
      </w:r>
      <w:r w:rsidRPr="00494247">
        <w:rPr>
          <w:rFonts w:ascii="Angsana New" w:hAnsi="Angsana New" w:hint="cs"/>
          <w:sz w:val="30"/>
          <w:szCs w:val="30"/>
          <w:cs/>
        </w:rPr>
        <w:t>เกี่ยวข้องด้วย</w:t>
      </w:r>
    </w:p>
    <w:p w:rsidR="00D2747C" w:rsidRPr="00494247" w:rsidRDefault="00D2747C" w:rsidP="0034775F">
      <w:pPr>
        <w:ind w:left="990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การกลับรายการด้อยค่า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 xml:space="preserve">ขาดทุนจากการด้อยค่าของสินทรัพย์ที่ไม่ใช่สินทรัพย์ทางการเงินที่เคยรับรู้ในงวดก่อนจะถูกประเมิน ณ ทุกวันที่ที่ออกรายงานว่ามีข้อบ่งชี้เรื่องการด้อยค่าหรือไม่ </w:t>
      </w:r>
      <w:r w:rsidRPr="00494247">
        <w:rPr>
          <w:rFonts w:ascii="Angsana New" w:hAnsi="Angsana New"/>
          <w:sz w:val="30"/>
          <w:szCs w:val="30"/>
          <w:cs/>
        </w:rPr>
        <w:t>ขาดทุนจากการด้อยค่า</w:t>
      </w:r>
      <w:r w:rsidRPr="00494247">
        <w:rPr>
          <w:rFonts w:ascii="Angsana New" w:hAnsi="Angsana New" w:hint="cs"/>
          <w:sz w:val="30"/>
          <w:szCs w:val="30"/>
          <w:cs/>
        </w:rPr>
        <w:t>จะถูกกลับรายการ</w:t>
      </w:r>
      <w:r w:rsidRPr="00494247">
        <w:rPr>
          <w:rFonts w:ascii="Angsana New" w:hAnsi="Angsana New"/>
          <w:sz w:val="30"/>
          <w:szCs w:val="30"/>
          <w:cs/>
        </w:rPr>
        <w:t xml:space="preserve"> หากมีการเปลี่ยนแปลงประมาณการที่ใช้ในการคำนวณมูลค่าที่คาดว่าจะได้รับคืน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ขาดทุนจากการด้อยค่า</w:t>
      </w:r>
      <w:r w:rsidRPr="00494247">
        <w:rPr>
          <w:rFonts w:ascii="Angsana New" w:hAnsi="Angsana New" w:hint="cs"/>
          <w:sz w:val="30"/>
          <w:szCs w:val="30"/>
          <w:cs/>
        </w:rPr>
        <w:t>จะถูกกลับรายการเพียงเท่าที่</w:t>
      </w:r>
      <w:r w:rsidRPr="00494247">
        <w:rPr>
          <w:rFonts w:ascii="Angsana New" w:hAnsi="Angsana New"/>
          <w:sz w:val="30"/>
          <w:szCs w:val="30"/>
          <w:cs/>
        </w:rPr>
        <w:t xml:space="preserve">มูลค่าตามบัญชีของสินทรัพย์ไม่เกินกว่ามูลค่าตามบัญชีภายหลังหักค่าเสื่อมราคาหรือค่าตัดจำหน่าย </w:t>
      </w:r>
      <w:r w:rsidRPr="00494247">
        <w:rPr>
          <w:rFonts w:ascii="Angsana New" w:hAnsi="Angsana New" w:hint="cs"/>
          <w:sz w:val="30"/>
          <w:szCs w:val="30"/>
          <w:cs/>
        </w:rPr>
        <w:t>เสมือนหนึ่ง</w:t>
      </w:r>
      <w:r w:rsidRPr="00494247">
        <w:rPr>
          <w:rFonts w:ascii="Angsana New" w:hAnsi="Angsana New"/>
          <w:sz w:val="30"/>
          <w:szCs w:val="30"/>
          <w:cs/>
        </w:rPr>
        <w:t>ไม่เคยมีการบันทึกขาดทุนจากการด้อยค่ามาก่อน</w:t>
      </w:r>
    </w:p>
    <w:p w:rsidR="005676CF" w:rsidRPr="00494247" w:rsidRDefault="005676CF" w:rsidP="0034775F">
      <w:pPr>
        <w:numPr>
          <w:ilvl w:val="0"/>
          <w:numId w:val="59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สัญญาเช่าระยะยาว</w:t>
      </w:r>
    </w:p>
    <w:p w:rsidR="00CD1E76" w:rsidRPr="00494247" w:rsidRDefault="00CD1E76" w:rsidP="00CD1E76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กรณีที่</w:t>
      </w:r>
      <w:r w:rsidRPr="00494247">
        <w:rPr>
          <w:rFonts w:ascii="Angsana New" w:hAnsi="Angsana New" w:hint="cs"/>
          <w:sz w:val="30"/>
          <w:szCs w:val="30"/>
          <w:u w:val="single"/>
          <w:cs/>
        </w:rPr>
        <w:t>กลุ่ม</w:t>
      </w:r>
      <w:r w:rsidRPr="00494247">
        <w:rPr>
          <w:rFonts w:ascii="Angsana New" w:hAnsi="Angsana New"/>
          <w:sz w:val="30"/>
          <w:szCs w:val="30"/>
          <w:u w:val="single"/>
          <w:cs/>
        </w:rPr>
        <w:t>บริษัทเป็นผู้เช่า</w:t>
      </w:r>
    </w:p>
    <w:p w:rsidR="00CD1E76" w:rsidRPr="00494247" w:rsidRDefault="00CD1E76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สัญญาเช่าที่ดิน อาคาร และอุปกรณ์ที่ความเสี่ยงและผลตอบแทนของความเป็นเจ้าของส่วนใหญ่ได้โอนไปให้กับผู้เช่าถือเป็นสัญญาเช่าการเงิน สัญญาเช่าการเงินจะบันทึกเป็นรายจ่ายฝ่ายทุนตามมูลค่าปัจจุบันสุทธิของจำนวนเงินที่ต้องจ่ายตามสัญญาเช่า โดยจำนวนเงินที่ต้องจ่ายจะปันส่วนระหว่างหนี้สินและค่าใช้จ่ายทางการเงินเพื่อให้ได้อัตราดอกเบี้ยคงที่ต่อหนี้สินคงค้างอยู่ ภาระผูกพันตามสัญญาเช่าหักค่าใช้จ่ายทางการเงินจะบันทึกเป็นหนี้สินระยะยาว ส่วนดอกเบี้ยจ่ายจะบันทึกในกำไรหรือขาดทุนตลอดอายุของสัญญาเช่า สินทรัพย์ที่เกิดจากสัญญาเช่าการเงินจะคิดค่าเสื่อมราคาตลอดอายุการใช้งานของสินทรัพย์นั้น</w:t>
      </w:r>
    </w:p>
    <w:p w:rsidR="00D2747C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สัญญาเช่าสินทรัพย์โดยที่ความเสี่ยงและผลตอบแทนของความเป็นเจ้าของส่วนใหญ่ตกอยู่กับผู้ให้เช่าจะจัดเป็นสัญญาเช่าดำเนินงาน เงินทั้งหมดที่ต้องจ่ายภายใต้สัญญาเช่าดำเนินงานจะบันทึกในกำไรหรือขาดทุนโดยใช้วิธีเส้นตรงตลอดอายุของสัญญาเช่านั้น ในส่วนของสัญญาเช่าสินทรัพย์ที่กลุ่มบริษัทไม่ได้เข้าครอบครองพื้นที่ของสินทรัพย์นั้นทั้งหมดตั้งแต่วันแรกที่ทำสัญญาเช่า เงินทั้งหมดที่ต้องจ่ายภายใต้สัญญาเช่าดำเนินงานจะบันทึกในกำไรหรือขาดทุนโดยใช้วิธีตัดจ่ายที่เป็นระบบซึ่งอ้างอิงจากจำนวนพื้นที่ที่ได้ครอบครองในแต่ละปี</w:t>
      </w:r>
    </w:p>
    <w:p w:rsidR="0034775F" w:rsidRPr="00494247" w:rsidRDefault="0034775F" w:rsidP="0034775F">
      <w:pPr>
        <w:numPr>
          <w:ilvl w:val="0"/>
          <w:numId w:val="20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494247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34775F" w:rsidRPr="00494247" w:rsidRDefault="0034775F" w:rsidP="0034775F">
      <w:pPr>
        <w:numPr>
          <w:ilvl w:val="0"/>
          <w:numId w:val="61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สัญญาเช่าระยะยาว</w:t>
      </w:r>
      <w:r>
        <w:rPr>
          <w:rFonts w:ascii="Angsana New" w:hAnsi="Angsana New" w:hint="cs"/>
          <w:sz w:val="30"/>
          <w:szCs w:val="30"/>
          <w:cs/>
        </w:rPr>
        <w:t xml:space="preserve"> (ต่อ)</w:t>
      </w:r>
    </w:p>
    <w:p w:rsidR="00D2747C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ค่าใช้จ่ายที่เกิดขึ้นจากการยกเลิกสัญญาเช่าดำเนินงานก่อนหมดอายุการเช่า เช่น เบี้ยปรับที่ต้องจ่ายให้แก่ผู้ให้เช่าจะบันทึกเป็นค่าใช้จ่ายในรอบระยะเวลาบัญชีที่การยกเลิกนั้นเกิดขึ้น</w:t>
      </w:r>
    </w:p>
    <w:p w:rsidR="00D2747C" w:rsidRPr="00494247" w:rsidRDefault="000D649C" w:rsidP="0034775F">
      <w:pPr>
        <w:numPr>
          <w:ilvl w:val="0"/>
          <w:numId w:val="59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ประมาณการหนี้สินไม่หมุนเวียนสำหรับ</w:t>
      </w:r>
      <w:r w:rsidR="00D2747C" w:rsidRPr="00494247">
        <w:rPr>
          <w:rFonts w:ascii="Angsana New" w:hAnsi="Angsana New" w:hint="cs"/>
          <w:sz w:val="30"/>
          <w:szCs w:val="30"/>
          <w:cs/>
        </w:rPr>
        <w:t>ผลประโยชน์ของพนักงาน</w:t>
      </w:r>
    </w:p>
    <w:p w:rsidR="00D2747C" w:rsidRPr="00494247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โครงการสมทบเงิน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ภาระผูกพันในการสมทบเข้าโครงการสมทบเงินจะถูกรับรู้เป็นค่าใช้จ่ายพนักงานในกำไรหรือขาดทุนในรอบระยะเวลาที่พนักงานได้ทำงานให้กับกิจการ</w:t>
      </w:r>
    </w:p>
    <w:p w:rsidR="00D2747C" w:rsidRPr="00494247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โครงการผลประโยชน์ที่กำหนดไว้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ภาระผูกพันสุทธิของ</w:t>
      </w:r>
      <w:r w:rsidR="005676CF"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จากโครงการผลประโยชน์ที่กำหนดไว้ถูกคำนวณแยกต่างหากเป็นรายโครงการจากการประมาณผลประโยชน์ในอนาคตที่เกิดจากการทำงานของพนักงานใน</w:t>
      </w:r>
      <w:r w:rsidRPr="00494247">
        <w:rPr>
          <w:rFonts w:ascii="Angsana New" w:hAnsi="Angsana New" w:hint="cs"/>
          <w:sz w:val="30"/>
          <w:szCs w:val="30"/>
          <w:cs/>
        </w:rPr>
        <w:t>งวด</w:t>
      </w:r>
      <w:r w:rsidRPr="00494247">
        <w:rPr>
          <w:rFonts w:ascii="Angsana New" w:hAnsi="Angsana New"/>
          <w:sz w:val="30"/>
          <w:szCs w:val="30"/>
          <w:cs/>
        </w:rPr>
        <w:t>ปัจจุบันและงวดก่อนๆ ผลประโยชน์ดังกล่าวได้มีการคิดลดกระแสเงิน</w:t>
      </w:r>
      <w:r w:rsidRPr="00494247">
        <w:rPr>
          <w:rFonts w:ascii="Angsana New" w:hAnsi="Angsana New" w:hint="cs"/>
          <w:sz w:val="30"/>
          <w:szCs w:val="30"/>
          <w:cs/>
        </w:rPr>
        <w:t>ส</w:t>
      </w:r>
      <w:r w:rsidRPr="00494247">
        <w:rPr>
          <w:rFonts w:ascii="Angsana New" w:hAnsi="Angsana New"/>
          <w:sz w:val="30"/>
          <w:szCs w:val="30"/>
          <w:cs/>
        </w:rPr>
        <w:t xml:space="preserve">ดเพื่อให้เป็นมูลค่าปัจจุบัน </w:t>
      </w:r>
    </w:p>
    <w:p w:rsidR="00CD1E76" w:rsidRPr="00494247" w:rsidRDefault="00CD1E76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การคำนวณ</w:t>
      </w:r>
      <w:r w:rsidRPr="00494247">
        <w:rPr>
          <w:rFonts w:ascii="Angsana New" w:hAnsi="Angsana New" w:hint="cs"/>
          <w:sz w:val="30"/>
          <w:szCs w:val="30"/>
          <w:cs/>
        </w:rPr>
        <w:t>ภาระผูกพันของโครงการผลประโยชน์ที่กำหนดไว้</w:t>
      </w:r>
      <w:r w:rsidRPr="00494247">
        <w:rPr>
          <w:rFonts w:ascii="Angsana New" w:hAnsi="Angsana New"/>
          <w:sz w:val="30"/>
          <w:szCs w:val="30"/>
          <w:cs/>
        </w:rPr>
        <w:t>นั้นจัดทำโดยนักคณิตศาสตร์ประกันภัยที่ได้รับอนุญาต โดยวิธีคิดลดแต่ละหน่วยที่ประมาณการไว้</w:t>
      </w:r>
      <w:r w:rsidRPr="00494247">
        <w:rPr>
          <w:rFonts w:ascii="Angsana New" w:hAnsi="Angsana New" w:hint="cs"/>
          <w:sz w:val="30"/>
          <w:szCs w:val="30"/>
          <w:cs/>
        </w:rPr>
        <w:t xml:space="preserve"> ผลจาก</w:t>
      </w:r>
      <w:r w:rsidRPr="00494247">
        <w:rPr>
          <w:rFonts w:ascii="Angsana New" w:hAnsi="Angsana New"/>
          <w:sz w:val="30"/>
          <w:szCs w:val="30"/>
          <w:cs/>
        </w:rPr>
        <w:t>การคำนวณ</w:t>
      </w:r>
      <w:r w:rsidRPr="00494247">
        <w:rPr>
          <w:rFonts w:ascii="Angsana New" w:hAnsi="Angsana New" w:hint="cs"/>
          <w:sz w:val="30"/>
          <w:szCs w:val="30"/>
          <w:cs/>
        </w:rPr>
        <w:t>อาจทำให้กลุ่ม</w:t>
      </w:r>
      <w:r w:rsidRPr="00494247">
        <w:rPr>
          <w:rFonts w:ascii="Angsana New" w:hAnsi="Angsana New"/>
          <w:sz w:val="30"/>
          <w:szCs w:val="30"/>
          <w:cs/>
        </w:rPr>
        <w:t>บริษัทมี</w:t>
      </w:r>
      <w:r w:rsidRPr="00494247">
        <w:rPr>
          <w:rFonts w:ascii="Angsana New" w:hAnsi="Angsana New" w:hint="cs"/>
          <w:sz w:val="30"/>
          <w:szCs w:val="30"/>
          <w:cs/>
        </w:rPr>
        <w:t>สินทรัพย์เกิดขึ้น</w:t>
      </w:r>
      <w:r w:rsidRPr="00494247">
        <w:rPr>
          <w:rFonts w:ascii="Angsana New" w:hAnsi="Angsana New"/>
          <w:sz w:val="30"/>
          <w:szCs w:val="30"/>
          <w:cs/>
        </w:rPr>
        <w:t xml:space="preserve"> ซึ่งการรับรู้เป็นสินทรัพย์</w:t>
      </w:r>
      <w:r w:rsidRPr="00494247">
        <w:rPr>
          <w:rFonts w:ascii="Angsana New" w:hAnsi="Angsana New" w:hint="cs"/>
          <w:sz w:val="30"/>
          <w:szCs w:val="30"/>
          <w:cs/>
        </w:rPr>
        <w:t>จะใช้</w:t>
      </w:r>
      <w:r w:rsidRPr="00494247">
        <w:rPr>
          <w:rFonts w:ascii="Angsana New" w:hAnsi="Angsana New"/>
          <w:sz w:val="30"/>
          <w:szCs w:val="30"/>
          <w:cs/>
        </w:rPr>
        <w:t>มูลค่าปัจจุบันของประโยชน์เชิงเศรษฐกิจที่มีในรูปของการได้รับคืนในอนาคตจากโครงการหรือการหักการสมทบเข้าโครงการในอนาค</w:t>
      </w:r>
      <w:r w:rsidRPr="00494247">
        <w:rPr>
          <w:rFonts w:ascii="Angsana New" w:hAnsi="Angsana New" w:hint="cs"/>
          <w:sz w:val="30"/>
          <w:szCs w:val="30"/>
          <w:cs/>
        </w:rPr>
        <w:t>ต</w:t>
      </w:r>
      <w:r w:rsidRPr="00494247">
        <w:rPr>
          <w:rFonts w:ascii="Angsana New" w:hAnsi="Angsana New"/>
          <w:sz w:val="30"/>
          <w:szCs w:val="30"/>
          <w:cs/>
        </w:rPr>
        <w:t xml:space="preserve"> ในการคำนวณมูลค่าปัจจุบันของประโยชน์เชิงเศรษฐกิจ</w:t>
      </w:r>
      <w:r w:rsidRPr="00494247">
        <w:rPr>
          <w:rFonts w:ascii="Angsana New" w:hAnsi="Angsana New" w:hint="cs"/>
          <w:sz w:val="30"/>
          <w:szCs w:val="30"/>
          <w:cs/>
        </w:rPr>
        <w:t>ได้</w:t>
      </w:r>
      <w:r w:rsidRPr="00494247">
        <w:rPr>
          <w:rFonts w:ascii="Angsana New" w:hAnsi="Angsana New"/>
          <w:sz w:val="30"/>
          <w:szCs w:val="30"/>
          <w:cs/>
        </w:rPr>
        <w:t>มีการพิจารณาถึงความต้องการเงินทุนขั้นต่ำสำหรับโครงการต่างๆ ของ</w:t>
      </w:r>
      <w:r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</w:t>
      </w:r>
    </w:p>
    <w:p w:rsidR="00CD1E76" w:rsidRDefault="00CD1E76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ใน</w:t>
      </w:r>
      <w:r w:rsidRPr="00494247">
        <w:rPr>
          <w:rFonts w:ascii="Angsana New" w:hAnsi="Angsana New"/>
          <w:sz w:val="30"/>
          <w:szCs w:val="30"/>
          <w:cs/>
        </w:rPr>
        <w:t>การวัดมูลค่าใหม่ของหนี้สินผลประโยชน์ที่กำหนดไว้สุทธิ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กำไร</w:t>
      </w:r>
      <w:r w:rsidRPr="00494247">
        <w:rPr>
          <w:rFonts w:ascii="Angsana New" w:hAnsi="Angsana New" w:hint="cs"/>
          <w:sz w:val="30"/>
          <w:szCs w:val="30"/>
          <w:cs/>
        </w:rPr>
        <w:t>หรือ</w:t>
      </w:r>
      <w:r w:rsidRPr="00494247">
        <w:rPr>
          <w:rFonts w:ascii="Angsana New" w:hAnsi="Angsana New"/>
          <w:sz w:val="30"/>
          <w:szCs w:val="30"/>
          <w:cs/>
        </w:rPr>
        <w:t>ขาดทุนจากการประมาณการตามหลักคณิตศาสตร์ประกันภัย</w:t>
      </w:r>
      <w:r w:rsidRPr="00494247">
        <w:rPr>
          <w:rFonts w:ascii="Angsana New" w:hAnsi="Angsana New" w:hint="cs"/>
          <w:sz w:val="30"/>
          <w:szCs w:val="30"/>
          <w:cs/>
        </w:rPr>
        <w:t>จะถูก</w:t>
      </w:r>
      <w:r w:rsidRPr="00494247">
        <w:rPr>
          <w:rFonts w:ascii="Angsana New" w:hAnsi="Angsana New"/>
          <w:sz w:val="30"/>
          <w:szCs w:val="30"/>
          <w:cs/>
        </w:rPr>
        <w:t>รับรู้รายการในกำไรขาดทุนเบ็ดเสร็จอื่น</w:t>
      </w:r>
      <w:r w:rsidRPr="00494247">
        <w:rPr>
          <w:rFonts w:ascii="Angsana New" w:hAnsi="Angsana New" w:hint="cs"/>
          <w:sz w:val="30"/>
          <w:szCs w:val="30"/>
          <w:cs/>
        </w:rPr>
        <w:t>ทันที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="0032463A"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บริษัทกำหนดดอกเบี้ยจ่าย</w:t>
      </w:r>
      <w:r w:rsidRPr="00494247">
        <w:rPr>
          <w:rFonts w:ascii="Angsana New" w:hAnsi="Angsana New" w:hint="cs"/>
          <w:sz w:val="30"/>
          <w:szCs w:val="30"/>
          <w:cs/>
        </w:rPr>
        <w:t>ของ</w:t>
      </w:r>
      <w:r w:rsidRPr="00494247">
        <w:rPr>
          <w:rFonts w:ascii="Angsana New" w:hAnsi="Angsana New"/>
          <w:sz w:val="30"/>
          <w:szCs w:val="30"/>
          <w:cs/>
        </w:rPr>
        <w:t>หนี้สินผลประโยชน์ที่กำหนดไว้สุทธิโดยใช้อัตราคิดลดที่ใช้วัดมูลค่าภาระผูกพันตามโครงการผลประโยชน์ ณ ต้นปี โดยคำนึงถึงการเปลี่ยนแปลงใดๆ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ในหนี้สินผลประโยชน์ที่กำหนดไว้สุทธิซึ่งเป็นผลมาจากการสมทบเงินและการจ่ายชำระผลประโยชน์ ดอกเบี้ยจ่ายสุทธิและค่าใช้จ่ายอื่นๆ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ที่เกี่ยวข้องกับโครงการผลประโยชน์รับรู้รายการในกำไรหรือขาดทุน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เมื่อมีการ</w:t>
      </w:r>
      <w:r w:rsidRPr="00494247">
        <w:rPr>
          <w:rFonts w:ascii="Angsana New" w:hAnsi="Angsana New" w:hint="cs"/>
          <w:sz w:val="30"/>
          <w:szCs w:val="30"/>
          <w:cs/>
        </w:rPr>
        <w:t>เปลี่ยนแปลง</w:t>
      </w:r>
      <w:r w:rsidRPr="00494247">
        <w:rPr>
          <w:rFonts w:ascii="Angsana New" w:hAnsi="Angsana New"/>
          <w:sz w:val="30"/>
          <w:szCs w:val="30"/>
          <w:cs/>
        </w:rPr>
        <w:t>ผลประโยชน์ของโครงการหรือการลดขนาดโครงการ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การเปลี่ยนแปลงในผลประโยชน์ที่เกี่ยวข้องกับการบริการในอดีต หรือ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กำไร</w:t>
      </w:r>
      <w:r w:rsidRPr="00494247">
        <w:rPr>
          <w:rFonts w:ascii="Angsana New" w:hAnsi="Angsana New" w:hint="cs"/>
          <w:sz w:val="30"/>
          <w:szCs w:val="30"/>
          <w:cs/>
        </w:rPr>
        <w:t>หรือ</w:t>
      </w:r>
      <w:r w:rsidRPr="00494247">
        <w:rPr>
          <w:rFonts w:ascii="Angsana New" w:hAnsi="Angsana New"/>
          <w:sz w:val="30"/>
          <w:szCs w:val="30"/>
          <w:cs/>
        </w:rPr>
        <w:t>ขาดทุนจากการลดขนาดโครงการต้องรับรู้ในกำไรหรือขาดทุนทันที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="0032463A"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บริษัทรับรู้กำไรและขาดทุนจากการจ่ายชำระผลประโยชน์</w:t>
      </w:r>
      <w:r w:rsidRPr="00494247">
        <w:rPr>
          <w:rFonts w:ascii="Angsana New" w:hAnsi="Angsana New" w:hint="cs"/>
          <w:sz w:val="30"/>
          <w:szCs w:val="30"/>
          <w:cs/>
        </w:rPr>
        <w:t>พนักงาน</w:t>
      </w:r>
      <w:r w:rsidRPr="00494247">
        <w:rPr>
          <w:rFonts w:ascii="Angsana New" w:hAnsi="Angsana New"/>
          <w:sz w:val="30"/>
          <w:szCs w:val="30"/>
          <w:cs/>
        </w:rPr>
        <w:t>เมื่อเกิดขึ้น</w:t>
      </w:r>
    </w:p>
    <w:p w:rsidR="00D2747C" w:rsidRPr="00494247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ผลประโยชน์ระยะยาวอื่น</w:t>
      </w:r>
    </w:p>
    <w:p w:rsidR="00D2747C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ภาระผูกพันสุทธิของ</w:t>
      </w:r>
      <w:r w:rsidR="005676CF"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ที่เป็นผลประโยชน์ระยะยาวของพนักงานเป็นผลประโยชน์ในอนาคตที่เกิดจากการทำงานของพนักงานในงวดปัจจุบันและงวดก่อนๆ ซึ่งผลประโยชน์นี้ได้คิดลดกระแสเงินสดเพื่อให้เป็</w:t>
      </w:r>
      <w:r w:rsidRPr="00494247">
        <w:rPr>
          <w:rFonts w:ascii="Angsana New" w:hAnsi="Angsana New" w:hint="cs"/>
          <w:sz w:val="30"/>
          <w:szCs w:val="30"/>
          <w:cs/>
        </w:rPr>
        <w:t>น</w:t>
      </w:r>
      <w:r w:rsidRPr="00494247">
        <w:rPr>
          <w:rFonts w:ascii="Angsana New" w:hAnsi="Angsana New"/>
          <w:sz w:val="30"/>
          <w:szCs w:val="30"/>
          <w:cs/>
        </w:rPr>
        <w:t>มูลค่าปัจจุบัน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การวัดมูลค่าใหม่จะรับรู้ในกำไรหรือขาดทุนเมื่อเกิดขึ้</w:t>
      </w:r>
      <w:r w:rsidRPr="00494247">
        <w:rPr>
          <w:rFonts w:ascii="Angsana New" w:hAnsi="Angsana New" w:hint="cs"/>
          <w:sz w:val="30"/>
          <w:szCs w:val="30"/>
          <w:cs/>
        </w:rPr>
        <w:t>น</w:t>
      </w:r>
    </w:p>
    <w:p w:rsidR="0058080B" w:rsidRDefault="0058080B" w:rsidP="005809A2">
      <w:pPr>
        <w:numPr>
          <w:ilvl w:val="0"/>
          <w:numId w:val="48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494247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58080B" w:rsidRPr="00494247" w:rsidRDefault="0058080B" w:rsidP="0034775F">
      <w:pPr>
        <w:numPr>
          <w:ilvl w:val="0"/>
          <w:numId w:val="62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ประมาณการหนี้สินไม่หมุนเวียนสำหรับผลประโยชน์ของพนักงาน (ต่อ)</w:t>
      </w:r>
    </w:p>
    <w:p w:rsidR="00D2747C" w:rsidRPr="00494247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 w:hint="cs"/>
          <w:sz w:val="30"/>
          <w:szCs w:val="30"/>
          <w:u w:val="single"/>
          <w:cs/>
        </w:rPr>
        <w:t>ผ</w:t>
      </w:r>
      <w:r w:rsidRPr="00494247">
        <w:rPr>
          <w:rFonts w:ascii="Angsana New" w:hAnsi="Angsana New"/>
          <w:sz w:val="30"/>
          <w:szCs w:val="30"/>
          <w:u w:val="single"/>
          <w:cs/>
        </w:rPr>
        <w:t>ลประโยชน์ระยะสั้นของพนักงาน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ผ</w:t>
      </w:r>
      <w:r w:rsidRPr="00494247">
        <w:rPr>
          <w:rFonts w:ascii="Angsana New" w:hAnsi="Angsana New"/>
          <w:sz w:val="30"/>
          <w:szCs w:val="30"/>
          <w:cs/>
        </w:rPr>
        <w:t>ลประโยชน์ระยะสั้นของพนักงาน</w:t>
      </w:r>
      <w:r w:rsidRPr="00494247">
        <w:rPr>
          <w:rFonts w:ascii="Angsana New" w:hAnsi="Angsana New" w:hint="cs"/>
          <w:sz w:val="30"/>
          <w:szCs w:val="30"/>
          <w:cs/>
        </w:rPr>
        <w:t>รับรู้</w:t>
      </w:r>
      <w:r w:rsidRPr="00494247">
        <w:rPr>
          <w:rFonts w:ascii="Angsana New" w:hAnsi="Angsana New"/>
          <w:sz w:val="30"/>
          <w:szCs w:val="30"/>
          <w:cs/>
        </w:rPr>
        <w:t>เป็นค่าใช้จ่ายเมื่อพนักงานทำงานให้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หนี้สินรับรู้ด้วยมูลค่าที่คาดว่าจะจ่ายชำระ หาก</w:t>
      </w:r>
      <w:r w:rsidR="004C7781"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 w:hint="cs"/>
          <w:sz w:val="30"/>
          <w:szCs w:val="30"/>
          <w:cs/>
        </w:rPr>
        <w:t>บ</w:t>
      </w:r>
      <w:r w:rsidRPr="00494247">
        <w:rPr>
          <w:rFonts w:ascii="Angsana New" w:hAnsi="Angsana New"/>
          <w:sz w:val="30"/>
          <w:szCs w:val="30"/>
          <w:cs/>
        </w:rPr>
        <w:t>ริษัทมีภาระผูกพันตามกฎหมายหรือภาระผูกพันโดยอนุมานที่จะต้องจ่ายอันเป็นผลมาจากการที่พนักงานได้ทำงานให้ในอดีตและภาระผูกพันนี้สามารถประมาณได้อย่างสมเหตุสมผล</w:t>
      </w:r>
    </w:p>
    <w:p w:rsidR="00CD1E76" w:rsidRPr="00494247" w:rsidRDefault="00CD1E76" w:rsidP="0034775F">
      <w:pPr>
        <w:numPr>
          <w:ilvl w:val="0"/>
          <w:numId w:val="62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ประมาณการหนี้สิน</w:t>
      </w:r>
    </w:p>
    <w:p w:rsidR="00CD1E76" w:rsidRDefault="00CD1E76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ประมาณการหนี้สินจะรับรู้ก็ต่อเมื่อ</w:t>
      </w:r>
      <w:r w:rsidR="0032463A"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บริษัทมีภาระหนี้สิน</w:t>
      </w:r>
      <w:r w:rsidRPr="00494247">
        <w:rPr>
          <w:rFonts w:ascii="Angsana New" w:hAnsi="Angsana New" w:hint="cs"/>
          <w:sz w:val="30"/>
          <w:szCs w:val="30"/>
          <w:cs/>
        </w:rPr>
        <w:t>ตาม</w:t>
      </w:r>
      <w:r w:rsidRPr="00494247">
        <w:rPr>
          <w:rFonts w:ascii="Angsana New" w:hAnsi="Angsana New"/>
          <w:sz w:val="30"/>
          <w:szCs w:val="30"/>
          <w:cs/>
        </w:rPr>
        <w:t>กฎหมาย</w:t>
      </w:r>
      <w:r w:rsidRPr="00494247">
        <w:rPr>
          <w:rFonts w:ascii="Angsana New" w:hAnsi="Angsana New" w:hint="cs"/>
          <w:sz w:val="30"/>
          <w:szCs w:val="30"/>
          <w:cs/>
        </w:rPr>
        <w:t>ที่เกิดขึ้นในปัจจุบัน</w:t>
      </w:r>
      <w:r w:rsidRPr="00494247">
        <w:rPr>
          <w:rFonts w:ascii="Angsana New" w:hAnsi="Angsana New"/>
          <w:sz w:val="30"/>
          <w:szCs w:val="30"/>
          <w:cs/>
        </w:rPr>
        <w:t>หรือ</w:t>
      </w:r>
      <w:r w:rsidRPr="00494247">
        <w:rPr>
          <w:rFonts w:ascii="Angsana New" w:hAnsi="Angsana New" w:hint="cs"/>
          <w:sz w:val="30"/>
          <w:szCs w:val="30"/>
          <w:cs/>
        </w:rPr>
        <w:t>ที่ก่อตัวขึ้นอัน</w:t>
      </w:r>
      <w:r w:rsidRPr="00494247">
        <w:rPr>
          <w:rFonts w:ascii="Angsana New" w:hAnsi="Angsana New"/>
          <w:sz w:val="30"/>
          <w:szCs w:val="30"/>
          <w:cs/>
        </w:rPr>
        <w:t>เป็นผลมาจากเหตุการณ์</w:t>
      </w:r>
      <w:r w:rsidRPr="00494247">
        <w:rPr>
          <w:rFonts w:ascii="Angsana New" w:hAnsi="Angsana New" w:hint="cs"/>
          <w:sz w:val="30"/>
          <w:szCs w:val="30"/>
          <w:cs/>
        </w:rPr>
        <w:t>ใน</w:t>
      </w:r>
      <w:r w:rsidRPr="00494247">
        <w:rPr>
          <w:rFonts w:ascii="Angsana New" w:hAnsi="Angsana New"/>
          <w:sz w:val="30"/>
          <w:szCs w:val="30"/>
          <w:cs/>
        </w:rPr>
        <w:t>อดีต และมีความเป็นไปได้ค่อนข้างแน่นอนว่าประโยชน์เชิงเศรษฐกิจจะต้องถูกจ่ายไปเพื่อชำระภาระหนี้สินดังกล่าว  ประมาณการ</w:t>
      </w:r>
      <w:r w:rsidRPr="00494247">
        <w:rPr>
          <w:rFonts w:ascii="Angsana New" w:hAnsi="Angsana New" w:hint="cs"/>
          <w:sz w:val="30"/>
          <w:szCs w:val="30"/>
          <w:cs/>
        </w:rPr>
        <w:t>หนี้สินพิจารณาจากการคิดลด</w:t>
      </w:r>
      <w:r w:rsidRPr="00494247">
        <w:rPr>
          <w:rFonts w:ascii="Angsana New" w:hAnsi="Angsana New"/>
          <w:sz w:val="30"/>
          <w:szCs w:val="30"/>
          <w:cs/>
        </w:rPr>
        <w:t>กระแสเงินสดที่จะจ่ายในอนาคตโดยใช้อัตราคิดลดในตลาดปัจจุบันก่อนคำนึงภาษีเงินได้ เพื่อให้สะท้อน</w:t>
      </w:r>
      <w:r w:rsidRPr="00494247">
        <w:rPr>
          <w:rFonts w:ascii="Angsana New" w:hAnsi="Angsana New" w:hint="cs"/>
          <w:sz w:val="30"/>
          <w:szCs w:val="30"/>
          <w:cs/>
        </w:rPr>
        <w:t>จำนวน</w:t>
      </w:r>
      <w:r w:rsidRPr="00494247">
        <w:rPr>
          <w:rFonts w:ascii="Angsana New" w:hAnsi="Angsana New"/>
          <w:sz w:val="30"/>
          <w:szCs w:val="30"/>
          <w:cs/>
        </w:rPr>
        <w:t>ที่อาจประเมินได้ในตลาดปัจจุบันซึ่งแปรไปตามเวลาและความเสี่ยงที่มีต่อหนี้สิน</w:t>
      </w:r>
    </w:p>
    <w:p w:rsidR="00D2747C" w:rsidRPr="00494247" w:rsidRDefault="00D2747C" w:rsidP="0034775F">
      <w:pPr>
        <w:numPr>
          <w:ilvl w:val="0"/>
          <w:numId w:val="62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ภาษีเงินได้</w:t>
      </w:r>
    </w:p>
    <w:p w:rsidR="00D2747C" w:rsidRPr="00494247" w:rsidRDefault="00D2747C" w:rsidP="005676CF">
      <w:pPr>
        <w:ind w:left="990"/>
        <w:jc w:val="thaiDistribute"/>
        <w:rPr>
          <w:rFonts w:ascii="Angsana New" w:hAnsi="Angsana New"/>
          <w:sz w:val="30"/>
          <w:szCs w:val="30"/>
          <w:cs/>
        </w:rPr>
      </w:pPr>
      <w:r w:rsidRPr="00494247">
        <w:rPr>
          <w:rFonts w:ascii="Angsana New" w:hAnsi="Angsana New" w:hint="cs"/>
          <w:sz w:val="30"/>
          <w:szCs w:val="30"/>
          <w:cs/>
        </w:rPr>
        <w:t>ภาษีเงินได้ประกอบด้วยภาษีเงินได้ปัจจุบันและภาษีเงินได้รอตัดบัญชี</w:t>
      </w:r>
    </w:p>
    <w:p w:rsidR="00D2747C" w:rsidRPr="00494247" w:rsidRDefault="00D2747C" w:rsidP="005809A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1440" w:right="-34" w:hanging="45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494247">
        <w:rPr>
          <w:rFonts w:ascii="Angsana New" w:hAnsi="Angsana New" w:hint="cs"/>
          <w:color w:val="000000"/>
          <w:sz w:val="30"/>
          <w:szCs w:val="30"/>
          <w:cs/>
        </w:rPr>
        <w:t>ภาษีเงินได้ปัจจุบันได้แก่ภาษีที่คาดว่าจะจ่ายชำระโดยคำนวณจากกำไรประจำปีที่ต้องเสียภาษีโดยใช้</w:t>
      </w:r>
      <w:r w:rsidR="000E6A63" w:rsidRPr="00494247">
        <w:rPr>
          <w:rFonts w:ascii="Angsana New" w:hAnsi="Angsana New"/>
          <w:color w:val="000000"/>
          <w:sz w:val="30"/>
          <w:szCs w:val="30"/>
          <w:cs/>
        </w:rPr>
        <w:tab/>
      </w:r>
      <w:r w:rsidRPr="00494247">
        <w:rPr>
          <w:rFonts w:ascii="Angsana New" w:hAnsi="Angsana New" w:hint="cs"/>
          <w:color w:val="000000"/>
          <w:sz w:val="30"/>
          <w:szCs w:val="30"/>
          <w:cs/>
        </w:rPr>
        <w:t>อัตราภาษีที่ประกาศ ณ วันที่ในรอบระยะเวลารายงานตลอดจนปรับปรุงภาษีที่ค้างชำระในปีก่อนๆ</w:t>
      </w:r>
    </w:p>
    <w:p w:rsidR="00D2747C" w:rsidRPr="00494247" w:rsidRDefault="00D2747C" w:rsidP="005809A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1440" w:right="-34" w:hanging="45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494247">
        <w:rPr>
          <w:rFonts w:ascii="Angsana New" w:hAnsi="Angsana New"/>
          <w:color w:val="000000"/>
          <w:sz w:val="30"/>
          <w:szCs w:val="30"/>
          <w:cs/>
        </w:rPr>
        <w:t>ภาษีเงินได้รอการตัดบัญชี</w:t>
      </w:r>
    </w:p>
    <w:p w:rsidR="00D2747C" w:rsidRPr="00494247" w:rsidRDefault="00D2747C" w:rsidP="005809A2">
      <w:pPr>
        <w:numPr>
          <w:ilvl w:val="0"/>
          <w:numId w:val="9"/>
        </w:numPr>
        <w:tabs>
          <w:tab w:val="left" w:pos="2610"/>
        </w:tabs>
        <w:overflowPunct w:val="0"/>
        <w:autoSpaceDE w:val="0"/>
        <w:autoSpaceDN w:val="0"/>
        <w:adjustRightInd w:val="0"/>
        <w:spacing w:line="240" w:lineRule="auto"/>
        <w:ind w:left="2610" w:right="-34" w:hanging="90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494247">
        <w:rPr>
          <w:rFonts w:ascii="Angsana New" w:hAnsi="Angsana New"/>
          <w:color w:val="000000"/>
          <w:sz w:val="30"/>
          <w:szCs w:val="30"/>
          <w:cs/>
        </w:rPr>
        <w:t>ภาษีเงินได้รอการตัดบัญชีคำนวณขึ้นจากผลแตกต่างชั่วคราวระหว่างราคาตามบัญชีของสินทรัพย์และหนี้สิน ณ วันที่ในงบ</w:t>
      </w:r>
      <w:r w:rsidRPr="00494247">
        <w:rPr>
          <w:rFonts w:ascii="Angsana New" w:hAnsi="Angsana New" w:hint="cs"/>
          <w:color w:val="000000"/>
          <w:sz w:val="30"/>
          <w:szCs w:val="30"/>
          <w:cs/>
        </w:rPr>
        <w:t>แสดงฐานะการเงิน</w:t>
      </w:r>
      <w:r w:rsidRPr="00494247">
        <w:rPr>
          <w:rFonts w:ascii="Angsana New" w:hAnsi="Angsana New"/>
          <w:color w:val="000000"/>
          <w:sz w:val="30"/>
          <w:szCs w:val="30"/>
          <w:cs/>
        </w:rPr>
        <w:t>กับฐานภาษีของสินทรัพย์และหนี้สินนั้น</w:t>
      </w:r>
      <w:r w:rsidR="0032463A" w:rsidRPr="00494247">
        <w:rPr>
          <w:rFonts w:ascii="Angsana New" w:hAnsi="Angsana New" w:hint="cs"/>
          <w:color w:val="000000"/>
          <w:sz w:val="30"/>
          <w:szCs w:val="30"/>
          <w:cs/>
        </w:rPr>
        <w:t>กลุ่ม</w:t>
      </w:r>
      <w:r w:rsidRPr="00494247">
        <w:rPr>
          <w:rFonts w:ascii="Angsana New" w:hAnsi="Angsana New" w:hint="cs"/>
          <w:color w:val="000000"/>
          <w:sz w:val="30"/>
          <w:szCs w:val="30"/>
          <w:cs/>
        </w:rPr>
        <w:t>บริษัทวัดมูลค่าสินทรัพย์ภาษีเงินได้รอการตัดบัญชีและหนี้สินภาษีเงินได้รอการตัดบัญชีด้วยอัตราภาษีสำหรับงวดที่</w:t>
      </w:r>
      <w:r w:rsidR="0032463A" w:rsidRPr="00494247">
        <w:rPr>
          <w:rFonts w:ascii="Angsana New" w:hAnsi="Angsana New" w:hint="cs"/>
          <w:color w:val="000000"/>
          <w:sz w:val="30"/>
          <w:szCs w:val="30"/>
          <w:cs/>
        </w:rPr>
        <w:t>กลุ่ม</w:t>
      </w:r>
      <w:r w:rsidRPr="00494247">
        <w:rPr>
          <w:rFonts w:ascii="Angsana New" w:hAnsi="Angsana New" w:hint="cs"/>
          <w:color w:val="000000"/>
          <w:sz w:val="30"/>
          <w:szCs w:val="30"/>
          <w:cs/>
        </w:rPr>
        <w:t>บริษัทคาดว่าจะได้รับประโยชน์จากสินทรัพย์ภาษีเงินได้รอการตัดบัญชีหรือในงวดที่</w:t>
      </w:r>
      <w:r w:rsidR="005676CF" w:rsidRPr="00494247">
        <w:rPr>
          <w:rFonts w:ascii="Angsana New" w:hAnsi="Angsana New" w:hint="cs"/>
          <w:color w:val="000000"/>
          <w:sz w:val="30"/>
          <w:szCs w:val="30"/>
          <w:cs/>
        </w:rPr>
        <w:t>กลุ่ม</w:t>
      </w:r>
      <w:r w:rsidRPr="00494247">
        <w:rPr>
          <w:rFonts w:ascii="Angsana New" w:hAnsi="Angsana New" w:hint="cs"/>
          <w:color w:val="000000"/>
          <w:sz w:val="30"/>
          <w:szCs w:val="30"/>
          <w:cs/>
        </w:rPr>
        <w:t>บริษัทคาดว่าจะจ่ายชำระหนี้สินภาษี</w:t>
      </w:r>
      <w:r w:rsidR="004C7781" w:rsidRPr="00494247">
        <w:rPr>
          <w:rFonts w:ascii="Angsana New" w:hAnsi="Angsana New" w:hint="cs"/>
          <w:color w:val="000000"/>
          <w:sz w:val="30"/>
          <w:szCs w:val="30"/>
          <w:cs/>
        </w:rPr>
        <w:t>เงินได้</w:t>
      </w:r>
      <w:r w:rsidR="0032463A" w:rsidRPr="00494247">
        <w:rPr>
          <w:rFonts w:ascii="Angsana New" w:hAnsi="Angsana New" w:hint="cs"/>
          <w:color w:val="000000"/>
          <w:sz w:val="30"/>
          <w:szCs w:val="30"/>
          <w:cs/>
        </w:rPr>
        <w:t>รอการตัดบัญชี</w:t>
      </w:r>
    </w:p>
    <w:p w:rsidR="00D2747C" w:rsidRDefault="005676CF" w:rsidP="005809A2">
      <w:pPr>
        <w:numPr>
          <w:ilvl w:val="0"/>
          <w:numId w:val="9"/>
        </w:numPr>
        <w:tabs>
          <w:tab w:val="left" w:pos="2610"/>
        </w:tabs>
        <w:overflowPunct w:val="0"/>
        <w:autoSpaceDE w:val="0"/>
        <w:autoSpaceDN w:val="0"/>
        <w:adjustRightInd w:val="0"/>
        <w:spacing w:line="240" w:lineRule="auto"/>
        <w:ind w:left="2610" w:right="-34" w:hanging="90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494247">
        <w:rPr>
          <w:rFonts w:ascii="Angsana New" w:hAnsi="Angsana New" w:hint="cs"/>
          <w:color w:val="000000"/>
          <w:sz w:val="30"/>
          <w:szCs w:val="30"/>
          <w:cs/>
        </w:rPr>
        <w:t>กลุ่ม</w:t>
      </w:r>
      <w:r w:rsidR="00D2747C" w:rsidRPr="00494247">
        <w:rPr>
          <w:rFonts w:ascii="Angsana New" w:hAnsi="Angsana New"/>
          <w:color w:val="000000"/>
          <w:sz w:val="30"/>
          <w:szCs w:val="30"/>
          <w:cs/>
        </w:rPr>
        <w:t>บริษัท รับรู้หนี้สินภาษีเงินได้รอการตัดบัญชีสำหรับผลแตกต่างชั่วคราวที่ต้องเสียภาษี และรับรู้สินทรัพย์ภาษีเงินได้รอการตัดบัญชีสำหรับผลแตกต่างชั่วคราวที่ใช้หักภาษี รวมทั้งผลขาดทุนทางภาษีที่ยังไม่ได้ใช้ ทั้งนี้</w:t>
      </w:r>
      <w:r w:rsidRPr="00494247">
        <w:rPr>
          <w:rFonts w:ascii="Angsana New" w:hAnsi="Angsana New" w:hint="cs"/>
          <w:color w:val="000000"/>
          <w:sz w:val="30"/>
          <w:szCs w:val="30"/>
          <w:cs/>
        </w:rPr>
        <w:t>กลุ่ม</w:t>
      </w:r>
      <w:r w:rsidR="00D2747C" w:rsidRPr="00494247">
        <w:rPr>
          <w:rFonts w:ascii="Angsana New" w:hAnsi="Angsana New"/>
          <w:color w:val="000000"/>
          <w:sz w:val="30"/>
          <w:szCs w:val="30"/>
          <w:cs/>
        </w:rPr>
        <w:t>บริษัท จะรับรู้สินทรัพย์ภาษีเงินได้รอการตัดบัญชีก็ต่อเมื่อมีความเป็นไปได้ค่อนข้างแน่ที่</w:t>
      </w:r>
      <w:r w:rsidRPr="00494247">
        <w:rPr>
          <w:rFonts w:ascii="Angsana New" w:hAnsi="Angsana New" w:hint="cs"/>
          <w:color w:val="000000"/>
          <w:sz w:val="30"/>
          <w:szCs w:val="30"/>
          <w:cs/>
        </w:rPr>
        <w:t>กลุ่ม</w:t>
      </w:r>
      <w:r w:rsidR="00D2747C" w:rsidRPr="00494247">
        <w:rPr>
          <w:rFonts w:ascii="Angsana New" w:hAnsi="Angsana New"/>
          <w:color w:val="000000"/>
          <w:sz w:val="30"/>
          <w:szCs w:val="30"/>
          <w:cs/>
        </w:rPr>
        <w:t>บริษัท จะมีกำไรทางภาษีในอนาคตเพียงพอสำหรับผลแตกต่างชั่วคราวที่ใช้หักภาษีและผลขาดทุนทางภาษีที่ยังไม่ได้ใช้นั้น</w:t>
      </w:r>
    </w:p>
    <w:p w:rsidR="0058080B" w:rsidRDefault="0058080B" w:rsidP="0058080B">
      <w:pPr>
        <w:tabs>
          <w:tab w:val="left" w:pos="2610"/>
        </w:tabs>
        <w:overflowPunct w:val="0"/>
        <w:autoSpaceDE w:val="0"/>
        <w:autoSpaceDN w:val="0"/>
        <w:adjustRightInd w:val="0"/>
        <w:spacing w:line="240" w:lineRule="auto"/>
        <w:ind w:left="2610" w:right="-34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</w:p>
    <w:p w:rsidR="00843990" w:rsidRDefault="00843990" w:rsidP="0058080B">
      <w:pPr>
        <w:tabs>
          <w:tab w:val="left" w:pos="2610"/>
        </w:tabs>
        <w:overflowPunct w:val="0"/>
        <w:autoSpaceDE w:val="0"/>
        <w:autoSpaceDN w:val="0"/>
        <w:adjustRightInd w:val="0"/>
        <w:spacing w:line="240" w:lineRule="auto"/>
        <w:ind w:left="2610" w:right="-34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</w:p>
    <w:p w:rsidR="00843990" w:rsidRDefault="00843990" w:rsidP="0058080B">
      <w:pPr>
        <w:tabs>
          <w:tab w:val="left" w:pos="2610"/>
        </w:tabs>
        <w:overflowPunct w:val="0"/>
        <w:autoSpaceDE w:val="0"/>
        <w:autoSpaceDN w:val="0"/>
        <w:adjustRightInd w:val="0"/>
        <w:spacing w:line="240" w:lineRule="auto"/>
        <w:ind w:left="2610" w:right="-34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</w:p>
    <w:p w:rsidR="00843990" w:rsidRDefault="00843990" w:rsidP="0058080B">
      <w:pPr>
        <w:tabs>
          <w:tab w:val="left" w:pos="2610"/>
        </w:tabs>
        <w:overflowPunct w:val="0"/>
        <w:autoSpaceDE w:val="0"/>
        <w:autoSpaceDN w:val="0"/>
        <w:adjustRightInd w:val="0"/>
        <w:spacing w:line="240" w:lineRule="auto"/>
        <w:ind w:left="2610" w:right="-34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</w:p>
    <w:p w:rsidR="0058080B" w:rsidRPr="00494247" w:rsidRDefault="0058080B" w:rsidP="005809A2">
      <w:pPr>
        <w:numPr>
          <w:ilvl w:val="0"/>
          <w:numId w:val="15"/>
        </w:numPr>
        <w:tabs>
          <w:tab w:val="left" w:pos="513"/>
          <w:tab w:val="decimal" w:pos="7920"/>
        </w:tabs>
        <w:spacing w:line="240" w:lineRule="atLeast"/>
        <w:ind w:hanging="1512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494247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58080B" w:rsidRPr="00494247" w:rsidRDefault="0058080B" w:rsidP="0034775F">
      <w:pPr>
        <w:numPr>
          <w:ilvl w:val="0"/>
          <w:numId w:val="63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ภาษีเงินได้</w:t>
      </w:r>
      <w:r>
        <w:rPr>
          <w:rFonts w:ascii="Angsana New" w:hAnsi="Angsana New" w:hint="cs"/>
          <w:sz w:val="30"/>
          <w:szCs w:val="30"/>
          <w:cs/>
        </w:rPr>
        <w:t xml:space="preserve"> (ต่อ)</w:t>
      </w:r>
    </w:p>
    <w:p w:rsidR="00D2747C" w:rsidRPr="00494247" w:rsidRDefault="005676CF" w:rsidP="005809A2">
      <w:pPr>
        <w:numPr>
          <w:ilvl w:val="0"/>
          <w:numId w:val="9"/>
        </w:numPr>
        <w:tabs>
          <w:tab w:val="left" w:pos="2610"/>
        </w:tabs>
        <w:overflowPunct w:val="0"/>
        <w:autoSpaceDE w:val="0"/>
        <w:autoSpaceDN w:val="0"/>
        <w:adjustRightInd w:val="0"/>
        <w:spacing w:line="240" w:lineRule="auto"/>
        <w:ind w:left="2610" w:right="-34" w:hanging="90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494247">
        <w:rPr>
          <w:rFonts w:ascii="Angsana New" w:hAnsi="Angsana New" w:hint="cs"/>
          <w:color w:val="000000"/>
          <w:sz w:val="30"/>
          <w:szCs w:val="30"/>
          <w:cs/>
        </w:rPr>
        <w:t>กลุ่ม</w:t>
      </w:r>
      <w:r w:rsidR="00D2747C" w:rsidRPr="00494247">
        <w:rPr>
          <w:rFonts w:ascii="Angsana New" w:hAnsi="Angsana New"/>
          <w:color w:val="000000"/>
          <w:sz w:val="30"/>
          <w:szCs w:val="30"/>
          <w:cs/>
        </w:rPr>
        <w:t>บริษัท จะทบทวนมูลค่าตามบัญชีของสินทรัพย์ภาษีเงินได้รอการตัดบัญชีทุกวันที่ใน</w:t>
      </w:r>
      <w:r w:rsidR="009E37C3" w:rsidRPr="00494247">
        <w:rPr>
          <w:rFonts w:ascii="Angsana New" w:hAnsi="Angsana New"/>
          <w:color w:val="000000"/>
          <w:sz w:val="30"/>
          <w:szCs w:val="30"/>
          <w:cs/>
        </w:rPr>
        <w:br/>
      </w:r>
      <w:r w:rsidR="00D2747C" w:rsidRPr="00494247">
        <w:rPr>
          <w:rFonts w:ascii="Angsana New" w:hAnsi="Angsana New" w:hint="cs"/>
          <w:color w:val="000000"/>
          <w:sz w:val="30"/>
          <w:szCs w:val="30"/>
          <w:cs/>
        </w:rPr>
        <w:t>งบแสดงฐานะการเงิน</w:t>
      </w:r>
      <w:r w:rsidR="00D2747C" w:rsidRPr="00494247">
        <w:rPr>
          <w:rFonts w:ascii="Angsana New" w:hAnsi="Angsana New"/>
          <w:color w:val="000000"/>
          <w:sz w:val="30"/>
          <w:szCs w:val="30"/>
          <w:cs/>
        </w:rPr>
        <w:t>และจะปรับลดมูลค่าตามบัญชีดังกล่าวเมื่อมีความเป็นไปได้ค่อนข้างแน่ว่า</w:t>
      </w:r>
      <w:r w:rsidR="009E37C3" w:rsidRPr="00494247">
        <w:rPr>
          <w:rFonts w:ascii="Angsana New" w:hAnsi="Angsana New" w:hint="cs"/>
          <w:color w:val="000000"/>
          <w:sz w:val="30"/>
          <w:szCs w:val="30"/>
          <w:cs/>
        </w:rPr>
        <w:t>กลุ่ม</w:t>
      </w:r>
      <w:r w:rsidR="00D2747C" w:rsidRPr="00494247">
        <w:rPr>
          <w:rFonts w:ascii="Angsana New" w:hAnsi="Angsana New"/>
          <w:color w:val="000000"/>
          <w:sz w:val="30"/>
          <w:szCs w:val="30"/>
          <w:cs/>
        </w:rPr>
        <w:t>บริษัท จะไม่มีกำไรทางภาษีเพียงพอต่อการนำสินทรัพย์ภาษีเงินได้รอการตัดบัญชีทั้งหมดหรือบางส่วนมาใช้ประโยชน์</w:t>
      </w:r>
      <w:r w:rsidR="00D2747C" w:rsidRPr="00494247">
        <w:rPr>
          <w:rFonts w:ascii="Angsana New" w:hAnsi="Angsana New" w:hint="cs"/>
          <w:color w:val="000000"/>
          <w:sz w:val="30"/>
          <w:szCs w:val="30"/>
          <w:cs/>
        </w:rPr>
        <w:t>หรือมีการเปลี่ยนแปลงอัตราภาษี</w:t>
      </w:r>
      <w:r w:rsidR="00D2747C" w:rsidRPr="00494247">
        <w:rPr>
          <w:rFonts w:ascii="Angsana New" w:hAnsi="Angsana New"/>
          <w:color w:val="000000"/>
          <w:sz w:val="30"/>
          <w:szCs w:val="30"/>
          <w:cs/>
        </w:rPr>
        <w:t xml:space="preserve"> </w:t>
      </w:r>
    </w:p>
    <w:p w:rsidR="00D2747C" w:rsidRPr="00494247" w:rsidRDefault="009E37C3" w:rsidP="005809A2">
      <w:pPr>
        <w:numPr>
          <w:ilvl w:val="0"/>
          <w:numId w:val="9"/>
        </w:numPr>
        <w:tabs>
          <w:tab w:val="left" w:pos="2610"/>
        </w:tabs>
        <w:overflowPunct w:val="0"/>
        <w:autoSpaceDE w:val="0"/>
        <w:autoSpaceDN w:val="0"/>
        <w:adjustRightInd w:val="0"/>
        <w:spacing w:line="240" w:lineRule="auto"/>
        <w:ind w:left="2610" w:right="-34" w:hanging="90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494247">
        <w:rPr>
          <w:rFonts w:ascii="Angsana New" w:hAnsi="Angsana New" w:hint="cs"/>
          <w:color w:val="000000"/>
          <w:sz w:val="30"/>
          <w:szCs w:val="30"/>
          <w:cs/>
        </w:rPr>
        <w:t>กลุ่ม</w:t>
      </w:r>
      <w:r w:rsidR="00D2747C" w:rsidRPr="00494247">
        <w:rPr>
          <w:rFonts w:ascii="Angsana New" w:hAnsi="Angsana New"/>
          <w:color w:val="000000"/>
          <w:sz w:val="30"/>
          <w:szCs w:val="30"/>
          <w:cs/>
        </w:rPr>
        <w:t>บริษัท จะรับรู้ภาษีเงินได้รอตัดบัญชีเป็นรายได้หรือค่าใช้จ่ายในงบกำไรขาดทุน</w:t>
      </w:r>
      <w:r w:rsidR="00D2747C" w:rsidRPr="00494247">
        <w:rPr>
          <w:rFonts w:ascii="Angsana New" w:hAnsi="Angsana New" w:hint="cs"/>
          <w:color w:val="000000"/>
          <w:sz w:val="30"/>
          <w:szCs w:val="30"/>
          <w:cs/>
        </w:rPr>
        <w:t>เบ็ดเสร็จ</w:t>
      </w:r>
      <w:r w:rsidR="00D2747C" w:rsidRPr="00494247">
        <w:rPr>
          <w:rFonts w:ascii="Angsana New" w:hAnsi="Angsana New"/>
          <w:color w:val="000000"/>
          <w:sz w:val="30"/>
          <w:szCs w:val="30"/>
          <w:cs/>
        </w:rPr>
        <w:t xml:space="preserve"> ยกเว้นกรณีที่ภาษีเงิน</w:t>
      </w:r>
      <w:r w:rsidR="00D2747C" w:rsidRPr="00494247">
        <w:rPr>
          <w:rFonts w:ascii="Angsana New" w:hAnsi="Angsana New" w:hint="cs"/>
          <w:color w:val="000000"/>
          <w:sz w:val="30"/>
          <w:szCs w:val="30"/>
          <w:cs/>
        </w:rPr>
        <w:t>ได้</w:t>
      </w:r>
      <w:r w:rsidR="00D2747C" w:rsidRPr="00494247">
        <w:rPr>
          <w:rFonts w:ascii="Angsana New" w:hAnsi="Angsana New"/>
          <w:color w:val="000000"/>
          <w:sz w:val="30"/>
          <w:szCs w:val="30"/>
          <w:cs/>
        </w:rPr>
        <w:t>รอการตัดบัญชีที่เกิดขึ้นเกี่ยวข้องกับรายการในส่วนของ</w:t>
      </w:r>
      <w:r w:rsidR="00D2747C" w:rsidRPr="00494247">
        <w:rPr>
          <w:rFonts w:ascii="Angsana New" w:hAnsi="Angsana New" w:hint="cs"/>
          <w:color w:val="000000"/>
          <w:sz w:val="30"/>
          <w:szCs w:val="30"/>
          <w:cs/>
        </w:rPr>
        <w:t>ผู้ถือหุ้น</w:t>
      </w:r>
      <w:r w:rsidR="00D2747C" w:rsidRPr="00494247">
        <w:rPr>
          <w:rFonts w:ascii="Angsana New" w:hAnsi="Angsana New"/>
          <w:color w:val="000000"/>
          <w:sz w:val="30"/>
          <w:szCs w:val="30"/>
          <w:cs/>
        </w:rPr>
        <w:t xml:space="preserve"> รายการดังกล่าวจะถูกบันทึกโดยตรงไปยังส่วนของ</w:t>
      </w:r>
      <w:r w:rsidR="00D2747C" w:rsidRPr="00494247">
        <w:rPr>
          <w:rFonts w:ascii="Angsana New" w:hAnsi="Angsana New" w:hint="cs"/>
          <w:color w:val="000000"/>
          <w:sz w:val="30"/>
          <w:szCs w:val="30"/>
          <w:cs/>
        </w:rPr>
        <w:t>ผู้ถือหุ้น</w:t>
      </w:r>
    </w:p>
    <w:p w:rsidR="00CD1E76" w:rsidRPr="00494247" w:rsidRDefault="00CD1E76" w:rsidP="0034775F">
      <w:pPr>
        <w:numPr>
          <w:ilvl w:val="0"/>
          <w:numId w:val="63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รายการธุรกิจกับบุคคลหรือกิจการที่เกี่ยวข้องกัน</w:t>
      </w:r>
    </w:p>
    <w:p w:rsidR="00CD1E76" w:rsidRPr="00494247" w:rsidRDefault="00CD1E76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บุคคลหรือกิจการที่เกี่ยวข้องกันกับ</w:t>
      </w:r>
      <w:r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 หมายถึง บุคคลหรือกิจการที่มีอำนาจควบคุม</w:t>
      </w:r>
      <w:r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 หรือถูกควบคุมโดย</w:t>
      </w:r>
      <w:r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 ไม่ว่าจะเป็นทางตรงหรือทางอ้อม หรืออยู่ภายใต้การควบคุมเดียวกันกับ</w:t>
      </w:r>
      <w:r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</w:t>
      </w:r>
    </w:p>
    <w:p w:rsidR="00CD1E76" w:rsidRDefault="00CD1E76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นอกจากนี้บุคคลหรือกิจการที่เกี่ยวข้องกันยังหมายรวมถึงบริษัทร่วมและบุคคลซึ่งมีอิทธิพลอย่างเป็นสาระสำคัญกับ</w:t>
      </w:r>
      <w:r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 ผู้บริหารสำคัญ กรรมการหรือพนักงานของ</w:t>
      </w:r>
      <w:r w:rsidR="0032463A"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 ที่มีอำนาจในการวางแผนและควบคุมการดำเนินงานของ</w:t>
      </w:r>
      <w:r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</w:t>
      </w:r>
    </w:p>
    <w:p w:rsidR="00D2747C" w:rsidRPr="00494247" w:rsidRDefault="00D2747C" w:rsidP="0034775F">
      <w:pPr>
        <w:numPr>
          <w:ilvl w:val="0"/>
          <w:numId w:val="63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ข้อมูลจำแนกตามส่วนงาน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ส่วนงานดำเนินงานได้ถูกรายงานในลักษณะเดียวกับรายงานภายในที่นำเสนอให้ผู้มีอำนาจตัดสินใจสูงสุดด้านการดำเนินงาน ผู้มีอำนาจตัดสินใจสูงสุดด้านการดำเนินงานหมายถึงบุคคลที่มีหน้าที่ในการจัดสรรทรัพยากรและประเมินผลการปฏิบัติงานของส่วนงานดำเนินงาน ซึ่งพิจารณาว่าคือ กรรมการผู้จัดการ ที่ทำการตัดสินใจเชิงกลยุทธ์</w:t>
      </w:r>
    </w:p>
    <w:p w:rsidR="00D2747C" w:rsidRPr="00494247" w:rsidRDefault="00D2747C" w:rsidP="0034775F">
      <w:pPr>
        <w:numPr>
          <w:ilvl w:val="0"/>
          <w:numId w:val="63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เครื่องมือทางการเงิน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เครื่องมือทางการเงินที่แสดงใน</w:t>
      </w:r>
      <w:r w:rsidRPr="00494247">
        <w:rPr>
          <w:rFonts w:ascii="Angsana New" w:hAnsi="Angsana New" w:hint="cs"/>
          <w:sz w:val="30"/>
          <w:szCs w:val="30"/>
          <w:cs/>
        </w:rPr>
        <w:t xml:space="preserve">งบแสดงฐานะการเงิน </w:t>
      </w:r>
      <w:r w:rsidRPr="00494247">
        <w:rPr>
          <w:rFonts w:ascii="Angsana New" w:hAnsi="Angsana New"/>
          <w:sz w:val="30"/>
          <w:szCs w:val="30"/>
          <w:cs/>
        </w:rPr>
        <w:t xml:space="preserve">ประกอบด้วยเงินสดและรายการเทียบเท่าเงินสด </w:t>
      </w:r>
      <w:r w:rsidR="00CD1E76" w:rsidRPr="00494247">
        <w:rPr>
          <w:rFonts w:ascii="Angsana New" w:hAnsi="Angsana New" w:hint="cs"/>
          <w:sz w:val="30"/>
          <w:szCs w:val="30"/>
          <w:cs/>
        </w:rPr>
        <w:t>ลูกหนี้การค้าและลูกหนี้หมุนเวียนอื่น สินค้าคงเหลือ</w:t>
      </w:r>
      <w:r w:rsidRPr="00494247">
        <w:rPr>
          <w:rFonts w:ascii="Angsana New" w:hAnsi="Angsana New"/>
          <w:sz w:val="30"/>
          <w:szCs w:val="30"/>
          <w:cs/>
        </w:rPr>
        <w:t xml:space="preserve"> ซึ่งนโยบายการบัญชีเฉพาะสำหรับรายการแต่ละรายการได้เปิดเผยแยกไว้ในแต่ละหัวข้อที่เกี่ยวข้อ</w:t>
      </w:r>
      <w:r w:rsidRPr="00494247">
        <w:rPr>
          <w:rFonts w:ascii="Angsana New" w:hAnsi="Angsana New" w:hint="cs"/>
          <w:sz w:val="30"/>
          <w:szCs w:val="30"/>
          <w:cs/>
        </w:rPr>
        <w:t>ง</w:t>
      </w:r>
    </w:p>
    <w:p w:rsidR="00D2747C" w:rsidRPr="00494247" w:rsidRDefault="00D2747C" w:rsidP="0034775F">
      <w:pPr>
        <w:numPr>
          <w:ilvl w:val="0"/>
          <w:numId w:val="63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กำไรต่อหุ้น</w:t>
      </w:r>
      <w:r w:rsidRPr="00494247">
        <w:rPr>
          <w:rFonts w:ascii="Angsana New" w:hAnsi="Angsana New" w:hint="cs"/>
          <w:sz w:val="30"/>
          <w:szCs w:val="30"/>
          <w:cs/>
        </w:rPr>
        <w:t>ขั้นพื้นฐาน</w:t>
      </w:r>
    </w:p>
    <w:p w:rsidR="00D2747C" w:rsidRDefault="009E37C3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กลุ่ม</w:t>
      </w:r>
      <w:r w:rsidR="00D2747C" w:rsidRPr="00494247">
        <w:rPr>
          <w:rFonts w:ascii="Angsana New" w:hAnsi="Angsana New" w:hint="cs"/>
          <w:sz w:val="30"/>
          <w:szCs w:val="30"/>
          <w:cs/>
        </w:rPr>
        <w:t>บริษัทแสดงกำไรต่อหุ้นขั้นพื้นฐานสำหรับหุ้นสามัญ</w:t>
      </w:r>
      <w:r w:rsidR="00D2747C" w:rsidRPr="00494247">
        <w:rPr>
          <w:rFonts w:ascii="Angsana New" w:hAnsi="Angsana New"/>
          <w:sz w:val="30"/>
          <w:szCs w:val="30"/>
        </w:rPr>
        <w:t xml:space="preserve"> </w:t>
      </w:r>
      <w:r w:rsidR="00D2747C" w:rsidRPr="00494247">
        <w:rPr>
          <w:rFonts w:ascii="Angsana New" w:hAnsi="Angsana New" w:hint="cs"/>
          <w:sz w:val="30"/>
          <w:szCs w:val="30"/>
          <w:cs/>
        </w:rPr>
        <w:t xml:space="preserve"> กำไรต่อหุ้นขั้นพื้นฐานคำนวณโดยการหารกำไรหรือขาดทุนของผู้ถือหุ้นสามัญของ</w:t>
      </w:r>
      <w:r w:rsidR="0032463A" w:rsidRPr="00494247">
        <w:rPr>
          <w:rFonts w:ascii="Angsana New" w:hAnsi="Angsana New" w:hint="cs"/>
          <w:sz w:val="30"/>
          <w:szCs w:val="30"/>
          <w:cs/>
        </w:rPr>
        <w:t>กลุ่ม</w:t>
      </w:r>
      <w:r w:rsidR="00D2747C" w:rsidRPr="00494247">
        <w:rPr>
          <w:rFonts w:ascii="Angsana New" w:hAnsi="Angsana New"/>
          <w:sz w:val="30"/>
          <w:szCs w:val="30"/>
          <w:cs/>
        </w:rPr>
        <w:t>บริษัท ด้วย</w:t>
      </w:r>
      <w:r w:rsidR="00D2747C" w:rsidRPr="00494247">
        <w:rPr>
          <w:rFonts w:ascii="Angsana New" w:hAnsi="Angsana New" w:hint="cs"/>
          <w:sz w:val="30"/>
          <w:szCs w:val="30"/>
          <w:cs/>
        </w:rPr>
        <w:t>จำนวนหุ้นสามัญถัวเฉลี่ยถ่วงน้ำหนักที่ออกจำหน่ายระหว่างปี</w:t>
      </w:r>
      <w:r w:rsidR="00D2747C" w:rsidRPr="00494247">
        <w:rPr>
          <w:rFonts w:ascii="Angsana New" w:hAnsi="Angsana New"/>
          <w:sz w:val="30"/>
          <w:szCs w:val="30"/>
          <w:cs/>
        </w:rPr>
        <w:t>ปรับปรุงด้วย</w:t>
      </w:r>
      <w:r w:rsidR="00D2747C" w:rsidRPr="00494247">
        <w:rPr>
          <w:rFonts w:ascii="Angsana New" w:hAnsi="Angsana New" w:hint="cs"/>
          <w:sz w:val="30"/>
          <w:szCs w:val="30"/>
          <w:cs/>
        </w:rPr>
        <w:t>จำนวน</w:t>
      </w:r>
      <w:r w:rsidR="00D2747C" w:rsidRPr="00494247">
        <w:rPr>
          <w:rFonts w:ascii="Angsana New" w:hAnsi="Angsana New"/>
          <w:sz w:val="30"/>
          <w:szCs w:val="30"/>
          <w:cs/>
        </w:rPr>
        <w:t>หุ้นสามัญที่ซื้อคืน</w:t>
      </w:r>
    </w:p>
    <w:p w:rsidR="0058080B" w:rsidRDefault="0058080B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:rsidR="0058080B" w:rsidRDefault="0058080B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:rsidR="0058080B" w:rsidRPr="00494247" w:rsidRDefault="0058080B" w:rsidP="005809A2">
      <w:pPr>
        <w:numPr>
          <w:ilvl w:val="0"/>
          <w:numId w:val="16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494247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D2747C" w:rsidRPr="00494247" w:rsidRDefault="00D2747C" w:rsidP="0034775F">
      <w:pPr>
        <w:numPr>
          <w:ilvl w:val="0"/>
          <w:numId w:val="63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การวัดมูลค่ายุติธรรม</w:t>
      </w:r>
    </w:p>
    <w:p w:rsidR="00D2747C" w:rsidRPr="00494247" w:rsidRDefault="009E37C3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กลุ่ม</w:t>
      </w:r>
      <w:r w:rsidR="00D2747C" w:rsidRPr="00494247">
        <w:rPr>
          <w:rFonts w:ascii="Angsana New" w:hAnsi="Angsana New"/>
          <w:sz w:val="30"/>
          <w:szCs w:val="30"/>
          <w:cs/>
        </w:rPr>
        <w:t>บริษัท กำหนดกรอบแนวคิดของการควบคุมเกี่ยวกับการวัดมูลค่ายุติธรรม กรอบแนวคิดนี้รวมถึง</w:t>
      </w:r>
      <w:r w:rsidRPr="00494247">
        <w:rPr>
          <w:rFonts w:ascii="Angsana New" w:hAnsi="Angsana New"/>
          <w:sz w:val="30"/>
          <w:szCs w:val="30"/>
          <w:cs/>
        </w:rPr>
        <w:br/>
      </w:r>
      <w:r w:rsidR="00D2747C" w:rsidRPr="00494247">
        <w:rPr>
          <w:rFonts w:ascii="Angsana New" w:hAnsi="Angsana New"/>
          <w:sz w:val="30"/>
          <w:szCs w:val="30"/>
          <w:cs/>
        </w:rPr>
        <w:t>ผู้ประเมินมูลค่า ซึ่งมีความรับผิดชอบโดยรวมต่อการวัดมูลค่ายุติธรรมที่มีนัยสำคัญ รวมถึงการวัดมูลค่ายุติธรรมระดับ 3</w:t>
      </w:r>
      <w:r w:rsidR="00D2747C" w:rsidRPr="00494247">
        <w:rPr>
          <w:rFonts w:ascii="Angsana New" w:hAnsi="Angsana New"/>
          <w:sz w:val="30"/>
          <w:szCs w:val="30"/>
        </w:rPr>
        <w:t xml:space="preserve"> </w:t>
      </w:r>
      <w:r w:rsidR="00D2747C" w:rsidRPr="00494247">
        <w:rPr>
          <w:rFonts w:ascii="Angsana New" w:hAnsi="Angsana New"/>
          <w:sz w:val="30"/>
          <w:szCs w:val="30"/>
          <w:cs/>
        </w:rPr>
        <w:t>และรายงานโดยตรงต่อผู้บริหารสูงสุดทางด้านการเงิน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ผู้ประเมินมูลค่ามีการทบทวนข้อมูลที่ไม่สามารถสังเกตได้ และปรับปรุงการวัดมูลค่าที่มีนัยสำคัญอย่างสม่ำเสมอหากมีการใช้ข้อมูลจากบุคคลที่สามเพื่อวัดมูลค่ายุติธรรม เช่น ราคาจากนายหน้า หรือการตั้งราคา</w:t>
      </w:r>
      <w:r w:rsidR="009E37C3" w:rsidRPr="00494247">
        <w:rPr>
          <w:rFonts w:ascii="Angsana New" w:hAnsi="Angsana New"/>
          <w:sz w:val="30"/>
          <w:szCs w:val="30"/>
          <w:cs/>
        </w:rPr>
        <w:br/>
      </w:r>
      <w:r w:rsidRPr="00494247">
        <w:rPr>
          <w:rFonts w:ascii="Angsana New" w:hAnsi="Angsana New"/>
          <w:sz w:val="30"/>
          <w:szCs w:val="30"/>
          <w:cs/>
        </w:rPr>
        <w:t>ผู้ประเมินได้ประเมินหลักฐานที่ได้มาจากบุคคลที่สามที่สนับสนุนข้อสรุปเกี่ยวกับการวัดมูลค่า รวมถึงการ</w:t>
      </w:r>
      <w:r w:rsidR="009E37C3" w:rsidRPr="00494247">
        <w:rPr>
          <w:rFonts w:ascii="Angsana New" w:hAnsi="Angsana New"/>
          <w:sz w:val="30"/>
          <w:szCs w:val="30"/>
          <w:cs/>
        </w:rPr>
        <w:br/>
      </w:r>
      <w:r w:rsidRPr="00494247">
        <w:rPr>
          <w:rFonts w:ascii="Angsana New" w:hAnsi="Angsana New"/>
          <w:sz w:val="30"/>
          <w:szCs w:val="30"/>
          <w:cs/>
        </w:rPr>
        <w:t>จัดระดับชั้นของมูลค่ายุติธรรมว่าเป็นไปตามที่กำหนดไว้ในมาตรฐานการรายงานทางการเงินอย่างเหมาะสม</w:t>
      </w:r>
    </w:p>
    <w:p w:rsidR="00CD1E76" w:rsidRPr="00494247" w:rsidRDefault="00CD1E76" w:rsidP="00CD1E76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 xml:space="preserve">เมื่อวัดมูลค่ายุติธรรมของสินทรัพย์และหนี้สิน </w:t>
      </w:r>
      <w:r w:rsidR="0032463A"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 ได้ใช้ข้อมูลที่สามารถสังเกตได้ให้มากที่สุดเท่าที่จะทำได้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มูลค่ายุติธรรมเหล่านี้ถูกจัดประเภทในแต่ละลำดับชั้นของมูลค่ายุติธรรมตามข้อมูลที่ใช้ในการประเมินมูลค่า ดังนี้</w:t>
      </w:r>
    </w:p>
    <w:p w:rsidR="00CD1E76" w:rsidRPr="00494247" w:rsidRDefault="00CD1E76" w:rsidP="005809A2">
      <w:pPr>
        <w:numPr>
          <w:ilvl w:val="0"/>
          <w:numId w:val="10"/>
        </w:numPr>
        <w:tabs>
          <w:tab w:val="left" w:pos="1440"/>
          <w:tab w:val="left" w:pos="2790"/>
        </w:tabs>
        <w:ind w:left="2790" w:hanging="180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ข้อมูลระดับ 1</w:t>
      </w:r>
      <w:r w:rsidRPr="00494247">
        <w:rPr>
          <w:rFonts w:ascii="Angsana New" w:hAnsi="Angsana New"/>
          <w:sz w:val="30"/>
          <w:szCs w:val="30"/>
          <w:cs/>
        </w:rPr>
        <w:tab/>
        <w:t>เป็นราคาเสนอซื้อขาย (ไม่ต้องปรับปรุง) ในตลาดที่มีสภาพคล่องสำหรับสินทรัพย์หรือหนี้สินอย่างเดียวกัน และกิจการสามารถเข้าถึงตลาดนั้น ณ วันที่วัดมูลค่า</w:t>
      </w:r>
    </w:p>
    <w:p w:rsidR="00CD1E76" w:rsidRPr="00494247" w:rsidRDefault="00CD1E76" w:rsidP="005809A2">
      <w:pPr>
        <w:numPr>
          <w:ilvl w:val="0"/>
          <w:numId w:val="10"/>
        </w:numPr>
        <w:tabs>
          <w:tab w:val="left" w:pos="1440"/>
          <w:tab w:val="left" w:pos="2790"/>
        </w:tabs>
        <w:ind w:left="2790" w:hanging="180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ข้อมูลระดับ 2</w:t>
      </w:r>
      <w:r w:rsidRPr="00494247">
        <w:rPr>
          <w:rFonts w:ascii="Angsana New" w:hAnsi="Angsana New"/>
          <w:sz w:val="30"/>
          <w:szCs w:val="30"/>
          <w:cs/>
        </w:rPr>
        <w:tab/>
        <w:t>เป็นข้อมูลอื่นที่สังเกตได้โดยตรง  (เช่น ราคาขาย) หรือโดยอ้อม (เช่น ราคาที่สังเกตได้) สำหรับสินทรัพย์นั้นหรือหนี้สินนั้นนอกเหนือจากราคาเสนอซื้อขายซึ่งรวมอยู่ในข้อมูลระดับ 1</w:t>
      </w:r>
    </w:p>
    <w:p w:rsidR="00CD1E76" w:rsidRPr="00494247" w:rsidRDefault="00CD1E76" w:rsidP="005809A2">
      <w:pPr>
        <w:numPr>
          <w:ilvl w:val="0"/>
          <w:numId w:val="10"/>
        </w:numPr>
        <w:tabs>
          <w:tab w:val="left" w:pos="1440"/>
          <w:tab w:val="left" w:pos="2790"/>
        </w:tabs>
        <w:spacing w:after="240"/>
        <w:ind w:left="2790" w:hanging="180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ข้อมูลระดับ 3</w:t>
      </w:r>
      <w:r w:rsidRPr="00494247">
        <w:rPr>
          <w:rFonts w:ascii="Angsana New" w:hAnsi="Angsana New"/>
          <w:sz w:val="30"/>
          <w:szCs w:val="30"/>
          <w:cs/>
        </w:rPr>
        <w:tab/>
        <w:t>เป็นข้อมูลที่ไม่สามารถสังเกตได้สำหรับสินทรัพย์หรือหนี้สินนั้น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หากข้อมูลที่นำมาใช้ในการวัดมูลค่ายุติธรรมของสินทรัพย์หรือหนี้สินถูกจัดประเภทลำดับชั้นของมูลค่ายุติธรรมที่แตกต่างกัน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การวัดมูลค่ายุติธรรมโดยรวมจะถูกจัดประเภทในภาพรวมในระดับเดียวกันตามลำดับชั้นของมูลค่ายุติธรรมของข้อมูลที่อยู่ในระดับต่ำสุดที่มีนัยสำคัญสำหรับการวัดมูลค่ายุติธรรมโดยรวม</w:t>
      </w:r>
    </w:p>
    <w:p w:rsidR="00D2747C" w:rsidRDefault="009E37C3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กลุ่ม</w:t>
      </w:r>
      <w:r w:rsidR="00D2747C" w:rsidRPr="00494247">
        <w:rPr>
          <w:rFonts w:ascii="Angsana New" w:hAnsi="Angsana New"/>
          <w:sz w:val="30"/>
          <w:szCs w:val="30"/>
          <w:cs/>
        </w:rPr>
        <w:t>บริษัท รับรู้การโอนระหว่างลำดับชั้นของมูลค่ายุติธรรม ณ วันสิ้นรอบระยะเวลารายงานที่การโอนเกิดขึ้น</w:t>
      </w:r>
    </w:p>
    <w:p w:rsidR="00D2747C" w:rsidRPr="00494247" w:rsidRDefault="00D2747C" w:rsidP="0034775F">
      <w:pPr>
        <w:numPr>
          <w:ilvl w:val="0"/>
          <w:numId w:val="63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การใช้ดุลยพินิจและประมาณการทางบัญชีที่สำคัญ</w:t>
      </w:r>
    </w:p>
    <w:p w:rsidR="00D2747C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ในการจัดทำงบการเงินตามมาตรฐานการรายงานทางการเงิน ฝ่ายบริหารจำเป็นต้องใช้ดุลยพินิจและการประมาณการในเรื่องที่มีความไม่แน่นอนเสมอ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การใช้ดุลยพินิจและการประมาณการดังกล่าวนี้ส่งผลกระทบต่อจำนวนเงินที่แสดงในงบการเงินและต่อข้อมูลที่แสดงในหมายเหตุประกอบงบการเงิน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ผลที่เกิดขึ้นจริงอาจแตกต่างไปจากจำนวนที่ประมาณการไว้ การใช้ดุลยพินิจและการประมาณการที่สำคัญมีดังนี้</w:t>
      </w:r>
    </w:p>
    <w:p w:rsidR="0058080B" w:rsidRDefault="0058080B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:rsidR="005A78F2" w:rsidRDefault="005A78F2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:rsidR="0058080B" w:rsidRPr="00494247" w:rsidRDefault="0058080B" w:rsidP="005809A2">
      <w:pPr>
        <w:numPr>
          <w:ilvl w:val="0"/>
          <w:numId w:val="17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494247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58080B" w:rsidRPr="00494247" w:rsidRDefault="0058080B" w:rsidP="0034775F">
      <w:pPr>
        <w:numPr>
          <w:ilvl w:val="0"/>
          <w:numId w:val="64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การใช้ดุลยพินิจและประมาณการทางบัญชีที่สำคัญ</w:t>
      </w:r>
      <w:r>
        <w:rPr>
          <w:rFonts w:ascii="Angsana New" w:hAnsi="Angsana New" w:hint="cs"/>
          <w:sz w:val="30"/>
          <w:szCs w:val="30"/>
          <w:cs/>
        </w:rPr>
        <w:t xml:space="preserve"> (ต่อ)</w:t>
      </w:r>
    </w:p>
    <w:p w:rsidR="00D2747C" w:rsidRPr="00494247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ค่าเผื่อหนี้สงสัยจะสูญของลูกหนี้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ในการประมาณค่าเผื่อหนี้สงสัยจะสูญของลูกหนี้ ฝ่ายบริหารจำเป็นต้องใช้ดุลยพินิจในการประมาณการผลขาดทุนที่คาดว่าจะเกิดขึ้นจากลูกหนี้แต่ละราย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โดยคำนึงถึงประสบการณ์การเก็บเงินในอดีต อายุของหนี้ที่คงค้างและสภาวะเศรษฐกิจที่เป็นอยู่ในขณะนั้น เป็นต้น</w:t>
      </w:r>
    </w:p>
    <w:p w:rsidR="00D2747C" w:rsidRPr="00494247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ค่าเผื่อการลดลงของมูลค่าสินค้าคงเหลือ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ในการประมาณค่าเผื่อการลดลงของมูลค่าสินค้าคงเหลือ ฝ่ายบริหารได้ใช้ดุลยพินิจในการประมาณการผลขาดทุนที่คาดว่าจะเกิดขึ้นจากสินค้าคงเหลือนั้น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โดยค่าเผื่อการลดลงของมูลค่าสุทธิที่จะได้รับพิจารณาจากราคาที่คาดว่าจะขายได้ตามปกติของธุรกิจหักด้วยค่าใช้จ่ายในการขายสินค้านั้น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และค่าเผื่อสำหรับสินค้าเก่าล้าสมัย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เคลื่อนไหวช้าหรือเสื่อมคุณภาพพิจารณาจากอายุโดยประมาณของสินค้าแต่ละชนิด</w:t>
      </w:r>
    </w:p>
    <w:p w:rsidR="00CD1E76" w:rsidRPr="00494247" w:rsidRDefault="00CD1E76" w:rsidP="00CD1E76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ที่ดิน อาคารและอุปกรณ์และค่าเสื่อมราคา</w:t>
      </w:r>
    </w:p>
    <w:p w:rsidR="00CD1E76" w:rsidRPr="00494247" w:rsidRDefault="00CD1E76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ในการคำนวณค่าเสื่อมราคาของอาคารและอุปกรณ์ ฝ่ายบริหารจำเป็นต้องทำการประมาณอายุการให้ประโยชน์และมูลค่าคงเหลือเมื่อเลิกใช้งานของอาคารและอุปกรณ์ และต้องทบทวนอายุการให้ประโยชน์และมูลค่าคงเหลือใหม่หากมีการเปลี่ยนแปลงเกิดขึ้น</w:t>
      </w:r>
    </w:p>
    <w:p w:rsidR="00CD1E76" w:rsidRPr="00494247" w:rsidRDefault="00CD1E76" w:rsidP="00CD1E76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นอกจากนี้ฝ่ายบริหารจำเป็นต้องสอบทานการด้อยค่าของที่ดิน อาคารและอุปกรณ์ในแต่ละช่วงเวลาและบันทึกขาดทุนจากการด้อยค่าหากคาดว่ามูลค่าที่คาดว่าจะได้รับคืนต่ำกว่ามูลค่าตามบัญชีของสินทรัพย์นั้น ในการนี้ฝ่ายบริหารจำเป็นต้องใช้ดุลยพินิจที่เกี่ยวข้องกับการคาดการณ์รายได้และค่าใช้จ่ายในอนาคตซึ่งเกี่ยวเนื่องกับสินทรัพย์นั้น</w:t>
      </w:r>
    </w:p>
    <w:p w:rsidR="00D2747C" w:rsidRPr="00494247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สินทรัพย์ไม่มีตัวตน</w:t>
      </w:r>
      <w:r w:rsidR="0032463A" w:rsidRPr="00494247">
        <w:rPr>
          <w:rFonts w:ascii="Angsana New" w:hAnsi="Angsana New" w:hint="cs"/>
          <w:sz w:val="30"/>
          <w:szCs w:val="30"/>
          <w:u w:val="single"/>
          <w:cs/>
        </w:rPr>
        <w:t>อื่น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ในการบันทึกและวัดมูลค่าของสินทรัพย์ไม่มีตัวตน</w:t>
      </w:r>
      <w:r w:rsidR="004C7781" w:rsidRPr="00494247">
        <w:rPr>
          <w:rFonts w:ascii="Angsana New" w:hAnsi="Angsana New" w:hint="cs"/>
          <w:sz w:val="30"/>
          <w:szCs w:val="30"/>
          <w:cs/>
        </w:rPr>
        <w:t>อื่น</w:t>
      </w:r>
      <w:r w:rsidRPr="00494247">
        <w:rPr>
          <w:rFonts w:ascii="Angsana New" w:hAnsi="Angsana New"/>
          <w:sz w:val="30"/>
          <w:szCs w:val="30"/>
          <w:cs/>
        </w:rPr>
        <w:t xml:space="preserve"> ณ วันที่ได้มาตลอดจนการทดสอบการด้อยค่าในภายหลัง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ฝ่ายบริหารจำเป็นต้องประมาณการกระแสเงินสดที่คาดว่าจะได้รับในอนาคตจากสินทรัพย์ หรือ หน่วยของสินทรัพย์ที่ก่อให้เกิดเงินสด รวมทั้งการเลือกอัตราคิดลดที่เหมาะสมในการคำนวณหามูลค่าปัจจุบันของกระแสเงินสดนั้นๆ</w:t>
      </w:r>
    </w:p>
    <w:p w:rsidR="00D2747C" w:rsidRPr="00494247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สินทรัพย์ภาษีเงินได้รอการตัดบัญชี</w:t>
      </w:r>
    </w:p>
    <w:p w:rsidR="00D2747C" w:rsidRDefault="009E37C3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กลุ่ม</w:t>
      </w:r>
      <w:r w:rsidR="00D2747C" w:rsidRPr="00494247">
        <w:rPr>
          <w:rFonts w:ascii="Angsana New" w:hAnsi="Angsana New"/>
          <w:sz w:val="30"/>
          <w:szCs w:val="30"/>
          <w:cs/>
        </w:rPr>
        <w:t>บริษัท จะรับรู้สินทรัพย์ภาษีเงินได้รอการตัดบัญชีสำหรับผลแตกต่างชั่วคราวที่ใช้หักภาษีและขาดทุนทางภาษีที่ไม่ได้ใช้ เมื่อมีความเป็นไปได้ค่อนข้างแน่ว่า</w:t>
      </w:r>
      <w:r w:rsidRPr="00494247">
        <w:rPr>
          <w:rFonts w:ascii="Angsana New" w:hAnsi="Angsana New" w:hint="cs"/>
          <w:sz w:val="30"/>
          <w:szCs w:val="30"/>
          <w:cs/>
        </w:rPr>
        <w:t>กลุ่ม</w:t>
      </w:r>
      <w:r w:rsidR="00D2747C" w:rsidRPr="00494247">
        <w:rPr>
          <w:rFonts w:ascii="Angsana New" w:hAnsi="Angsana New"/>
          <w:sz w:val="30"/>
          <w:szCs w:val="30"/>
          <w:cs/>
        </w:rPr>
        <w:t>บริษัท</w:t>
      </w:r>
      <w:r w:rsidR="00D2747C"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="00D2747C" w:rsidRPr="00494247">
        <w:rPr>
          <w:rFonts w:ascii="Angsana New" w:hAnsi="Angsana New"/>
          <w:sz w:val="30"/>
          <w:szCs w:val="30"/>
          <w:cs/>
        </w:rPr>
        <w:t>จะมีกำไรทางภาษีในอนาคตเพียงพอที่จะใช้ประโยชน์จากผลแตกต่างชั่วคราวและขาดทุนนั้น ในการนี้ฝ่ายบริหารจำเป็นต้องประมาณการว่า</w:t>
      </w:r>
      <w:r w:rsidR="0032463A" w:rsidRPr="00494247">
        <w:rPr>
          <w:rFonts w:ascii="Angsana New" w:hAnsi="Angsana New" w:hint="cs"/>
          <w:sz w:val="30"/>
          <w:szCs w:val="30"/>
          <w:cs/>
        </w:rPr>
        <w:t>กลุ่ม</w:t>
      </w:r>
      <w:r w:rsidR="00D2747C" w:rsidRPr="00494247">
        <w:rPr>
          <w:rFonts w:ascii="Angsana New" w:hAnsi="Angsana New"/>
          <w:sz w:val="30"/>
          <w:szCs w:val="30"/>
          <w:cs/>
        </w:rPr>
        <w:t>บริษัท ควรรับรู้จำนวนสินทรัพย์ภาษีเงินได้รอการตัดบัญชีเป็นจำนวนเท่าใด โดยพิจารณาถึงจำนวนกำไรทางภาษีที่คาดว่าจะเกิดในอนาคตในแต่ละช่วงเวลา</w:t>
      </w:r>
    </w:p>
    <w:p w:rsidR="0058080B" w:rsidRDefault="0058080B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:rsidR="0058080B" w:rsidRPr="00494247" w:rsidRDefault="0058080B" w:rsidP="005809A2">
      <w:pPr>
        <w:numPr>
          <w:ilvl w:val="0"/>
          <w:numId w:val="22"/>
        </w:numPr>
        <w:tabs>
          <w:tab w:val="left" w:pos="513"/>
          <w:tab w:val="decimal" w:pos="7920"/>
        </w:tabs>
        <w:spacing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494247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58080B" w:rsidRPr="00494247" w:rsidRDefault="0058080B" w:rsidP="0034775F">
      <w:pPr>
        <w:numPr>
          <w:ilvl w:val="0"/>
          <w:numId w:val="65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การใช้ดุลยพินิจและประมาณการทางบัญชีที่สำคัญ</w:t>
      </w:r>
      <w:r>
        <w:rPr>
          <w:rFonts w:ascii="Angsana New" w:hAnsi="Angsana New" w:hint="cs"/>
          <w:sz w:val="30"/>
          <w:szCs w:val="30"/>
          <w:cs/>
        </w:rPr>
        <w:t xml:space="preserve"> (ต่อ)</w:t>
      </w:r>
    </w:p>
    <w:p w:rsidR="00D2747C" w:rsidRPr="00494247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สัญญาเช่า</w:t>
      </w:r>
    </w:p>
    <w:p w:rsidR="00D2747C" w:rsidRPr="00494247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ในการพิจารณาประเภทของสัญญาเช่าว่าเป็นสัญญาเช่าดำเนินงานหรือสัญญาเช่าทางการเงิน ฝ่ายบริหารได้ใช้ดุลยพินิจในการประเมินเงื่อนไขและรายละเอียดของสัญญาเพื่อพิจารณาว่า</w:t>
      </w:r>
      <w:r w:rsidR="009E37C3"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 ได้โอนหรือรับโอนความเสี่ยงและผลประโยชน์ในสินทรัพย์ที่เช่าดังกล่าวแล้วหรือไม่</w:t>
      </w:r>
    </w:p>
    <w:p w:rsidR="00D2747C" w:rsidRPr="00494247" w:rsidRDefault="00D2747C" w:rsidP="00D274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ผลประโยชน์หลังออกจากงานของพนักงานตามโครงการผลประโยชน์</w:t>
      </w:r>
    </w:p>
    <w:p w:rsidR="00D2747C" w:rsidRDefault="00D2747C" w:rsidP="00D274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หนี้สินตามโครงการผลประโยชน์หลังออกจากงานของพนักงานประมาณขึ้นตามหลักคณิตศาสตร์ประกันภัยซึ่งต้องอาศัยข้อสมมติฐานต่างๆ ในการประมาณการนั้น เช่น อัตราคิดลด อัตราการขึ้นเงินเดือนในอนาคตอัตรามรณะและอัตราการเปลี่ยนแปลงในจำนวนพนักงาน เป็นต้น</w:t>
      </w:r>
    </w:p>
    <w:p w:rsidR="00AA19E0" w:rsidRPr="00494247" w:rsidRDefault="00AA19E0" w:rsidP="005809A2">
      <w:pPr>
        <w:numPr>
          <w:ilvl w:val="0"/>
          <w:numId w:val="11"/>
        </w:numPr>
        <w:tabs>
          <w:tab w:val="left" w:pos="513"/>
          <w:tab w:val="decimal" w:pos="7920"/>
        </w:tabs>
        <w:spacing w:before="240"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t>เงินสดและรายการเทียบเท่าเงินสด</w:t>
      </w:r>
    </w:p>
    <w:tbl>
      <w:tblPr>
        <w:tblW w:w="9965" w:type="dxa"/>
        <w:tblInd w:w="18" w:type="dxa"/>
        <w:tblLayout w:type="fixed"/>
        <w:tblLook w:val="0000"/>
      </w:tblPr>
      <w:tblGrid>
        <w:gridCol w:w="3492"/>
        <w:gridCol w:w="1417"/>
        <w:gridCol w:w="236"/>
        <w:gridCol w:w="1418"/>
        <w:gridCol w:w="283"/>
        <w:gridCol w:w="1418"/>
        <w:gridCol w:w="236"/>
        <w:gridCol w:w="1465"/>
      </w:tblGrid>
      <w:tr w:rsidR="004D6BB5" w:rsidRPr="00494247" w:rsidTr="00592543">
        <w:tc>
          <w:tcPr>
            <w:tcW w:w="3492" w:type="dxa"/>
          </w:tcPr>
          <w:p w:rsidR="004D6BB5" w:rsidRPr="00494247" w:rsidRDefault="004D6BB5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:rsidR="004D6BB5" w:rsidRPr="00494247" w:rsidRDefault="004D6BB5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:rsidR="004D6BB5" w:rsidRPr="00494247" w:rsidRDefault="004D6BB5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4D6BB5" w:rsidRPr="00494247" w:rsidRDefault="004D6BB5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3" w:type="dxa"/>
          </w:tcPr>
          <w:p w:rsidR="004D6BB5" w:rsidRPr="00494247" w:rsidRDefault="004D6BB5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gridSpan w:val="3"/>
          </w:tcPr>
          <w:p w:rsidR="004D6BB5" w:rsidRPr="00494247" w:rsidRDefault="004D6BB5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4D6BB5" w:rsidRPr="00494247" w:rsidTr="00592543">
        <w:tc>
          <w:tcPr>
            <w:tcW w:w="3492" w:type="dxa"/>
          </w:tcPr>
          <w:p w:rsidR="004D6BB5" w:rsidRPr="00494247" w:rsidRDefault="004D6BB5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071" w:type="dxa"/>
            <w:gridSpan w:val="3"/>
            <w:tcBorders>
              <w:bottom w:val="single" w:sz="4" w:space="0" w:color="auto"/>
            </w:tcBorders>
          </w:tcPr>
          <w:p w:rsidR="004D6BB5" w:rsidRPr="00494247" w:rsidRDefault="004D6BB5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83" w:type="dxa"/>
          </w:tcPr>
          <w:p w:rsidR="004D6BB5" w:rsidRPr="00494247" w:rsidRDefault="004D6BB5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4D6BB5" w:rsidRPr="00494247" w:rsidRDefault="004D6BB5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งบการเฉพาะกิจการ</w:t>
            </w:r>
          </w:p>
        </w:tc>
      </w:tr>
      <w:tr w:rsidR="00115985" w:rsidRPr="00494247" w:rsidTr="00592543">
        <w:tc>
          <w:tcPr>
            <w:tcW w:w="3492" w:type="dxa"/>
          </w:tcPr>
          <w:p w:rsidR="00115985" w:rsidRPr="00494247" w:rsidRDefault="00115985" w:rsidP="00115985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  <w:tc>
          <w:tcPr>
            <w:tcW w:w="283" w:type="dxa"/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</w:tr>
      <w:tr w:rsidR="00574A07" w:rsidRPr="00494247" w:rsidTr="00574A07">
        <w:trPr>
          <w:trHeight w:val="203"/>
        </w:trPr>
        <w:tc>
          <w:tcPr>
            <w:tcW w:w="3492" w:type="dxa"/>
            <w:vAlign w:val="center"/>
          </w:tcPr>
          <w:p w:rsidR="00574A07" w:rsidRPr="00494247" w:rsidRDefault="00574A07" w:rsidP="00574A07">
            <w:pPr>
              <w:spacing w:line="360" w:lineRule="exact"/>
              <w:ind w:right="-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เงินสด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574A07">
              <w:rPr>
                <w:rFonts w:ascii="Angsana New" w:hAnsi="Angsana New"/>
                <w:color w:val="000000"/>
                <w:sz w:val="30"/>
                <w:szCs w:val="30"/>
              </w:rPr>
              <w:t xml:space="preserve"> 235,000.00 </w:t>
            </w:r>
          </w:p>
        </w:tc>
        <w:tc>
          <w:tcPr>
            <w:tcW w:w="236" w:type="dxa"/>
            <w:vAlign w:val="bottom"/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 235,000.00 </w:t>
            </w:r>
          </w:p>
        </w:tc>
        <w:tc>
          <w:tcPr>
            <w:tcW w:w="283" w:type="dxa"/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574A07">
              <w:rPr>
                <w:rFonts w:ascii="Angsana New" w:hAnsi="Angsana New"/>
                <w:color w:val="000000"/>
                <w:sz w:val="30"/>
                <w:szCs w:val="30"/>
              </w:rPr>
              <w:t xml:space="preserve"> 200,000.00 </w:t>
            </w:r>
          </w:p>
        </w:tc>
        <w:tc>
          <w:tcPr>
            <w:tcW w:w="236" w:type="dxa"/>
            <w:vAlign w:val="bottom"/>
          </w:tcPr>
          <w:p w:rsidR="00574A07" w:rsidRPr="00494247" w:rsidRDefault="00574A07" w:rsidP="00574A07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vAlign w:val="bottom"/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200,000.00</w:t>
            </w:r>
          </w:p>
        </w:tc>
      </w:tr>
      <w:tr w:rsidR="00574A07" w:rsidRPr="00494247" w:rsidTr="00574A07">
        <w:trPr>
          <w:trHeight w:val="203"/>
        </w:trPr>
        <w:tc>
          <w:tcPr>
            <w:tcW w:w="3492" w:type="dxa"/>
          </w:tcPr>
          <w:p w:rsidR="00574A07" w:rsidRPr="00494247" w:rsidRDefault="00574A07" w:rsidP="00574A07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เงินฝากธนาคารประเภทกระแสรายวัน</w:t>
            </w:r>
          </w:p>
        </w:tc>
        <w:tc>
          <w:tcPr>
            <w:tcW w:w="1417" w:type="dxa"/>
          </w:tcPr>
          <w:p w:rsidR="00574A07" w:rsidRPr="00494247" w:rsidRDefault="00B92529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B92529">
              <w:rPr>
                <w:rFonts w:ascii="Angsana New" w:hAnsi="Angsana New"/>
                <w:color w:val="000000"/>
                <w:sz w:val="30"/>
                <w:szCs w:val="30"/>
              </w:rPr>
              <w:t>34,729,751.91</w:t>
            </w:r>
          </w:p>
        </w:tc>
        <w:tc>
          <w:tcPr>
            <w:tcW w:w="236" w:type="dxa"/>
            <w:vAlign w:val="bottom"/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8" w:type="dxa"/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984CF8">
              <w:rPr>
                <w:rFonts w:ascii="Angsana New" w:hAnsi="Angsana New"/>
                <w:color w:val="000000"/>
                <w:sz w:val="30"/>
                <w:szCs w:val="30"/>
              </w:rPr>
              <w:t>8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984CF8">
              <w:rPr>
                <w:rFonts w:ascii="Angsana New" w:hAnsi="Angsana New"/>
                <w:color w:val="000000"/>
                <w:sz w:val="30"/>
                <w:szCs w:val="30"/>
              </w:rPr>
              <w:t>697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984CF8">
              <w:rPr>
                <w:rFonts w:ascii="Angsana New" w:hAnsi="Angsana New"/>
                <w:color w:val="000000"/>
                <w:sz w:val="30"/>
                <w:szCs w:val="30"/>
              </w:rPr>
              <w:t>326.98</w:t>
            </w:r>
          </w:p>
        </w:tc>
        <w:tc>
          <w:tcPr>
            <w:tcW w:w="283" w:type="dxa"/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74A07" w:rsidRPr="00494247" w:rsidRDefault="00B92529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B92529">
              <w:rPr>
                <w:rFonts w:ascii="Angsana New" w:hAnsi="Angsana New"/>
                <w:color w:val="000000"/>
                <w:sz w:val="30"/>
                <w:szCs w:val="30"/>
              </w:rPr>
              <w:t>30,018,541.67</w:t>
            </w:r>
          </w:p>
        </w:tc>
        <w:tc>
          <w:tcPr>
            <w:tcW w:w="236" w:type="dxa"/>
            <w:vAlign w:val="bottom"/>
          </w:tcPr>
          <w:p w:rsidR="00574A07" w:rsidRPr="00494247" w:rsidRDefault="00574A07" w:rsidP="00574A07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vAlign w:val="bottom"/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D47F5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4,364,410.82</w:t>
            </w:r>
          </w:p>
        </w:tc>
      </w:tr>
      <w:tr w:rsidR="00574A07" w:rsidRPr="00494247" w:rsidTr="00574A07">
        <w:trPr>
          <w:trHeight w:val="203"/>
        </w:trPr>
        <w:tc>
          <w:tcPr>
            <w:tcW w:w="3492" w:type="dxa"/>
          </w:tcPr>
          <w:p w:rsidR="00574A07" w:rsidRPr="00494247" w:rsidRDefault="00574A07" w:rsidP="00574A07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เงินฝากธนาคารประเภทออมทรัพย์</w:t>
            </w:r>
          </w:p>
        </w:tc>
        <w:tc>
          <w:tcPr>
            <w:tcW w:w="1417" w:type="dxa"/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74A07">
              <w:rPr>
                <w:rFonts w:ascii="Angsana New" w:hAnsi="Angsana New"/>
                <w:color w:val="000000"/>
                <w:sz w:val="30"/>
                <w:szCs w:val="30"/>
              </w:rPr>
              <w:t xml:space="preserve"> 1,841,379.70 </w:t>
            </w:r>
          </w:p>
        </w:tc>
        <w:tc>
          <w:tcPr>
            <w:tcW w:w="236" w:type="dxa"/>
            <w:vAlign w:val="bottom"/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1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336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645.81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83" w:type="dxa"/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74A07">
              <w:rPr>
                <w:rFonts w:ascii="Angsana New" w:hAnsi="Angsana New"/>
                <w:color w:val="000000"/>
                <w:sz w:val="30"/>
                <w:szCs w:val="30"/>
              </w:rPr>
              <w:t xml:space="preserve"> 1,839,683.73 </w:t>
            </w:r>
          </w:p>
        </w:tc>
        <w:tc>
          <w:tcPr>
            <w:tcW w:w="236" w:type="dxa"/>
            <w:vAlign w:val="bottom"/>
          </w:tcPr>
          <w:p w:rsidR="00574A07" w:rsidRPr="00494247" w:rsidRDefault="00574A07" w:rsidP="00574A07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vAlign w:val="bottom"/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1,334,955.89</w:t>
            </w:r>
          </w:p>
        </w:tc>
      </w:tr>
      <w:tr w:rsidR="00574A07" w:rsidRPr="00494247" w:rsidTr="00574A07">
        <w:trPr>
          <w:trHeight w:val="181"/>
        </w:trPr>
        <w:tc>
          <w:tcPr>
            <w:tcW w:w="3492" w:type="dxa"/>
          </w:tcPr>
          <w:p w:rsidR="00574A07" w:rsidRPr="00494247" w:rsidRDefault="00574A07" w:rsidP="00574A07">
            <w:pPr>
              <w:spacing w:line="240" w:lineRule="auto"/>
              <w:ind w:left="124" w:hanging="124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 xml:space="preserve">เงินฝากธนาคารประเภทเงินฝากประจำ ไม่เกิน 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 xml:space="preserve">3 </w:t>
            </w:r>
            <w:r w:rsidRPr="00494247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เดือน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4A0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74A07">
              <w:rPr>
                <w:rFonts w:ascii="Angsana New" w:hAnsi="Angsana New"/>
                <w:color w:val="000000"/>
                <w:sz w:val="30"/>
                <w:szCs w:val="30"/>
              </w:rPr>
              <w:t xml:space="preserve"> 30,411.40 </w:t>
            </w:r>
          </w:p>
        </w:tc>
        <w:tc>
          <w:tcPr>
            <w:tcW w:w="236" w:type="dxa"/>
            <w:vAlign w:val="bottom"/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 30,112.18 </w:t>
            </w:r>
          </w:p>
        </w:tc>
        <w:tc>
          <w:tcPr>
            <w:tcW w:w="283" w:type="dxa"/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574A0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74A07">
              <w:rPr>
                <w:rFonts w:ascii="Angsana New" w:hAnsi="Angsana New"/>
                <w:color w:val="000000"/>
                <w:sz w:val="30"/>
                <w:szCs w:val="30"/>
              </w:rPr>
              <w:t xml:space="preserve"> </w:t>
            </w:r>
          </w:p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574A07">
              <w:rPr>
                <w:rFonts w:ascii="Angsana New" w:hAnsi="Angsana New"/>
                <w:color w:val="000000"/>
                <w:sz w:val="30"/>
                <w:szCs w:val="30"/>
              </w:rPr>
              <w:t xml:space="preserve">30,411.40 </w:t>
            </w:r>
          </w:p>
        </w:tc>
        <w:tc>
          <w:tcPr>
            <w:tcW w:w="236" w:type="dxa"/>
            <w:vAlign w:val="bottom"/>
          </w:tcPr>
          <w:p w:rsidR="00574A07" w:rsidRPr="00494247" w:rsidRDefault="00574A07" w:rsidP="00574A07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vAlign w:val="bottom"/>
          </w:tcPr>
          <w:p w:rsidR="00574A07" w:rsidRPr="00494247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30,112.18</w:t>
            </w:r>
          </w:p>
        </w:tc>
      </w:tr>
      <w:tr w:rsidR="00574A07" w:rsidRPr="00494247" w:rsidTr="00574A07">
        <w:trPr>
          <w:trHeight w:val="149"/>
        </w:trPr>
        <w:tc>
          <w:tcPr>
            <w:tcW w:w="3492" w:type="dxa"/>
          </w:tcPr>
          <w:p w:rsidR="00574A07" w:rsidRPr="00494247" w:rsidRDefault="00574A07" w:rsidP="00574A07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574A07" w:rsidRPr="001907F5" w:rsidRDefault="00B92529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B92529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36,836,543.01</w:t>
            </w:r>
          </w:p>
        </w:tc>
        <w:tc>
          <w:tcPr>
            <w:tcW w:w="236" w:type="dxa"/>
            <w:vAlign w:val="bottom"/>
          </w:tcPr>
          <w:p w:rsidR="00574A07" w:rsidRPr="001907F5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574A07" w:rsidRPr="001907F5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907F5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1907F5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10,299,084.97</w:t>
            </w:r>
            <w:r w:rsidRPr="001907F5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83" w:type="dxa"/>
          </w:tcPr>
          <w:p w:rsidR="00574A07" w:rsidRPr="001907F5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74A07" w:rsidRPr="001907F5" w:rsidRDefault="00B92529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B92529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32,088,636.80</w:t>
            </w:r>
          </w:p>
        </w:tc>
        <w:tc>
          <w:tcPr>
            <w:tcW w:w="236" w:type="dxa"/>
            <w:vAlign w:val="bottom"/>
          </w:tcPr>
          <w:p w:rsidR="00574A07" w:rsidRPr="001907F5" w:rsidRDefault="00574A07" w:rsidP="00574A07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574A07" w:rsidRPr="001907F5" w:rsidRDefault="00574A07" w:rsidP="00574A07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907F5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5,929,478.89</w:t>
            </w:r>
          </w:p>
        </w:tc>
      </w:tr>
    </w:tbl>
    <w:p w:rsidR="00A85592" w:rsidRDefault="00A85592" w:rsidP="00A85592">
      <w:pPr>
        <w:tabs>
          <w:tab w:val="left" w:pos="513"/>
          <w:tab w:val="decimal" w:pos="7920"/>
        </w:tabs>
        <w:spacing w:before="240"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:rsidR="00A85592" w:rsidRDefault="00A85592" w:rsidP="00A85592">
      <w:pPr>
        <w:tabs>
          <w:tab w:val="left" w:pos="513"/>
          <w:tab w:val="decimal" w:pos="7920"/>
        </w:tabs>
        <w:spacing w:before="240"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:rsidR="00A85592" w:rsidRDefault="00A85592" w:rsidP="00A85592">
      <w:pPr>
        <w:tabs>
          <w:tab w:val="left" w:pos="513"/>
          <w:tab w:val="decimal" w:pos="7920"/>
        </w:tabs>
        <w:spacing w:before="240"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:rsidR="00A85592" w:rsidRDefault="00A85592" w:rsidP="00A85592">
      <w:pPr>
        <w:tabs>
          <w:tab w:val="left" w:pos="513"/>
          <w:tab w:val="decimal" w:pos="7920"/>
        </w:tabs>
        <w:spacing w:before="240"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:rsidR="00A85592" w:rsidRDefault="00A85592" w:rsidP="00A85592">
      <w:pPr>
        <w:tabs>
          <w:tab w:val="left" w:pos="513"/>
          <w:tab w:val="decimal" w:pos="7920"/>
        </w:tabs>
        <w:spacing w:before="240"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:rsidR="00A85592" w:rsidRDefault="00A85592" w:rsidP="00A85592">
      <w:pPr>
        <w:tabs>
          <w:tab w:val="left" w:pos="513"/>
          <w:tab w:val="decimal" w:pos="7920"/>
        </w:tabs>
        <w:spacing w:before="240"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:rsidR="00A85592" w:rsidRDefault="00A85592" w:rsidP="00A85592">
      <w:pPr>
        <w:tabs>
          <w:tab w:val="left" w:pos="513"/>
          <w:tab w:val="decimal" w:pos="7920"/>
        </w:tabs>
        <w:spacing w:before="240"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:rsidR="00743B63" w:rsidRDefault="00743B63" w:rsidP="00A85592">
      <w:pPr>
        <w:tabs>
          <w:tab w:val="left" w:pos="513"/>
          <w:tab w:val="decimal" w:pos="7920"/>
        </w:tabs>
        <w:spacing w:before="240"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:rsidR="003132B9" w:rsidRPr="00494247" w:rsidRDefault="00E97697" w:rsidP="005809A2">
      <w:pPr>
        <w:numPr>
          <w:ilvl w:val="0"/>
          <w:numId w:val="11"/>
        </w:numPr>
        <w:tabs>
          <w:tab w:val="left" w:pos="513"/>
          <w:tab w:val="decimal" w:pos="7920"/>
        </w:tabs>
        <w:spacing w:before="240"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lastRenderedPageBreak/>
        <w:t>ลูกหนี้การค้า</w:t>
      </w:r>
      <w:r w:rsidR="004A59CA" w:rsidRPr="00494247">
        <w:rPr>
          <w:rFonts w:ascii="Angsana New" w:hAnsi="Angsana New" w:hint="cs"/>
          <w:b/>
          <w:bCs/>
          <w:sz w:val="30"/>
          <w:szCs w:val="30"/>
          <w:cs/>
        </w:rPr>
        <w:t>และลูกหนี้</w:t>
      </w:r>
      <w:r w:rsidR="00261EDC" w:rsidRPr="00494247">
        <w:rPr>
          <w:rFonts w:ascii="Angsana New" w:hAnsi="Angsana New" w:hint="cs"/>
          <w:b/>
          <w:bCs/>
          <w:sz w:val="30"/>
          <w:szCs w:val="30"/>
          <w:cs/>
        </w:rPr>
        <w:t>หมุนเวียน</w:t>
      </w:r>
      <w:r w:rsidR="004A59CA" w:rsidRPr="00494247">
        <w:rPr>
          <w:rFonts w:ascii="Angsana New" w:hAnsi="Angsana New" w:hint="cs"/>
          <w:b/>
          <w:bCs/>
          <w:sz w:val="30"/>
          <w:szCs w:val="30"/>
          <w:cs/>
        </w:rPr>
        <w:t>อื่น</w:t>
      </w:r>
    </w:p>
    <w:tbl>
      <w:tblPr>
        <w:tblW w:w="10023" w:type="dxa"/>
        <w:tblInd w:w="18" w:type="dxa"/>
        <w:tblLayout w:type="fixed"/>
        <w:tblLook w:val="0000"/>
      </w:tblPr>
      <w:tblGrid>
        <w:gridCol w:w="3492"/>
        <w:gridCol w:w="1417"/>
        <w:gridCol w:w="284"/>
        <w:gridCol w:w="1418"/>
        <w:gridCol w:w="284"/>
        <w:gridCol w:w="1417"/>
        <w:gridCol w:w="236"/>
        <w:gridCol w:w="1469"/>
        <w:gridCol w:w="6"/>
      </w:tblGrid>
      <w:tr w:rsidR="00FA6A6F" w:rsidRPr="00494247" w:rsidTr="0089644F">
        <w:tc>
          <w:tcPr>
            <w:tcW w:w="3492" w:type="dxa"/>
          </w:tcPr>
          <w:p w:rsidR="00FA6A6F" w:rsidRPr="00494247" w:rsidRDefault="00FA6A6F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:rsidR="00FA6A6F" w:rsidRPr="00494247" w:rsidRDefault="00FA6A6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4" w:type="dxa"/>
          </w:tcPr>
          <w:p w:rsidR="00FA6A6F" w:rsidRPr="00494247" w:rsidRDefault="00FA6A6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FA6A6F" w:rsidRPr="00494247" w:rsidRDefault="00FA6A6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4" w:type="dxa"/>
          </w:tcPr>
          <w:p w:rsidR="00FA6A6F" w:rsidRPr="00494247" w:rsidRDefault="00FA6A6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28" w:type="dxa"/>
            <w:gridSpan w:val="4"/>
          </w:tcPr>
          <w:p w:rsidR="00FA6A6F" w:rsidRPr="00494247" w:rsidRDefault="00FA6A6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586D52" w:rsidRPr="00494247" w:rsidTr="0089644F">
        <w:trPr>
          <w:gridAfter w:val="1"/>
          <w:wAfter w:w="6" w:type="dxa"/>
        </w:trPr>
        <w:tc>
          <w:tcPr>
            <w:tcW w:w="3492" w:type="dxa"/>
          </w:tcPr>
          <w:p w:rsidR="00586D52" w:rsidRPr="00494247" w:rsidRDefault="00586D52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586D52" w:rsidRPr="00494247" w:rsidRDefault="00576FEC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84" w:type="dxa"/>
          </w:tcPr>
          <w:p w:rsidR="00586D52" w:rsidRPr="00494247" w:rsidRDefault="00586D52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3122" w:type="dxa"/>
            <w:gridSpan w:val="3"/>
            <w:tcBorders>
              <w:bottom w:val="single" w:sz="4" w:space="0" w:color="auto"/>
            </w:tcBorders>
          </w:tcPr>
          <w:p w:rsidR="00586D52" w:rsidRPr="00494247" w:rsidRDefault="00586D52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115985" w:rsidRPr="00494247" w:rsidTr="0089644F">
        <w:trPr>
          <w:gridAfter w:val="1"/>
          <w:wAfter w:w="6" w:type="dxa"/>
        </w:trPr>
        <w:tc>
          <w:tcPr>
            <w:tcW w:w="3492" w:type="dxa"/>
          </w:tcPr>
          <w:p w:rsidR="00115985" w:rsidRPr="00494247" w:rsidRDefault="00115985" w:rsidP="00115985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  <w:tc>
          <w:tcPr>
            <w:tcW w:w="284" w:type="dxa"/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</w:tr>
      <w:tr w:rsidR="00115985" w:rsidRPr="00494247" w:rsidTr="0089644F">
        <w:trPr>
          <w:gridAfter w:val="1"/>
          <w:wAfter w:w="6" w:type="dxa"/>
          <w:trHeight w:val="203"/>
        </w:trPr>
        <w:tc>
          <w:tcPr>
            <w:tcW w:w="3492" w:type="dxa"/>
          </w:tcPr>
          <w:p w:rsidR="00115985" w:rsidRPr="00494247" w:rsidRDefault="00115985" w:rsidP="00115985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ลูกหนี้การค้า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84" w:type="dxa"/>
          </w:tcPr>
          <w:p w:rsidR="00115985" w:rsidRPr="00494247" w:rsidRDefault="00115985" w:rsidP="00115985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18" w:type="dxa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84" w:type="dxa"/>
          </w:tcPr>
          <w:p w:rsidR="00115985" w:rsidRPr="00494247" w:rsidRDefault="00115985" w:rsidP="00115985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:rsidR="00115985" w:rsidRPr="00494247" w:rsidRDefault="00115985" w:rsidP="0011598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115985" w:rsidRPr="00494247" w:rsidTr="00E73054">
        <w:trPr>
          <w:gridAfter w:val="1"/>
          <w:wAfter w:w="6" w:type="dxa"/>
          <w:trHeight w:val="203"/>
        </w:trPr>
        <w:tc>
          <w:tcPr>
            <w:tcW w:w="3492" w:type="dxa"/>
          </w:tcPr>
          <w:p w:rsidR="00115985" w:rsidRPr="00494247" w:rsidRDefault="00115985" w:rsidP="00115985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กิจการที่เกี่ยวข้องกัน</w:t>
            </w:r>
          </w:p>
        </w:tc>
        <w:tc>
          <w:tcPr>
            <w:tcW w:w="1417" w:type="dxa"/>
          </w:tcPr>
          <w:p w:rsidR="00115985" w:rsidRPr="00494247" w:rsidRDefault="00524241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84" w:type="dxa"/>
            <w:vAlign w:val="bottom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45,475.00 </w:t>
            </w:r>
          </w:p>
        </w:tc>
        <w:tc>
          <w:tcPr>
            <w:tcW w:w="284" w:type="dxa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5985" w:rsidRPr="00494247" w:rsidRDefault="00524241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262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100.03</w:t>
            </w:r>
          </w:p>
        </w:tc>
        <w:tc>
          <w:tcPr>
            <w:tcW w:w="236" w:type="dxa"/>
            <w:vAlign w:val="center"/>
          </w:tcPr>
          <w:p w:rsidR="00115985" w:rsidRPr="00494247" w:rsidRDefault="00115985" w:rsidP="0011598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324,999.00</w:t>
            </w:r>
          </w:p>
        </w:tc>
      </w:tr>
      <w:tr w:rsidR="00115985" w:rsidRPr="00494247" w:rsidTr="00E73054">
        <w:trPr>
          <w:gridAfter w:val="1"/>
          <w:wAfter w:w="6" w:type="dxa"/>
          <w:trHeight w:val="203"/>
        </w:trPr>
        <w:tc>
          <w:tcPr>
            <w:tcW w:w="3492" w:type="dxa"/>
          </w:tcPr>
          <w:p w:rsidR="00115985" w:rsidRPr="00494247" w:rsidRDefault="00115985" w:rsidP="00115985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กิจการอื่น ๆ</w:t>
            </w:r>
          </w:p>
        </w:tc>
        <w:tc>
          <w:tcPr>
            <w:tcW w:w="1417" w:type="dxa"/>
          </w:tcPr>
          <w:p w:rsidR="00115985" w:rsidRPr="00494247" w:rsidRDefault="00524241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90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381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231.19</w:t>
            </w:r>
          </w:p>
        </w:tc>
        <w:tc>
          <w:tcPr>
            <w:tcW w:w="284" w:type="dxa"/>
            <w:vAlign w:val="bottom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86,427,801.50</w:t>
            </w:r>
          </w:p>
        </w:tc>
        <w:tc>
          <w:tcPr>
            <w:tcW w:w="284" w:type="dxa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5985" w:rsidRPr="00494247" w:rsidRDefault="00524241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90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381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231.19</w:t>
            </w:r>
          </w:p>
        </w:tc>
        <w:tc>
          <w:tcPr>
            <w:tcW w:w="236" w:type="dxa"/>
            <w:vAlign w:val="center"/>
          </w:tcPr>
          <w:p w:rsidR="00115985" w:rsidRPr="00494247" w:rsidRDefault="00115985" w:rsidP="0011598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86,427,801.50</w:t>
            </w:r>
          </w:p>
        </w:tc>
      </w:tr>
      <w:tr w:rsidR="00115985" w:rsidRPr="00494247" w:rsidTr="000F67E3">
        <w:trPr>
          <w:gridAfter w:val="1"/>
          <w:wAfter w:w="6" w:type="dxa"/>
          <w:trHeight w:val="203"/>
        </w:trPr>
        <w:tc>
          <w:tcPr>
            <w:tcW w:w="3492" w:type="dxa"/>
          </w:tcPr>
          <w:p w:rsidR="00115985" w:rsidRPr="00494247" w:rsidRDefault="00115985" w:rsidP="00115985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หัก ค่าเผื่อหนี้สงสัยจะสูญ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5985" w:rsidRPr="00494247" w:rsidRDefault="00524241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(1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757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212.39)</w:t>
            </w:r>
          </w:p>
        </w:tc>
        <w:tc>
          <w:tcPr>
            <w:tcW w:w="284" w:type="dxa"/>
            <w:vAlign w:val="bottom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(2,145,617.69)</w:t>
            </w:r>
          </w:p>
        </w:tc>
        <w:tc>
          <w:tcPr>
            <w:tcW w:w="284" w:type="dxa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985" w:rsidRPr="00494247" w:rsidRDefault="00524241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(1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757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212.39)</w:t>
            </w:r>
          </w:p>
        </w:tc>
        <w:tc>
          <w:tcPr>
            <w:tcW w:w="236" w:type="dxa"/>
            <w:vAlign w:val="center"/>
          </w:tcPr>
          <w:p w:rsidR="00115985" w:rsidRPr="00494247" w:rsidRDefault="00115985" w:rsidP="0011598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(2,145,617.69)</w:t>
            </w:r>
          </w:p>
        </w:tc>
      </w:tr>
      <w:tr w:rsidR="00115985" w:rsidRPr="00494247" w:rsidTr="000F67E3">
        <w:trPr>
          <w:gridAfter w:val="1"/>
          <w:wAfter w:w="6" w:type="dxa"/>
          <w:trHeight w:val="149"/>
        </w:trPr>
        <w:tc>
          <w:tcPr>
            <w:tcW w:w="3492" w:type="dxa"/>
            <w:shd w:val="clear" w:color="auto" w:fill="auto"/>
          </w:tcPr>
          <w:p w:rsidR="00115985" w:rsidRPr="00494247" w:rsidRDefault="00115985" w:rsidP="00115985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ลูกหนี้การค้า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15985" w:rsidRPr="00494247" w:rsidRDefault="00524241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88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624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018.80</w:t>
            </w:r>
          </w:p>
        </w:tc>
        <w:tc>
          <w:tcPr>
            <w:tcW w:w="284" w:type="dxa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84,327,658.81 </w:t>
            </w:r>
          </w:p>
        </w:tc>
        <w:tc>
          <w:tcPr>
            <w:tcW w:w="284" w:type="dxa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985" w:rsidRPr="00494247" w:rsidRDefault="00524241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88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886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118.83</w:t>
            </w:r>
          </w:p>
        </w:tc>
        <w:tc>
          <w:tcPr>
            <w:tcW w:w="236" w:type="dxa"/>
            <w:vAlign w:val="center"/>
          </w:tcPr>
          <w:p w:rsidR="00115985" w:rsidRPr="00494247" w:rsidRDefault="00115985" w:rsidP="0011598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84,607,182.81</w:t>
            </w:r>
          </w:p>
        </w:tc>
      </w:tr>
      <w:tr w:rsidR="00115985" w:rsidRPr="00494247" w:rsidTr="0089644F">
        <w:trPr>
          <w:gridAfter w:val="1"/>
          <w:wAfter w:w="6" w:type="dxa"/>
          <w:trHeight w:val="149"/>
        </w:trPr>
        <w:tc>
          <w:tcPr>
            <w:tcW w:w="3492" w:type="dxa"/>
          </w:tcPr>
          <w:p w:rsidR="00115985" w:rsidRPr="00494247" w:rsidRDefault="00115985" w:rsidP="00115985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ลูกหนี้</w:t>
            </w:r>
            <w:r w:rsidRPr="00494247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หมุนเวียน</w:t>
            </w: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อื่น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4" w:type="dxa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4" w:type="dxa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:rsidR="00115985" w:rsidRPr="00494247" w:rsidRDefault="00115985" w:rsidP="0011598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1907F5" w:rsidRPr="00494247" w:rsidTr="001907F5">
        <w:trPr>
          <w:gridAfter w:val="1"/>
          <w:wAfter w:w="6" w:type="dxa"/>
          <w:trHeight w:val="149"/>
        </w:trPr>
        <w:tc>
          <w:tcPr>
            <w:tcW w:w="3492" w:type="dxa"/>
          </w:tcPr>
          <w:p w:rsidR="001907F5" w:rsidRPr="00494247" w:rsidRDefault="001907F5" w:rsidP="001907F5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ค่าใช้จ่ายจ่ายล่วงหน้า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907F5">
              <w:rPr>
                <w:rFonts w:ascii="Angsana New" w:hAnsi="Angsana New"/>
                <w:color w:val="000000"/>
                <w:sz w:val="30"/>
                <w:szCs w:val="30"/>
              </w:rPr>
              <w:t xml:space="preserve">7,285,090.17 </w:t>
            </w:r>
          </w:p>
        </w:tc>
        <w:tc>
          <w:tcPr>
            <w:tcW w:w="284" w:type="dxa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6,304,636.14 </w:t>
            </w:r>
          </w:p>
        </w:tc>
        <w:tc>
          <w:tcPr>
            <w:tcW w:w="284" w:type="dxa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907F5">
              <w:rPr>
                <w:rFonts w:ascii="Angsana New" w:hAnsi="Angsana New"/>
                <w:color w:val="000000"/>
                <w:sz w:val="30"/>
                <w:szCs w:val="30"/>
              </w:rPr>
              <w:t xml:space="preserve">3,711,979.85 </w:t>
            </w:r>
          </w:p>
        </w:tc>
        <w:tc>
          <w:tcPr>
            <w:tcW w:w="236" w:type="dxa"/>
            <w:vAlign w:val="center"/>
          </w:tcPr>
          <w:p w:rsidR="001907F5" w:rsidRPr="00494247" w:rsidRDefault="001907F5" w:rsidP="001907F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3,884,079.51</w:t>
            </w:r>
          </w:p>
        </w:tc>
      </w:tr>
      <w:tr w:rsidR="001907F5" w:rsidRPr="00494247" w:rsidTr="001907F5">
        <w:trPr>
          <w:gridAfter w:val="1"/>
          <w:wAfter w:w="6" w:type="dxa"/>
          <w:trHeight w:val="149"/>
        </w:trPr>
        <w:tc>
          <w:tcPr>
            <w:tcW w:w="3492" w:type="dxa"/>
          </w:tcPr>
          <w:p w:rsidR="001907F5" w:rsidRPr="00494247" w:rsidRDefault="001907F5" w:rsidP="001907F5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ภาษีเงินได้นิติบุคลจ่ายล่วงหน้า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907F5">
              <w:rPr>
                <w:rFonts w:ascii="Angsana New" w:hAnsi="Angsana New"/>
                <w:color w:val="000000"/>
                <w:sz w:val="30"/>
                <w:szCs w:val="30"/>
              </w:rPr>
              <w:t xml:space="preserve">2,255,176.65 </w:t>
            </w:r>
          </w:p>
        </w:tc>
        <w:tc>
          <w:tcPr>
            <w:tcW w:w="284" w:type="dxa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907F5">
              <w:rPr>
                <w:rFonts w:ascii="Angsana New" w:hAnsi="Angsana New"/>
                <w:color w:val="000000"/>
                <w:sz w:val="30"/>
                <w:szCs w:val="30"/>
              </w:rPr>
              <w:t>193,631.24</w:t>
            </w:r>
          </w:p>
        </w:tc>
        <w:tc>
          <w:tcPr>
            <w:tcW w:w="284" w:type="dxa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907F5">
              <w:rPr>
                <w:rFonts w:ascii="Angsana New" w:hAnsi="Angsana New"/>
                <w:color w:val="000000"/>
                <w:sz w:val="30"/>
                <w:szCs w:val="30"/>
              </w:rPr>
              <w:t xml:space="preserve">2,030,845.41 </w:t>
            </w:r>
          </w:p>
        </w:tc>
        <w:tc>
          <w:tcPr>
            <w:tcW w:w="236" w:type="dxa"/>
            <w:vAlign w:val="center"/>
          </w:tcPr>
          <w:p w:rsidR="001907F5" w:rsidRPr="00494247" w:rsidRDefault="001907F5" w:rsidP="001907F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:rsidR="001907F5" w:rsidRPr="001907F5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</w:tr>
      <w:tr w:rsidR="001907F5" w:rsidRPr="00494247" w:rsidTr="001907F5">
        <w:trPr>
          <w:gridAfter w:val="1"/>
          <w:wAfter w:w="6" w:type="dxa"/>
          <w:trHeight w:val="149"/>
        </w:trPr>
        <w:tc>
          <w:tcPr>
            <w:tcW w:w="3492" w:type="dxa"/>
          </w:tcPr>
          <w:p w:rsidR="001907F5" w:rsidRPr="00494247" w:rsidRDefault="001907F5" w:rsidP="001907F5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อื่นๆ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907F5">
              <w:rPr>
                <w:rFonts w:ascii="Angsana New" w:hAnsi="Angsana New"/>
                <w:color w:val="000000"/>
                <w:sz w:val="30"/>
                <w:szCs w:val="30"/>
              </w:rPr>
              <w:t xml:space="preserve">903,649.35 </w:t>
            </w:r>
          </w:p>
        </w:tc>
        <w:tc>
          <w:tcPr>
            <w:tcW w:w="284" w:type="dxa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907F5">
              <w:rPr>
                <w:rFonts w:ascii="Angsana New" w:hAnsi="Angsana New"/>
                <w:color w:val="000000"/>
                <w:sz w:val="30"/>
                <w:szCs w:val="30"/>
              </w:rPr>
              <w:t>1,360,347.17</w:t>
            </w:r>
          </w:p>
        </w:tc>
        <w:tc>
          <w:tcPr>
            <w:tcW w:w="284" w:type="dxa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907F5">
              <w:rPr>
                <w:rFonts w:ascii="Angsana New" w:hAnsi="Angsana New"/>
                <w:color w:val="000000"/>
                <w:sz w:val="30"/>
                <w:szCs w:val="30"/>
              </w:rPr>
              <w:t xml:space="preserve">760,484.89 </w:t>
            </w:r>
          </w:p>
        </w:tc>
        <w:tc>
          <w:tcPr>
            <w:tcW w:w="236" w:type="dxa"/>
            <w:vAlign w:val="center"/>
          </w:tcPr>
          <w:p w:rsidR="001907F5" w:rsidRPr="00494247" w:rsidRDefault="001907F5" w:rsidP="001907F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1,046,237.72</w:t>
            </w:r>
          </w:p>
        </w:tc>
      </w:tr>
      <w:tr w:rsidR="001907F5" w:rsidRPr="00494247" w:rsidTr="001907F5">
        <w:trPr>
          <w:gridAfter w:val="1"/>
          <w:wAfter w:w="6" w:type="dxa"/>
          <w:trHeight w:val="149"/>
        </w:trPr>
        <w:tc>
          <w:tcPr>
            <w:tcW w:w="3492" w:type="dxa"/>
          </w:tcPr>
          <w:p w:rsidR="001907F5" w:rsidRPr="00494247" w:rsidRDefault="001907F5" w:rsidP="001907F5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หัก ค่าเผื่อหนี้สงสัยจะสูญ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907F5">
              <w:rPr>
                <w:rFonts w:ascii="Angsana New" w:hAnsi="Angsana New"/>
                <w:color w:val="000000"/>
                <w:sz w:val="30"/>
                <w:szCs w:val="30"/>
              </w:rPr>
              <w:t>(1,801,592.35)</w:t>
            </w:r>
          </w:p>
        </w:tc>
        <w:tc>
          <w:tcPr>
            <w:tcW w:w="284" w:type="dxa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84" w:type="dxa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907F5">
              <w:rPr>
                <w:rFonts w:ascii="Angsana New" w:hAnsi="Angsana New"/>
                <w:color w:val="000000"/>
                <w:sz w:val="30"/>
                <w:szCs w:val="30"/>
              </w:rPr>
              <w:t>(156,942.80)</w:t>
            </w:r>
          </w:p>
        </w:tc>
        <w:tc>
          <w:tcPr>
            <w:tcW w:w="236" w:type="dxa"/>
            <w:vAlign w:val="center"/>
          </w:tcPr>
          <w:p w:rsidR="001907F5" w:rsidRPr="00494247" w:rsidRDefault="001907F5" w:rsidP="001907F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</w:tr>
      <w:tr w:rsidR="001907F5" w:rsidRPr="00494247" w:rsidTr="001907F5">
        <w:trPr>
          <w:gridAfter w:val="1"/>
          <w:wAfter w:w="6" w:type="dxa"/>
          <w:trHeight w:val="149"/>
        </w:trPr>
        <w:tc>
          <w:tcPr>
            <w:tcW w:w="3492" w:type="dxa"/>
          </w:tcPr>
          <w:p w:rsidR="001907F5" w:rsidRPr="00494247" w:rsidRDefault="001907F5" w:rsidP="001907F5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ลูกหนี้หมุนเวียนอื่น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907F5">
              <w:rPr>
                <w:rFonts w:ascii="Angsana New" w:hAnsi="Angsana New"/>
                <w:color w:val="000000"/>
                <w:sz w:val="30"/>
                <w:szCs w:val="30"/>
              </w:rPr>
              <w:t xml:space="preserve">8,642,323.82 </w:t>
            </w:r>
          </w:p>
        </w:tc>
        <w:tc>
          <w:tcPr>
            <w:tcW w:w="284" w:type="dxa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7,858,614.55 </w:t>
            </w:r>
          </w:p>
        </w:tc>
        <w:tc>
          <w:tcPr>
            <w:tcW w:w="284" w:type="dxa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907F5">
              <w:rPr>
                <w:rFonts w:ascii="Angsana New" w:hAnsi="Angsana New"/>
                <w:color w:val="000000"/>
                <w:sz w:val="30"/>
                <w:szCs w:val="30"/>
              </w:rPr>
              <w:t xml:space="preserve">6,346,367.35 </w:t>
            </w:r>
          </w:p>
        </w:tc>
        <w:tc>
          <w:tcPr>
            <w:tcW w:w="236" w:type="dxa"/>
            <w:vAlign w:val="center"/>
          </w:tcPr>
          <w:p w:rsidR="001907F5" w:rsidRPr="00494247" w:rsidRDefault="001907F5" w:rsidP="001907F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7F5" w:rsidRPr="00494247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4,930,317.23</w:t>
            </w:r>
          </w:p>
        </w:tc>
      </w:tr>
      <w:tr w:rsidR="001907F5" w:rsidRPr="00494247" w:rsidTr="001907F5">
        <w:trPr>
          <w:gridAfter w:val="1"/>
          <w:wAfter w:w="6" w:type="dxa"/>
          <w:trHeight w:val="149"/>
        </w:trPr>
        <w:tc>
          <w:tcPr>
            <w:tcW w:w="3492" w:type="dxa"/>
            <w:vAlign w:val="center"/>
          </w:tcPr>
          <w:p w:rsidR="001907F5" w:rsidRPr="001907F5" w:rsidRDefault="001907F5" w:rsidP="001907F5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907F5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รวมลูกหนี้การค้าและลูกหนี้</w:t>
            </w:r>
            <w:r w:rsidRPr="001907F5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หมุนเวียน</w:t>
            </w:r>
            <w:r w:rsidRPr="001907F5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อื่น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1907F5" w:rsidRPr="001907F5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907F5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 xml:space="preserve">97,266,342.62 </w:t>
            </w:r>
          </w:p>
        </w:tc>
        <w:tc>
          <w:tcPr>
            <w:tcW w:w="284" w:type="dxa"/>
            <w:vAlign w:val="bottom"/>
          </w:tcPr>
          <w:p w:rsidR="001907F5" w:rsidRPr="001907F5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1907F5" w:rsidRPr="001907F5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907F5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 xml:space="preserve">92,186,273.36 </w:t>
            </w:r>
          </w:p>
        </w:tc>
        <w:tc>
          <w:tcPr>
            <w:tcW w:w="284" w:type="dxa"/>
            <w:vAlign w:val="bottom"/>
          </w:tcPr>
          <w:p w:rsidR="001907F5" w:rsidRPr="001907F5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1907F5" w:rsidRPr="001907F5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907F5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 xml:space="preserve">95,232,486.18 </w:t>
            </w:r>
          </w:p>
        </w:tc>
        <w:tc>
          <w:tcPr>
            <w:tcW w:w="236" w:type="dxa"/>
            <w:vAlign w:val="bottom"/>
          </w:tcPr>
          <w:p w:rsidR="001907F5" w:rsidRPr="001907F5" w:rsidRDefault="001907F5" w:rsidP="001907F5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1907F5" w:rsidRPr="001907F5" w:rsidRDefault="001907F5" w:rsidP="001907F5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907F5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89,537,500.04</w:t>
            </w:r>
          </w:p>
        </w:tc>
      </w:tr>
    </w:tbl>
    <w:p w:rsidR="00E41B43" w:rsidRPr="00494247" w:rsidRDefault="00E41B43" w:rsidP="00D44F84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:rsidR="002D1511" w:rsidRPr="00494247" w:rsidRDefault="002D1511" w:rsidP="00D44F84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:rsidR="00D47F53" w:rsidRDefault="00D47F53" w:rsidP="00D44F84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:rsidR="0076023E" w:rsidRPr="00494247" w:rsidRDefault="0076023E" w:rsidP="00D44F84">
      <w:pPr>
        <w:spacing w:line="240" w:lineRule="auto"/>
        <w:ind w:left="540"/>
        <w:rPr>
          <w:rFonts w:ascii="Angsana New" w:hAnsi="Angsana New"/>
          <w:sz w:val="30"/>
          <w:szCs w:val="30"/>
          <w:cs/>
        </w:rPr>
      </w:pPr>
      <w:r w:rsidRPr="00494247">
        <w:rPr>
          <w:rFonts w:ascii="Angsana New" w:hAnsi="Angsana New"/>
          <w:sz w:val="30"/>
          <w:szCs w:val="30"/>
          <w:cs/>
        </w:rPr>
        <w:t>ก</w:t>
      </w:r>
      <w:r w:rsidR="00E97697" w:rsidRPr="00494247">
        <w:rPr>
          <w:rFonts w:ascii="Angsana New" w:hAnsi="Angsana New"/>
          <w:sz w:val="30"/>
          <w:szCs w:val="30"/>
          <w:cs/>
        </w:rPr>
        <w:t>ารวิเคราะห์อายุของลูกหนี้การค้า</w:t>
      </w:r>
      <w:r w:rsidRPr="00494247">
        <w:rPr>
          <w:rFonts w:ascii="Angsana New" w:hAnsi="Angsana New"/>
          <w:sz w:val="30"/>
          <w:szCs w:val="30"/>
          <w:cs/>
        </w:rPr>
        <w:t xml:space="preserve"> มีดังนี้</w:t>
      </w:r>
      <w:r w:rsidR="005A6E1E" w:rsidRPr="00494247">
        <w:rPr>
          <w:rFonts w:ascii="Angsana New" w:hAnsi="Angsana New"/>
          <w:sz w:val="30"/>
          <w:szCs w:val="30"/>
        </w:rPr>
        <w:t xml:space="preserve"> </w:t>
      </w:r>
    </w:p>
    <w:p w:rsidR="00E41B43" w:rsidRPr="00494247" w:rsidRDefault="00E41B43" w:rsidP="00D44F84">
      <w:pPr>
        <w:tabs>
          <w:tab w:val="left" w:pos="540"/>
        </w:tabs>
        <w:spacing w:line="240" w:lineRule="auto"/>
        <w:ind w:left="540" w:right="-45"/>
        <w:jc w:val="thaiDistribute"/>
        <w:rPr>
          <w:rFonts w:ascii="Angsana New" w:hAnsi="Angsana New"/>
          <w:sz w:val="16"/>
          <w:szCs w:val="16"/>
        </w:rPr>
      </w:pPr>
    </w:p>
    <w:tbl>
      <w:tblPr>
        <w:tblW w:w="9421" w:type="dxa"/>
        <w:tblInd w:w="675" w:type="dxa"/>
        <w:tblLayout w:type="fixed"/>
        <w:tblLook w:val="0000"/>
      </w:tblPr>
      <w:tblGrid>
        <w:gridCol w:w="2901"/>
        <w:gridCol w:w="1417"/>
        <w:gridCol w:w="283"/>
        <w:gridCol w:w="1418"/>
        <w:gridCol w:w="283"/>
        <w:gridCol w:w="1418"/>
        <w:gridCol w:w="236"/>
        <w:gridCol w:w="1465"/>
      </w:tblGrid>
      <w:tr w:rsidR="00586D52" w:rsidRPr="00494247" w:rsidTr="00576FEC">
        <w:tc>
          <w:tcPr>
            <w:tcW w:w="2901" w:type="dxa"/>
            <w:shd w:val="clear" w:color="auto" w:fill="auto"/>
          </w:tcPr>
          <w:p w:rsidR="00586D52" w:rsidRPr="00494247" w:rsidRDefault="00586D52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:rsidR="00586D52" w:rsidRPr="00494247" w:rsidRDefault="00586D52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3" w:type="dxa"/>
          </w:tcPr>
          <w:p w:rsidR="00586D52" w:rsidRPr="00494247" w:rsidRDefault="00586D52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586D52" w:rsidRPr="00494247" w:rsidRDefault="00586D52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3" w:type="dxa"/>
          </w:tcPr>
          <w:p w:rsidR="00586D52" w:rsidRPr="00494247" w:rsidRDefault="00586D52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586D52" w:rsidRPr="00494247" w:rsidRDefault="00586D52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F00A8E" w:rsidRPr="00494247" w:rsidTr="00576FEC">
        <w:tc>
          <w:tcPr>
            <w:tcW w:w="2901" w:type="dxa"/>
            <w:shd w:val="clear" w:color="auto" w:fill="auto"/>
          </w:tcPr>
          <w:p w:rsidR="00F00A8E" w:rsidRPr="00494247" w:rsidRDefault="00F00A8E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F00A8E" w:rsidRPr="00494247" w:rsidRDefault="00F00A8E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83" w:type="dxa"/>
          </w:tcPr>
          <w:p w:rsidR="00F00A8E" w:rsidRPr="00494247" w:rsidRDefault="00F00A8E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0A8E" w:rsidRPr="00494247" w:rsidRDefault="00F00A8E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115985" w:rsidRPr="00494247" w:rsidTr="00576FEC">
        <w:tc>
          <w:tcPr>
            <w:tcW w:w="2901" w:type="dxa"/>
            <w:shd w:val="clear" w:color="auto" w:fill="auto"/>
          </w:tcPr>
          <w:p w:rsidR="00115985" w:rsidRPr="00494247" w:rsidRDefault="00115985" w:rsidP="00115985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  <w:tc>
          <w:tcPr>
            <w:tcW w:w="283" w:type="dxa"/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</w:tr>
      <w:tr w:rsidR="00115985" w:rsidRPr="00494247" w:rsidTr="00115985">
        <w:trPr>
          <w:trHeight w:val="203"/>
        </w:trPr>
        <w:tc>
          <w:tcPr>
            <w:tcW w:w="2901" w:type="dxa"/>
            <w:shd w:val="clear" w:color="auto" w:fill="auto"/>
          </w:tcPr>
          <w:p w:rsidR="00115985" w:rsidRPr="00494247" w:rsidRDefault="00115985" w:rsidP="00115985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ลูกหนี้ยังไม่ครบกำหนดชำระ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15985" w:rsidRPr="00494247" w:rsidRDefault="00524241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36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831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062.94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31,444,918.55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5985" w:rsidRPr="00494247" w:rsidRDefault="00524241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37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020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</w:rPr>
              <w:t>275.52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15985" w:rsidRPr="00494247" w:rsidRDefault="00115985" w:rsidP="00115985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31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685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312.65</w:t>
            </w:r>
          </w:p>
        </w:tc>
      </w:tr>
      <w:tr w:rsidR="00115985" w:rsidRPr="00494247" w:rsidTr="00115985">
        <w:trPr>
          <w:trHeight w:val="203"/>
        </w:trPr>
        <w:tc>
          <w:tcPr>
            <w:tcW w:w="2901" w:type="dxa"/>
            <w:shd w:val="clear" w:color="auto" w:fill="auto"/>
          </w:tcPr>
          <w:p w:rsidR="00115985" w:rsidRPr="00494247" w:rsidRDefault="00115985" w:rsidP="00115985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ลูกหนี้เกินกำหนดชำระ</w:t>
            </w:r>
          </w:p>
        </w:tc>
        <w:tc>
          <w:tcPr>
            <w:tcW w:w="1417" w:type="dxa"/>
            <w:shd w:val="clear" w:color="auto" w:fill="auto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15985" w:rsidRPr="00494247" w:rsidRDefault="00115985" w:rsidP="00115985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15985" w:rsidRPr="00494247" w:rsidRDefault="00115985" w:rsidP="0011598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524241" w:rsidRPr="00494247" w:rsidTr="004C5C9E">
        <w:trPr>
          <w:trHeight w:val="203"/>
        </w:trPr>
        <w:tc>
          <w:tcPr>
            <w:tcW w:w="2901" w:type="dxa"/>
            <w:shd w:val="clear" w:color="auto" w:fill="auto"/>
          </w:tcPr>
          <w:p w:rsidR="00524241" w:rsidRPr="00494247" w:rsidRDefault="00524241" w:rsidP="00524241">
            <w:pPr>
              <w:tabs>
                <w:tab w:val="left" w:pos="8040"/>
              </w:tabs>
              <w:spacing w:line="240" w:lineRule="auto"/>
              <w:ind w:left="135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-  น้อยกว่า 3 เดือน</w:t>
            </w:r>
          </w:p>
        </w:tc>
        <w:tc>
          <w:tcPr>
            <w:tcW w:w="1417" w:type="dxa"/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 xml:space="preserve">42,488,413.96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48,614,272.95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 xml:space="preserve">42,561,301.41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24241" w:rsidRPr="00494247" w:rsidRDefault="00524241" w:rsidP="00524241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48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653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402.85</w:t>
            </w:r>
          </w:p>
        </w:tc>
      </w:tr>
      <w:tr w:rsidR="00524241" w:rsidRPr="00494247" w:rsidTr="004C5C9E">
        <w:trPr>
          <w:trHeight w:val="203"/>
        </w:trPr>
        <w:tc>
          <w:tcPr>
            <w:tcW w:w="2901" w:type="dxa"/>
            <w:shd w:val="clear" w:color="auto" w:fill="auto"/>
          </w:tcPr>
          <w:p w:rsidR="00524241" w:rsidRPr="00494247" w:rsidRDefault="00524241" w:rsidP="00524241">
            <w:pPr>
              <w:tabs>
                <w:tab w:val="left" w:pos="8040"/>
              </w:tabs>
              <w:spacing w:line="240" w:lineRule="auto"/>
              <w:ind w:left="135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-  มากกว่า 3 เดือน ถึง 6 เดือน</w:t>
            </w:r>
          </w:p>
        </w:tc>
        <w:tc>
          <w:tcPr>
            <w:tcW w:w="1417" w:type="dxa"/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 xml:space="preserve">9,274,541.90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3,698,437.39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524241" w:rsidRPr="00524241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 xml:space="preserve">9,274,541.90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24241" w:rsidRPr="00494247" w:rsidRDefault="00524241" w:rsidP="00524241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3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698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437.39</w:t>
            </w:r>
          </w:p>
        </w:tc>
      </w:tr>
      <w:tr w:rsidR="00524241" w:rsidRPr="00494247" w:rsidTr="004C5C9E">
        <w:trPr>
          <w:trHeight w:val="149"/>
        </w:trPr>
        <w:tc>
          <w:tcPr>
            <w:tcW w:w="2901" w:type="dxa"/>
            <w:shd w:val="clear" w:color="auto" w:fill="auto"/>
          </w:tcPr>
          <w:p w:rsidR="00524241" w:rsidRPr="00494247" w:rsidRDefault="00524241" w:rsidP="00524241">
            <w:pPr>
              <w:tabs>
                <w:tab w:val="left" w:pos="8040"/>
              </w:tabs>
              <w:spacing w:line="240" w:lineRule="auto"/>
              <w:ind w:left="135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-  มากกว่า 6 เดือน ถึง 12 เดือน</w:t>
            </w:r>
          </w:p>
        </w:tc>
        <w:tc>
          <w:tcPr>
            <w:tcW w:w="1417" w:type="dxa"/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 xml:space="preserve">79,060.08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760,832.48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 xml:space="preserve">79,060.08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24241" w:rsidRPr="00494247" w:rsidRDefault="00524241" w:rsidP="00524241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760,832.48</w:t>
            </w:r>
          </w:p>
        </w:tc>
      </w:tr>
      <w:tr w:rsidR="00524241" w:rsidRPr="00494247" w:rsidTr="004C5C9E">
        <w:trPr>
          <w:trHeight w:val="149"/>
        </w:trPr>
        <w:tc>
          <w:tcPr>
            <w:tcW w:w="2901" w:type="dxa"/>
            <w:shd w:val="clear" w:color="auto" w:fill="auto"/>
          </w:tcPr>
          <w:p w:rsidR="00524241" w:rsidRPr="00494247" w:rsidRDefault="00524241" w:rsidP="00524241">
            <w:pPr>
              <w:tabs>
                <w:tab w:val="left" w:pos="8040"/>
              </w:tabs>
              <w:spacing w:line="240" w:lineRule="auto"/>
              <w:ind w:left="135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-  มากกว่า 12 เดือน ขึ้นไป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 xml:space="preserve">1,708,152.31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1,954,815.13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 xml:space="preserve">1,708,152.31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24241" w:rsidRPr="00494247" w:rsidRDefault="00524241" w:rsidP="00524241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1,954,815.13</w:t>
            </w:r>
          </w:p>
        </w:tc>
      </w:tr>
      <w:tr w:rsidR="00524241" w:rsidRPr="00494247" w:rsidTr="004C5C9E">
        <w:trPr>
          <w:trHeight w:val="149"/>
        </w:trPr>
        <w:tc>
          <w:tcPr>
            <w:tcW w:w="2901" w:type="dxa"/>
            <w:shd w:val="clear" w:color="auto" w:fill="auto"/>
          </w:tcPr>
          <w:p w:rsidR="00524241" w:rsidRPr="00494247" w:rsidRDefault="00524241" w:rsidP="00524241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 xml:space="preserve">90,381,231.19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86,473,276.50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24241" w:rsidRPr="00524241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 xml:space="preserve">90,643,331.22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24241" w:rsidRPr="00494247" w:rsidRDefault="00524241" w:rsidP="00524241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86,752,800.50</w:t>
            </w:r>
          </w:p>
        </w:tc>
      </w:tr>
      <w:tr w:rsidR="00524241" w:rsidRPr="00494247" w:rsidTr="00115985">
        <w:trPr>
          <w:trHeight w:val="149"/>
        </w:trPr>
        <w:tc>
          <w:tcPr>
            <w:tcW w:w="2901" w:type="dxa"/>
            <w:shd w:val="clear" w:color="auto" w:fill="auto"/>
          </w:tcPr>
          <w:p w:rsidR="00524241" w:rsidRPr="00494247" w:rsidRDefault="00524241" w:rsidP="00524241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u w:val="single"/>
                <w:cs/>
              </w:rPr>
              <w:t>หัก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 xml:space="preserve"> ค่าเผื่อหนี้สงสัยจะสูญ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>(1,757,212.39)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(2,145,617.69)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>(1,757,212.39)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24241" w:rsidRPr="00494247" w:rsidRDefault="00524241" w:rsidP="00524241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(2,145,617.69)</w:t>
            </w:r>
          </w:p>
        </w:tc>
      </w:tr>
      <w:tr w:rsidR="00524241" w:rsidRPr="00494247" w:rsidTr="00115985">
        <w:trPr>
          <w:trHeight w:val="149"/>
        </w:trPr>
        <w:tc>
          <w:tcPr>
            <w:tcW w:w="2901" w:type="dxa"/>
            <w:shd w:val="clear" w:color="auto" w:fill="auto"/>
          </w:tcPr>
          <w:p w:rsidR="00524241" w:rsidRPr="00494247" w:rsidRDefault="00524241" w:rsidP="00524241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รวมลูกหนี้การค้า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 xml:space="preserve">88,624,018.80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84,327,658.81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</w:rPr>
              <w:t xml:space="preserve">88,886,118.83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24241" w:rsidRPr="00494247" w:rsidRDefault="00524241" w:rsidP="00524241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24241" w:rsidRPr="00494247" w:rsidRDefault="00524241" w:rsidP="0052424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84,607,182.81</w:t>
            </w:r>
          </w:p>
        </w:tc>
      </w:tr>
    </w:tbl>
    <w:p w:rsidR="00A85592" w:rsidRDefault="00A85592" w:rsidP="00A85592">
      <w:pPr>
        <w:tabs>
          <w:tab w:val="left" w:pos="513"/>
          <w:tab w:val="decimal" w:pos="7920"/>
        </w:tabs>
        <w:spacing w:before="240"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743B63" w:rsidRDefault="00743B63" w:rsidP="00A85592">
      <w:pPr>
        <w:tabs>
          <w:tab w:val="left" w:pos="513"/>
          <w:tab w:val="decimal" w:pos="7920"/>
        </w:tabs>
        <w:spacing w:before="240"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4A5132" w:rsidRPr="00494247" w:rsidRDefault="004A5132" w:rsidP="005809A2">
      <w:pPr>
        <w:numPr>
          <w:ilvl w:val="0"/>
          <w:numId w:val="11"/>
        </w:numPr>
        <w:tabs>
          <w:tab w:val="left" w:pos="513"/>
          <w:tab w:val="decimal" w:pos="7920"/>
        </w:tabs>
        <w:spacing w:before="240"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t>สินค้าคงเหลือ</w:t>
      </w:r>
      <w:r w:rsidR="00AD6A01" w:rsidRPr="00494247">
        <w:rPr>
          <w:rFonts w:ascii="Angsana New" w:hAnsi="Angsana New"/>
          <w:b/>
          <w:bCs/>
          <w:sz w:val="30"/>
          <w:szCs w:val="30"/>
          <w:cs/>
        </w:rPr>
        <w:t xml:space="preserve"> </w:t>
      </w:r>
    </w:p>
    <w:tbl>
      <w:tblPr>
        <w:tblW w:w="9524" w:type="dxa"/>
        <w:tblInd w:w="675" w:type="dxa"/>
        <w:tblLayout w:type="fixed"/>
        <w:tblLook w:val="0000"/>
      </w:tblPr>
      <w:tblGrid>
        <w:gridCol w:w="2835"/>
        <w:gridCol w:w="1530"/>
        <w:gridCol w:w="236"/>
        <w:gridCol w:w="1460"/>
        <w:gridCol w:w="9"/>
        <w:gridCol w:w="275"/>
        <w:gridCol w:w="9"/>
        <w:gridCol w:w="1465"/>
        <w:gridCol w:w="236"/>
        <w:gridCol w:w="1458"/>
        <w:gridCol w:w="11"/>
      </w:tblGrid>
      <w:tr w:rsidR="00F00A8E" w:rsidRPr="00494247" w:rsidTr="00115985">
        <w:tc>
          <w:tcPr>
            <w:tcW w:w="2835" w:type="dxa"/>
          </w:tcPr>
          <w:p w:rsidR="00F00A8E" w:rsidRPr="00494247" w:rsidRDefault="00F00A8E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</w:tcPr>
          <w:p w:rsidR="00F00A8E" w:rsidRPr="00494247" w:rsidRDefault="00F00A8E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:rsidR="00F00A8E" w:rsidRPr="00494247" w:rsidRDefault="00F00A8E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9" w:type="dxa"/>
            <w:gridSpan w:val="2"/>
          </w:tcPr>
          <w:p w:rsidR="00F00A8E" w:rsidRPr="00494247" w:rsidRDefault="00F00A8E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4" w:type="dxa"/>
            <w:gridSpan w:val="2"/>
          </w:tcPr>
          <w:p w:rsidR="00F00A8E" w:rsidRPr="00494247" w:rsidRDefault="00F00A8E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70" w:type="dxa"/>
            <w:gridSpan w:val="4"/>
          </w:tcPr>
          <w:p w:rsidR="00F00A8E" w:rsidRPr="00494247" w:rsidRDefault="00F00A8E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F00A8E" w:rsidRPr="00494247" w:rsidTr="00115985">
        <w:trPr>
          <w:gridAfter w:val="1"/>
          <w:wAfter w:w="11" w:type="dxa"/>
        </w:trPr>
        <w:tc>
          <w:tcPr>
            <w:tcW w:w="2835" w:type="dxa"/>
          </w:tcPr>
          <w:p w:rsidR="00F00A8E" w:rsidRPr="00494247" w:rsidRDefault="00F00A8E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3226" w:type="dxa"/>
            <w:gridSpan w:val="3"/>
            <w:tcBorders>
              <w:bottom w:val="single" w:sz="4" w:space="0" w:color="auto"/>
            </w:tcBorders>
          </w:tcPr>
          <w:p w:rsidR="00F00A8E" w:rsidRPr="00494247" w:rsidRDefault="00F00A8E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84" w:type="dxa"/>
            <w:gridSpan w:val="2"/>
          </w:tcPr>
          <w:p w:rsidR="00F00A8E" w:rsidRPr="00494247" w:rsidRDefault="00F00A8E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68" w:type="dxa"/>
            <w:gridSpan w:val="4"/>
            <w:tcBorders>
              <w:bottom w:val="single" w:sz="4" w:space="0" w:color="auto"/>
            </w:tcBorders>
          </w:tcPr>
          <w:p w:rsidR="00F00A8E" w:rsidRPr="00494247" w:rsidRDefault="00F00A8E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115985" w:rsidRPr="00494247" w:rsidTr="00115985">
        <w:tc>
          <w:tcPr>
            <w:tcW w:w="2835" w:type="dxa"/>
          </w:tcPr>
          <w:p w:rsidR="00115985" w:rsidRPr="00494247" w:rsidRDefault="00115985" w:rsidP="00115985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  <w:tc>
          <w:tcPr>
            <w:tcW w:w="284" w:type="dxa"/>
            <w:gridSpan w:val="2"/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5985" w:rsidRPr="00494247" w:rsidRDefault="00115985" w:rsidP="00115985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</w:tr>
      <w:tr w:rsidR="009854D7" w:rsidRPr="00494247" w:rsidTr="00115985">
        <w:trPr>
          <w:trHeight w:val="203"/>
        </w:trPr>
        <w:tc>
          <w:tcPr>
            <w:tcW w:w="2835" w:type="dxa"/>
          </w:tcPr>
          <w:p w:rsidR="009854D7" w:rsidRPr="00494247" w:rsidRDefault="009854D7" w:rsidP="009854D7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วัตถุดิบ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:rsidR="009854D7" w:rsidRPr="00494247" w:rsidRDefault="00A819F2" w:rsidP="009854D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A819F2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74</w:t>
            </w:r>
            <w:r w:rsidRPr="00A819F2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A819F2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055</w:t>
            </w:r>
            <w:r w:rsidRPr="00A819F2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A819F2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552.18</w:t>
            </w:r>
          </w:p>
        </w:tc>
        <w:tc>
          <w:tcPr>
            <w:tcW w:w="236" w:type="dxa"/>
          </w:tcPr>
          <w:p w:rsidR="009854D7" w:rsidRPr="00494247" w:rsidRDefault="009854D7" w:rsidP="009854D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9" w:type="dxa"/>
            <w:gridSpan w:val="2"/>
          </w:tcPr>
          <w:p w:rsidR="009854D7" w:rsidRPr="00494247" w:rsidRDefault="009854D7" w:rsidP="009854D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76,438,926.78</w:t>
            </w:r>
          </w:p>
        </w:tc>
        <w:tc>
          <w:tcPr>
            <w:tcW w:w="284" w:type="dxa"/>
            <w:gridSpan w:val="2"/>
          </w:tcPr>
          <w:p w:rsidR="009854D7" w:rsidRPr="00494247" w:rsidRDefault="009854D7" w:rsidP="009854D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</w:tcPr>
          <w:p w:rsidR="009854D7" w:rsidRPr="00494247" w:rsidRDefault="00A819F2" w:rsidP="009854D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A819F2">
              <w:rPr>
                <w:rFonts w:ascii="Angsana New" w:hAnsi="Angsana New"/>
                <w:color w:val="000000"/>
                <w:sz w:val="30"/>
                <w:szCs w:val="30"/>
                <w:cs/>
              </w:rPr>
              <w:t>68</w:t>
            </w:r>
            <w:r w:rsidRPr="00A819F2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A819F2">
              <w:rPr>
                <w:rFonts w:ascii="Angsana New" w:hAnsi="Angsana New"/>
                <w:color w:val="000000"/>
                <w:sz w:val="30"/>
                <w:szCs w:val="30"/>
                <w:cs/>
              </w:rPr>
              <w:t>541</w:t>
            </w:r>
            <w:r w:rsidRPr="00A819F2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A819F2">
              <w:rPr>
                <w:rFonts w:ascii="Angsana New" w:hAnsi="Angsana New"/>
                <w:color w:val="000000"/>
                <w:sz w:val="30"/>
                <w:szCs w:val="30"/>
                <w:cs/>
              </w:rPr>
              <w:t>640.35</w:t>
            </w:r>
          </w:p>
        </w:tc>
        <w:tc>
          <w:tcPr>
            <w:tcW w:w="236" w:type="dxa"/>
            <w:vAlign w:val="center"/>
          </w:tcPr>
          <w:p w:rsidR="009854D7" w:rsidRPr="00494247" w:rsidRDefault="009854D7" w:rsidP="009854D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gridSpan w:val="2"/>
          </w:tcPr>
          <w:p w:rsidR="009854D7" w:rsidRPr="00494247" w:rsidRDefault="009854D7" w:rsidP="009854D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71,279,873.66</w:t>
            </w:r>
          </w:p>
        </w:tc>
      </w:tr>
      <w:tr w:rsidR="00A819F2" w:rsidRPr="00494247" w:rsidTr="00115985">
        <w:trPr>
          <w:trHeight w:val="203"/>
        </w:trPr>
        <w:tc>
          <w:tcPr>
            <w:tcW w:w="2835" w:type="dxa"/>
          </w:tcPr>
          <w:p w:rsidR="00A819F2" w:rsidRPr="00494247" w:rsidRDefault="00A819F2" w:rsidP="00A819F2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สินค้าสำเร็จรูป</w:t>
            </w:r>
          </w:p>
        </w:tc>
        <w:tc>
          <w:tcPr>
            <w:tcW w:w="1530" w:type="dxa"/>
            <w:shd w:val="clear" w:color="auto" w:fill="auto"/>
          </w:tcPr>
          <w:p w:rsidR="00A819F2" w:rsidRPr="009854D7" w:rsidRDefault="00CD0D5E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CD0D5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72,500,348.28</w:t>
            </w:r>
          </w:p>
        </w:tc>
        <w:tc>
          <w:tcPr>
            <w:tcW w:w="236" w:type="dxa"/>
            <w:shd w:val="clear" w:color="auto" w:fill="auto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9" w:type="dxa"/>
            <w:gridSpan w:val="2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89,213,413.81</w:t>
            </w:r>
          </w:p>
        </w:tc>
        <w:tc>
          <w:tcPr>
            <w:tcW w:w="284" w:type="dxa"/>
            <w:gridSpan w:val="2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A819F2">
              <w:rPr>
                <w:rFonts w:ascii="Angsana New" w:hAnsi="Angsana New"/>
                <w:color w:val="000000"/>
                <w:sz w:val="30"/>
                <w:szCs w:val="30"/>
                <w:cs/>
              </w:rPr>
              <w:t>73</w:t>
            </w:r>
            <w:r w:rsidRPr="00A819F2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A819F2">
              <w:rPr>
                <w:rFonts w:ascii="Angsana New" w:hAnsi="Angsana New"/>
                <w:color w:val="000000"/>
                <w:sz w:val="30"/>
                <w:szCs w:val="30"/>
                <w:cs/>
              </w:rPr>
              <w:t>368</w:t>
            </w:r>
            <w:r w:rsidRPr="00A819F2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A819F2">
              <w:rPr>
                <w:rFonts w:ascii="Angsana New" w:hAnsi="Angsana New"/>
                <w:color w:val="000000"/>
                <w:sz w:val="30"/>
                <w:szCs w:val="30"/>
                <w:cs/>
              </w:rPr>
              <w:t>878.62</w:t>
            </w:r>
          </w:p>
        </w:tc>
        <w:tc>
          <w:tcPr>
            <w:tcW w:w="236" w:type="dxa"/>
            <w:vAlign w:val="center"/>
          </w:tcPr>
          <w:p w:rsidR="00A819F2" w:rsidRPr="00494247" w:rsidRDefault="00A819F2" w:rsidP="00A819F2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gridSpan w:val="2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90,350,267.70</w:t>
            </w:r>
          </w:p>
        </w:tc>
      </w:tr>
      <w:tr w:rsidR="00A819F2" w:rsidRPr="00494247" w:rsidTr="00115985">
        <w:trPr>
          <w:trHeight w:val="203"/>
        </w:trPr>
        <w:tc>
          <w:tcPr>
            <w:tcW w:w="2835" w:type="dxa"/>
          </w:tcPr>
          <w:p w:rsidR="00A819F2" w:rsidRPr="00494247" w:rsidRDefault="00A819F2" w:rsidP="00A819F2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สินค้ากึ่งสำเร็จรูป</w:t>
            </w:r>
          </w:p>
        </w:tc>
        <w:tc>
          <w:tcPr>
            <w:tcW w:w="1530" w:type="dxa"/>
            <w:shd w:val="clear" w:color="auto" w:fill="auto"/>
          </w:tcPr>
          <w:p w:rsidR="00A819F2" w:rsidRPr="009854D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A819F2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33,042,227.33 </w:t>
            </w:r>
          </w:p>
        </w:tc>
        <w:tc>
          <w:tcPr>
            <w:tcW w:w="236" w:type="dxa"/>
            <w:shd w:val="clear" w:color="auto" w:fill="auto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9" w:type="dxa"/>
            <w:gridSpan w:val="2"/>
            <w:shd w:val="clear" w:color="auto" w:fill="auto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41,946,581.01</w:t>
            </w:r>
          </w:p>
        </w:tc>
        <w:tc>
          <w:tcPr>
            <w:tcW w:w="284" w:type="dxa"/>
            <w:gridSpan w:val="2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A819F2">
              <w:rPr>
                <w:rFonts w:ascii="Angsana New" w:hAnsi="Angsana New"/>
                <w:color w:val="000000"/>
                <w:sz w:val="30"/>
                <w:szCs w:val="30"/>
                <w:cs/>
              </w:rPr>
              <w:t>31</w:t>
            </w:r>
            <w:r w:rsidRPr="00A819F2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A819F2">
              <w:rPr>
                <w:rFonts w:ascii="Angsana New" w:hAnsi="Angsana New"/>
                <w:color w:val="000000"/>
                <w:sz w:val="30"/>
                <w:szCs w:val="30"/>
                <w:cs/>
              </w:rPr>
              <w:t>706</w:t>
            </w:r>
            <w:r w:rsidRPr="00A819F2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A819F2">
              <w:rPr>
                <w:rFonts w:ascii="Angsana New" w:hAnsi="Angsana New"/>
                <w:color w:val="000000"/>
                <w:sz w:val="30"/>
                <w:szCs w:val="30"/>
                <w:cs/>
              </w:rPr>
              <w:t>144.55</w:t>
            </w:r>
          </w:p>
        </w:tc>
        <w:tc>
          <w:tcPr>
            <w:tcW w:w="236" w:type="dxa"/>
            <w:vAlign w:val="center"/>
          </w:tcPr>
          <w:p w:rsidR="00A819F2" w:rsidRPr="00494247" w:rsidRDefault="00A819F2" w:rsidP="00A819F2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gridSpan w:val="2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40,337,620.70</w:t>
            </w:r>
          </w:p>
        </w:tc>
      </w:tr>
      <w:tr w:rsidR="00A819F2" w:rsidRPr="00494247" w:rsidTr="004C5C9E">
        <w:trPr>
          <w:trHeight w:val="181"/>
        </w:trPr>
        <w:tc>
          <w:tcPr>
            <w:tcW w:w="2835" w:type="dxa"/>
          </w:tcPr>
          <w:p w:rsidR="00A819F2" w:rsidRPr="00494247" w:rsidRDefault="00A819F2" w:rsidP="00A819F2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วัสดุสิ้นเปลือง</w:t>
            </w:r>
          </w:p>
        </w:tc>
        <w:tc>
          <w:tcPr>
            <w:tcW w:w="1530" w:type="dxa"/>
          </w:tcPr>
          <w:p w:rsidR="00A819F2" w:rsidRPr="009854D7" w:rsidRDefault="00C74A24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13,875.00</w:t>
            </w:r>
          </w:p>
        </w:tc>
        <w:tc>
          <w:tcPr>
            <w:tcW w:w="284" w:type="dxa"/>
            <w:gridSpan w:val="2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</w:tcPr>
          <w:p w:rsidR="00A819F2" w:rsidRPr="00494247" w:rsidRDefault="00C74A24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36" w:type="dxa"/>
            <w:vAlign w:val="center"/>
          </w:tcPr>
          <w:p w:rsidR="00A819F2" w:rsidRPr="00494247" w:rsidRDefault="00A819F2" w:rsidP="00A819F2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gridSpan w:val="2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13,875.00</w:t>
            </w:r>
          </w:p>
        </w:tc>
      </w:tr>
      <w:tr w:rsidR="00A819F2" w:rsidRPr="00494247" w:rsidTr="004C5C9E">
        <w:trPr>
          <w:trHeight w:val="181"/>
        </w:trPr>
        <w:tc>
          <w:tcPr>
            <w:tcW w:w="2835" w:type="dxa"/>
          </w:tcPr>
          <w:p w:rsidR="00A819F2" w:rsidRPr="00494247" w:rsidRDefault="00A819F2" w:rsidP="00A819F2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งานระหว่างติดตั้ง-โครงการ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819F2" w:rsidRPr="009854D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A819F2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997,968.59 </w:t>
            </w:r>
          </w:p>
        </w:tc>
        <w:tc>
          <w:tcPr>
            <w:tcW w:w="236" w:type="dxa"/>
            <w:shd w:val="clear" w:color="auto" w:fill="auto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  <w:vAlign w:val="center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905,501.54</w:t>
            </w:r>
          </w:p>
        </w:tc>
        <w:tc>
          <w:tcPr>
            <w:tcW w:w="284" w:type="dxa"/>
            <w:gridSpan w:val="2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A819F2">
              <w:rPr>
                <w:rFonts w:ascii="Angsana New" w:hAnsi="Angsana New"/>
                <w:color w:val="000000"/>
                <w:sz w:val="30"/>
                <w:szCs w:val="30"/>
                <w:cs/>
              </w:rPr>
              <w:t>997</w:t>
            </w:r>
            <w:r w:rsidRPr="00A819F2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A819F2">
              <w:rPr>
                <w:rFonts w:ascii="Angsana New" w:hAnsi="Angsana New"/>
                <w:color w:val="000000"/>
                <w:sz w:val="30"/>
                <w:szCs w:val="30"/>
                <w:cs/>
              </w:rPr>
              <w:t>968.59</w:t>
            </w:r>
          </w:p>
        </w:tc>
        <w:tc>
          <w:tcPr>
            <w:tcW w:w="236" w:type="dxa"/>
            <w:vAlign w:val="center"/>
          </w:tcPr>
          <w:p w:rsidR="00A819F2" w:rsidRPr="00494247" w:rsidRDefault="00A819F2" w:rsidP="00A819F2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905,501.54</w:t>
            </w:r>
          </w:p>
        </w:tc>
      </w:tr>
      <w:tr w:rsidR="00A819F2" w:rsidRPr="00494247" w:rsidTr="00115985">
        <w:trPr>
          <w:trHeight w:val="181"/>
        </w:trPr>
        <w:tc>
          <w:tcPr>
            <w:tcW w:w="2835" w:type="dxa"/>
          </w:tcPr>
          <w:p w:rsidR="00A819F2" w:rsidRPr="00494247" w:rsidRDefault="00A819F2" w:rsidP="00A819F2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A819F2" w:rsidRPr="009854D7" w:rsidRDefault="00CD0D5E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CD0D5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180,596,096.38</w:t>
            </w:r>
          </w:p>
        </w:tc>
        <w:tc>
          <w:tcPr>
            <w:tcW w:w="236" w:type="dxa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208,518,298.14</w:t>
            </w:r>
          </w:p>
        </w:tc>
        <w:tc>
          <w:tcPr>
            <w:tcW w:w="284" w:type="dxa"/>
            <w:gridSpan w:val="2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A819F2">
              <w:rPr>
                <w:rFonts w:ascii="Angsana New" w:hAnsi="Angsana New"/>
                <w:color w:val="000000"/>
                <w:sz w:val="30"/>
                <w:szCs w:val="30"/>
              </w:rPr>
              <w:t xml:space="preserve">174,614,632.11 </w:t>
            </w:r>
          </w:p>
        </w:tc>
        <w:tc>
          <w:tcPr>
            <w:tcW w:w="236" w:type="dxa"/>
            <w:vAlign w:val="center"/>
          </w:tcPr>
          <w:p w:rsidR="00A819F2" w:rsidRPr="00494247" w:rsidRDefault="00A819F2" w:rsidP="00A819F2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202,887,138.60</w:t>
            </w:r>
          </w:p>
        </w:tc>
      </w:tr>
      <w:tr w:rsidR="00A819F2" w:rsidRPr="00494247" w:rsidTr="00115985">
        <w:trPr>
          <w:trHeight w:val="181"/>
        </w:trPr>
        <w:tc>
          <w:tcPr>
            <w:tcW w:w="2835" w:type="dxa"/>
          </w:tcPr>
          <w:p w:rsidR="00A819F2" w:rsidRPr="00494247" w:rsidRDefault="00A819F2" w:rsidP="00A819F2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หัก ค่าเผื่อ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มูลค่าสินค้าลดลง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819F2" w:rsidRPr="009854D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A819F2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(24,320,567.11)</w:t>
            </w:r>
          </w:p>
        </w:tc>
        <w:tc>
          <w:tcPr>
            <w:tcW w:w="236" w:type="dxa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(18,450,348.07)</w:t>
            </w:r>
          </w:p>
        </w:tc>
        <w:tc>
          <w:tcPr>
            <w:tcW w:w="284" w:type="dxa"/>
            <w:gridSpan w:val="2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A819F2">
              <w:rPr>
                <w:rFonts w:ascii="Angsana New" w:hAnsi="Angsana New"/>
                <w:color w:val="000000"/>
                <w:sz w:val="30"/>
                <w:szCs w:val="30"/>
              </w:rPr>
              <w:t>(23,394,232.45)</w:t>
            </w:r>
          </w:p>
        </w:tc>
        <w:tc>
          <w:tcPr>
            <w:tcW w:w="236" w:type="dxa"/>
            <w:vAlign w:val="center"/>
          </w:tcPr>
          <w:p w:rsidR="00A819F2" w:rsidRPr="00494247" w:rsidRDefault="00A819F2" w:rsidP="00A819F2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</w:tcPr>
          <w:p w:rsidR="00A819F2" w:rsidRPr="00494247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(18,399,803.86)</w:t>
            </w:r>
          </w:p>
        </w:tc>
      </w:tr>
      <w:tr w:rsidR="00A819F2" w:rsidRPr="00494247" w:rsidTr="00115985">
        <w:trPr>
          <w:trHeight w:val="149"/>
        </w:trPr>
        <w:tc>
          <w:tcPr>
            <w:tcW w:w="2835" w:type="dxa"/>
          </w:tcPr>
          <w:p w:rsidR="00A819F2" w:rsidRPr="001907F5" w:rsidRDefault="00A819F2" w:rsidP="00A819F2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</w:pPr>
            <w:r w:rsidRPr="001907F5"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  <w:t>รวม</w:t>
            </w: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</w:tcPr>
          <w:p w:rsidR="00A819F2" w:rsidRPr="001907F5" w:rsidRDefault="00CD0D5E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CD0D5E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156,275,529.27</w:t>
            </w:r>
          </w:p>
        </w:tc>
        <w:tc>
          <w:tcPr>
            <w:tcW w:w="236" w:type="dxa"/>
          </w:tcPr>
          <w:p w:rsidR="00A819F2" w:rsidRPr="001907F5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A819F2" w:rsidRPr="001907F5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907F5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190,067,950.07</w:t>
            </w:r>
          </w:p>
        </w:tc>
        <w:tc>
          <w:tcPr>
            <w:tcW w:w="284" w:type="dxa"/>
            <w:gridSpan w:val="2"/>
          </w:tcPr>
          <w:p w:rsidR="00A819F2" w:rsidRPr="001907F5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819F2" w:rsidRPr="001907F5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907F5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 xml:space="preserve">151,220,399.66 </w:t>
            </w:r>
          </w:p>
        </w:tc>
        <w:tc>
          <w:tcPr>
            <w:tcW w:w="236" w:type="dxa"/>
            <w:vAlign w:val="center"/>
          </w:tcPr>
          <w:p w:rsidR="00A819F2" w:rsidRPr="001907F5" w:rsidRDefault="00A819F2" w:rsidP="00A819F2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A819F2" w:rsidRPr="001907F5" w:rsidRDefault="00A819F2" w:rsidP="00A819F2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1907F5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184,487,334.74</w:t>
            </w:r>
          </w:p>
        </w:tc>
      </w:tr>
    </w:tbl>
    <w:p w:rsidR="000D55A9" w:rsidRPr="00AC69F6" w:rsidRDefault="000D55A9" w:rsidP="005809A2">
      <w:pPr>
        <w:numPr>
          <w:ilvl w:val="0"/>
          <w:numId w:val="11"/>
        </w:numPr>
        <w:tabs>
          <w:tab w:val="left" w:pos="513"/>
          <w:tab w:val="decimal" w:pos="7920"/>
        </w:tabs>
        <w:spacing w:before="240"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t>เงินลงทุนเผื่อขาย</w:t>
      </w:r>
      <w:r w:rsidRPr="00AC69F6">
        <w:rPr>
          <w:rFonts w:ascii="Angsana New" w:hAnsi="Angsana New"/>
          <w:b/>
          <w:bCs/>
          <w:sz w:val="30"/>
          <w:szCs w:val="30"/>
          <w:cs/>
        </w:rPr>
        <w:t xml:space="preserve"> </w:t>
      </w:r>
    </w:p>
    <w:tbl>
      <w:tblPr>
        <w:tblW w:w="9874" w:type="dxa"/>
        <w:tblInd w:w="450" w:type="dxa"/>
        <w:tblLayout w:type="fixed"/>
        <w:tblLook w:val="0000"/>
      </w:tblPr>
      <w:tblGrid>
        <w:gridCol w:w="3060"/>
        <w:gridCol w:w="1530"/>
        <w:gridCol w:w="236"/>
        <w:gridCol w:w="1114"/>
        <w:gridCol w:w="270"/>
        <w:gridCol w:w="1714"/>
        <w:gridCol w:w="236"/>
        <w:gridCol w:w="1708"/>
        <w:gridCol w:w="6"/>
      </w:tblGrid>
      <w:tr w:rsidR="000D55A9" w:rsidRPr="00494247" w:rsidTr="00C47986">
        <w:trPr>
          <w:gridAfter w:val="1"/>
          <w:wAfter w:w="6" w:type="dxa"/>
        </w:trPr>
        <w:tc>
          <w:tcPr>
            <w:tcW w:w="3060" w:type="dxa"/>
          </w:tcPr>
          <w:p w:rsidR="000D55A9" w:rsidRPr="00494247" w:rsidRDefault="000D55A9" w:rsidP="00C47986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ab/>
            </w:r>
          </w:p>
        </w:tc>
        <w:tc>
          <w:tcPr>
            <w:tcW w:w="1530" w:type="dxa"/>
          </w:tcPr>
          <w:p w:rsidR="000D55A9" w:rsidRPr="00494247" w:rsidRDefault="000D55A9" w:rsidP="00C47986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:rsidR="000D55A9" w:rsidRPr="00494247" w:rsidRDefault="000D55A9" w:rsidP="00C47986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114" w:type="dxa"/>
          </w:tcPr>
          <w:p w:rsidR="000D55A9" w:rsidRPr="00494247" w:rsidRDefault="000D55A9" w:rsidP="00C47986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</w:tcPr>
          <w:p w:rsidR="000D55A9" w:rsidRPr="00494247" w:rsidRDefault="000D55A9" w:rsidP="00C47986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658" w:type="dxa"/>
            <w:gridSpan w:val="3"/>
          </w:tcPr>
          <w:p w:rsidR="000D55A9" w:rsidRPr="00494247" w:rsidRDefault="000D55A9" w:rsidP="00C47986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0D55A9" w:rsidRPr="00494247" w:rsidTr="00C47986">
        <w:trPr>
          <w:gridAfter w:val="1"/>
          <w:wAfter w:w="6" w:type="dxa"/>
        </w:trPr>
        <w:tc>
          <w:tcPr>
            <w:tcW w:w="3060" w:type="dxa"/>
          </w:tcPr>
          <w:p w:rsidR="000D55A9" w:rsidRPr="00494247" w:rsidRDefault="000D55A9" w:rsidP="00C47986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880" w:type="dxa"/>
            <w:gridSpan w:val="3"/>
          </w:tcPr>
          <w:p w:rsidR="000D55A9" w:rsidRPr="00494247" w:rsidRDefault="000D55A9" w:rsidP="00C47986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70" w:type="dxa"/>
          </w:tcPr>
          <w:p w:rsidR="000D55A9" w:rsidRPr="00494247" w:rsidRDefault="000D55A9" w:rsidP="00C47986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658" w:type="dxa"/>
            <w:gridSpan w:val="3"/>
            <w:tcBorders>
              <w:bottom w:val="single" w:sz="4" w:space="0" w:color="auto"/>
            </w:tcBorders>
          </w:tcPr>
          <w:p w:rsidR="000D55A9" w:rsidRPr="00494247" w:rsidRDefault="000D55A9" w:rsidP="00C47986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รวมและงบการเงิน</w:t>
            </w: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เฉพาะกิจการ</w:t>
            </w:r>
          </w:p>
        </w:tc>
      </w:tr>
      <w:tr w:rsidR="000D55A9" w:rsidRPr="003A66D8" w:rsidTr="0059217A">
        <w:tc>
          <w:tcPr>
            <w:tcW w:w="3060" w:type="dxa"/>
          </w:tcPr>
          <w:p w:rsidR="000D55A9" w:rsidRPr="00494247" w:rsidRDefault="000D55A9" w:rsidP="00C47986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:rsidR="000D55A9" w:rsidRPr="003A66D8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Cs w:val="26"/>
              </w:rPr>
            </w:pPr>
          </w:p>
        </w:tc>
        <w:tc>
          <w:tcPr>
            <w:tcW w:w="236" w:type="dxa"/>
          </w:tcPr>
          <w:p w:rsidR="000D55A9" w:rsidRPr="003A66D8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Cs w:val="26"/>
              </w:rPr>
            </w:pPr>
          </w:p>
        </w:tc>
        <w:tc>
          <w:tcPr>
            <w:tcW w:w="1114" w:type="dxa"/>
          </w:tcPr>
          <w:p w:rsidR="000D55A9" w:rsidRPr="003A66D8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Cs w:val="26"/>
              </w:rPr>
            </w:pPr>
          </w:p>
        </w:tc>
        <w:tc>
          <w:tcPr>
            <w:tcW w:w="270" w:type="dxa"/>
          </w:tcPr>
          <w:p w:rsidR="000D55A9" w:rsidRPr="003A66D8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0D55A9" w:rsidRPr="00A74434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2562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D55A9" w:rsidRPr="00A74434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5A9" w:rsidRPr="00A74434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2561</w:t>
            </w:r>
          </w:p>
        </w:tc>
      </w:tr>
      <w:tr w:rsidR="000D55A9" w:rsidRPr="003A66D8" w:rsidTr="0059217A">
        <w:tc>
          <w:tcPr>
            <w:tcW w:w="3060" w:type="dxa"/>
          </w:tcPr>
          <w:p w:rsidR="000D55A9" w:rsidRPr="00494247" w:rsidRDefault="000D55A9" w:rsidP="00C47986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เงินลงทุนเผื่อขาย</w:t>
            </w:r>
          </w:p>
        </w:tc>
        <w:tc>
          <w:tcPr>
            <w:tcW w:w="1530" w:type="dxa"/>
            <w:shd w:val="clear" w:color="auto" w:fill="auto"/>
          </w:tcPr>
          <w:p w:rsidR="000D55A9" w:rsidRPr="00023E09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0D55A9" w:rsidRPr="003A66D8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0D55A9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Cs w:val="26"/>
              </w:rPr>
            </w:pPr>
          </w:p>
        </w:tc>
        <w:tc>
          <w:tcPr>
            <w:tcW w:w="270" w:type="dxa"/>
          </w:tcPr>
          <w:p w:rsidR="000D55A9" w:rsidRPr="003A66D8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0D55A9" w:rsidRPr="00023E09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Cs w:val="26"/>
              </w:rPr>
            </w:pPr>
          </w:p>
        </w:tc>
        <w:tc>
          <w:tcPr>
            <w:tcW w:w="236" w:type="dxa"/>
          </w:tcPr>
          <w:p w:rsidR="000D55A9" w:rsidRPr="003A66D8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Cs w:val="26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0D55A9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Cs w:val="26"/>
              </w:rPr>
            </w:pPr>
          </w:p>
        </w:tc>
      </w:tr>
      <w:tr w:rsidR="000D55A9" w:rsidRPr="00494247" w:rsidTr="00C47986">
        <w:trPr>
          <w:trHeight w:val="203"/>
        </w:trPr>
        <w:tc>
          <w:tcPr>
            <w:tcW w:w="3060" w:type="dxa"/>
          </w:tcPr>
          <w:p w:rsidR="000D55A9" w:rsidRPr="00494247" w:rsidRDefault="000D55A9" w:rsidP="005809A2">
            <w:pPr>
              <w:pStyle w:val="MacroText"/>
              <w:numPr>
                <w:ilvl w:val="0"/>
                <w:numId w:val="23"/>
              </w:num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หน่วยลงทุน</w:t>
            </w:r>
          </w:p>
        </w:tc>
        <w:tc>
          <w:tcPr>
            <w:tcW w:w="1530" w:type="dxa"/>
            <w:shd w:val="clear" w:color="auto" w:fill="auto"/>
          </w:tcPr>
          <w:p w:rsidR="000D55A9" w:rsidRPr="00494247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0D55A9" w:rsidRPr="00494247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0D55A9" w:rsidRPr="00494247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70" w:type="dxa"/>
          </w:tcPr>
          <w:p w:rsidR="000D55A9" w:rsidRPr="00494247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5A9" w:rsidRPr="007A6708" w:rsidRDefault="00524241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106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605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524241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887.76</w:t>
            </w:r>
          </w:p>
        </w:tc>
        <w:tc>
          <w:tcPr>
            <w:tcW w:w="236" w:type="dxa"/>
            <w:vAlign w:val="center"/>
          </w:tcPr>
          <w:p w:rsidR="000D55A9" w:rsidRPr="00494247" w:rsidRDefault="000D55A9" w:rsidP="00C4798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</w:tcPr>
          <w:p w:rsidR="000D55A9" w:rsidRPr="00494247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</w:tr>
      <w:tr w:rsidR="000D55A9" w:rsidRPr="00E0072E" w:rsidTr="00C47986">
        <w:trPr>
          <w:trHeight w:val="203"/>
        </w:trPr>
        <w:tc>
          <w:tcPr>
            <w:tcW w:w="3060" w:type="dxa"/>
          </w:tcPr>
          <w:p w:rsidR="000D55A9" w:rsidRPr="00E0072E" w:rsidRDefault="000D55A9" w:rsidP="00C4798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E0072E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30" w:type="dxa"/>
            <w:shd w:val="clear" w:color="auto" w:fill="auto"/>
          </w:tcPr>
          <w:p w:rsidR="000D55A9" w:rsidRPr="00E0072E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0D55A9" w:rsidRPr="00E0072E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0D55A9" w:rsidRPr="00E0072E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70" w:type="dxa"/>
          </w:tcPr>
          <w:p w:rsidR="000D55A9" w:rsidRPr="00E0072E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D55A9" w:rsidRPr="00E0072E" w:rsidRDefault="00524241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524241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106</w:t>
            </w:r>
            <w:r w:rsidRPr="00524241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524241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605</w:t>
            </w:r>
            <w:r w:rsidRPr="00524241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524241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887.76</w:t>
            </w:r>
          </w:p>
        </w:tc>
        <w:tc>
          <w:tcPr>
            <w:tcW w:w="236" w:type="dxa"/>
            <w:vAlign w:val="center"/>
          </w:tcPr>
          <w:p w:rsidR="000D55A9" w:rsidRPr="00E0072E" w:rsidRDefault="000D55A9" w:rsidP="00C4798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D55A9" w:rsidRPr="00E0072E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</w:tr>
    </w:tbl>
    <w:p w:rsidR="000D55A9" w:rsidRDefault="000D55A9" w:rsidP="000D55A9">
      <w:pPr>
        <w:tabs>
          <w:tab w:val="left" w:pos="513"/>
          <w:tab w:val="decimal" w:pos="7920"/>
        </w:tabs>
        <w:spacing w:before="240" w:line="240" w:lineRule="atLeast"/>
        <w:ind w:left="1238"/>
        <w:jc w:val="both"/>
        <w:rPr>
          <w:rFonts w:ascii="Angsana New" w:hAnsi="Angsana New"/>
          <w:sz w:val="30"/>
          <w:szCs w:val="30"/>
          <w:lang w:val="en-US"/>
        </w:rPr>
      </w:pPr>
      <w:r w:rsidRPr="000D55A9">
        <w:rPr>
          <w:rFonts w:ascii="Angsana New" w:hAnsi="Angsana New"/>
          <w:sz w:val="30"/>
          <w:szCs w:val="30"/>
          <w:cs/>
          <w:lang w:val="en-US"/>
        </w:rPr>
        <w:t>การวิเคราะห์เงินลงทุนเผื่อขายแสดงดังนี้</w:t>
      </w:r>
    </w:p>
    <w:tbl>
      <w:tblPr>
        <w:tblW w:w="9867" w:type="dxa"/>
        <w:tblInd w:w="450" w:type="dxa"/>
        <w:tblLayout w:type="fixed"/>
        <w:tblLook w:val="0000"/>
      </w:tblPr>
      <w:tblGrid>
        <w:gridCol w:w="3060"/>
        <w:gridCol w:w="1530"/>
        <w:gridCol w:w="236"/>
        <w:gridCol w:w="1474"/>
        <w:gridCol w:w="284"/>
        <w:gridCol w:w="1516"/>
        <w:gridCol w:w="236"/>
        <w:gridCol w:w="1521"/>
        <w:gridCol w:w="10"/>
      </w:tblGrid>
      <w:tr w:rsidR="000D55A9" w:rsidRPr="00494247" w:rsidTr="00C47986">
        <w:tc>
          <w:tcPr>
            <w:tcW w:w="3060" w:type="dxa"/>
          </w:tcPr>
          <w:p w:rsidR="000D55A9" w:rsidRPr="00494247" w:rsidRDefault="000D55A9" w:rsidP="00C47986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</w:tcPr>
          <w:p w:rsidR="000D55A9" w:rsidRPr="00494247" w:rsidRDefault="000D55A9" w:rsidP="00C47986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:rsidR="000D55A9" w:rsidRPr="00494247" w:rsidRDefault="000D55A9" w:rsidP="00C47986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</w:tcPr>
          <w:p w:rsidR="000D55A9" w:rsidRPr="00494247" w:rsidRDefault="000D55A9" w:rsidP="00C47986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4" w:type="dxa"/>
          </w:tcPr>
          <w:p w:rsidR="000D55A9" w:rsidRPr="00494247" w:rsidRDefault="000D55A9" w:rsidP="00C47986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283" w:type="dxa"/>
            <w:gridSpan w:val="4"/>
          </w:tcPr>
          <w:p w:rsidR="000D55A9" w:rsidRPr="00494247" w:rsidRDefault="000D55A9" w:rsidP="00C47986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0D55A9" w:rsidRPr="00494247" w:rsidTr="00C47986">
        <w:trPr>
          <w:gridAfter w:val="1"/>
          <w:wAfter w:w="10" w:type="dxa"/>
        </w:trPr>
        <w:tc>
          <w:tcPr>
            <w:tcW w:w="3060" w:type="dxa"/>
          </w:tcPr>
          <w:p w:rsidR="000D55A9" w:rsidRPr="00494247" w:rsidRDefault="000D55A9" w:rsidP="00C47986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6797" w:type="dxa"/>
            <w:gridSpan w:val="7"/>
            <w:tcBorders>
              <w:bottom w:val="single" w:sz="4" w:space="0" w:color="auto"/>
            </w:tcBorders>
          </w:tcPr>
          <w:p w:rsidR="000D55A9" w:rsidRPr="00E94C7F" w:rsidRDefault="000D55A9" w:rsidP="00C47986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และ</w:t>
            </w: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0D55A9" w:rsidRPr="003A66D8" w:rsidTr="00C47986">
        <w:tc>
          <w:tcPr>
            <w:tcW w:w="3060" w:type="dxa"/>
          </w:tcPr>
          <w:p w:rsidR="000D55A9" w:rsidRPr="00494247" w:rsidRDefault="000D55A9" w:rsidP="00C47986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55A9" w:rsidRPr="00E94C7F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2562</w:t>
            </w:r>
          </w:p>
        </w:tc>
        <w:tc>
          <w:tcPr>
            <w:tcW w:w="284" w:type="dxa"/>
          </w:tcPr>
          <w:p w:rsidR="000D55A9" w:rsidRPr="00E94C7F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5A9" w:rsidRPr="00E94C7F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2561</w:t>
            </w:r>
          </w:p>
        </w:tc>
      </w:tr>
      <w:tr w:rsidR="000D55A9" w:rsidRPr="003A66D8" w:rsidTr="00C47986">
        <w:tc>
          <w:tcPr>
            <w:tcW w:w="3060" w:type="dxa"/>
          </w:tcPr>
          <w:p w:rsidR="000D55A9" w:rsidRPr="00494247" w:rsidRDefault="000D55A9" w:rsidP="00C47986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D55A9" w:rsidRPr="00023E09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Cs w:val="26"/>
              </w:rPr>
            </w:pPr>
            <w:r>
              <w:rPr>
                <w:rFonts w:hint="cs"/>
                <w:szCs w:val="26"/>
                <w:cs/>
              </w:rPr>
              <w:t>ราคาทุน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D55A9" w:rsidRPr="003A66D8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D55A9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Cs w:val="26"/>
              </w:rPr>
            </w:pPr>
            <w:r>
              <w:rPr>
                <w:rFonts w:hint="cs"/>
                <w:color w:val="000000"/>
                <w:szCs w:val="26"/>
                <w:cs/>
              </w:rPr>
              <w:t>มูลค่ายุติธรรม</w:t>
            </w:r>
          </w:p>
        </w:tc>
        <w:tc>
          <w:tcPr>
            <w:tcW w:w="284" w:type="dxa"/>
          </w:tcPr>
          <w:p w:rsidR="000D55A9" w:rsidRPr="003A66D8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D55A9" w:rsidRPr="00023E09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Cs w:val="26"/>
              </w:rPr>
            </w:pPr>
            <w:r>
              <w:rPr>
                <w:rFonts w:hint="cs"/>
                <w:szCs w:val="26"/>
                <w:cs/>
              </w:rPr>
              <w:t>ราคาทุน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D55A9" w:rsidRPr="003A66D8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Cs w:val="2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5A9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Cs w:val="26"/>
              </w:rPr>
            </w:pPr>
            <w:r>
              <w:rPr>
                <w:rFonts w:hint="cs"/>
                <w:color w:val="000000"/>
                <w:szCs w:val="26"/>
                <w:cs/>
              </w:rPr>
              <w:t>มูลค่ายุติธรรม</w:t>
            </w:r>
          </w:p>
        </w:tc>
      </w:tr>
      <w:tr w:rsidR="000D55A9" w:rsidRPr="003A66D8" w:rsidTr="00C47986">
        <w:tc>
          <w:tcPr>
            <w:tcW w:w="3060" w:type="dxa"/>
          </w:tcPr>
          <w:p w:rsidR="000D55A9" w:rsidRPr="00494247" w:rsidRDefault="000D55A9" w:rsidP="00C47986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D55A9" w:rsidRPr="00023E09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Cs w:val="26"/>
              </w:rPr>
            </w:pPr>
          </w:p>
        </w:tc>
        <w:tc>
          <w:tcPr>
            <w:tcW w:w="236" w:type="dxa"/>
          </w:tcPr>
          <w:p w:rsidR="000D55A9" w:rsidRPr="003A66D8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D55A9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Cs w:val="26"/>
              </w:rPr>
            </w:pPr>
          </w:p>
        </w:tc>
        <w:tc>
          <w:tcPr>
            <w:tcW w:w="284" w:type="dxa"/>
          </w:tcPr>
          <w:p w:rsidR="000D55A9" w:rsidRPr="003A66D8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0D55A9" w:rsidRPr="00023E09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Cs w:val="26"/>
              </w:rPr>
            </w:pPr>
          </w:p>
        </w:tc>
        <w:tc>
          <w:tcPr>
            <w:tcW w:w="236" w:type="dxa"/>
          </w:tcPr>
          <w:p w:rsidR="000D55A9" w:rsidRPr="003A66D8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Cs w:val="2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</w:tcPr>
          <w:p w:rsidR="000D55A9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Cs w:val="26"/>
              </w:rPr>
            </w:pPr>
          </w:p>
        </w:tc>
      </w:tr>
      <w:tr w:rsidR="000D55A9" w:rsidRPr="003A66D8" w:rsidTr="00C47986">
        <w:tc>
          <w:tcPr>
            <w:tcW w:w="3060" w:type="dxa"/>
          </w:tcPr>
          <w:p w:rsidR="000D55A9" w:rsidRPr="00494247" w:rsidRDefault="000D55A9" w:rsidP="00C47986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701D15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เงินลงทุนเผื่อขาย</w:t>
            </w:r>
          </w:p>
        </w:tc>
        <w:tc>
          <w:tcPr>
            <w:tcW w:w="1530" w:type="dxa"/>
            <w:shd w:val="clear" w:color="auto" w:fill="auto"/>
          </w:tcPr>
          <w:p w:rsidR="000D55A9" w:rsidRPr="00E94C7F" w:rsidRDefault="000D55A9" w:rsidP="00C47986">
            <w:pPr>
              <w:spacing w:line="400" w:lineRule="exact"/>
              <w:ind w:right="-45"/>
              <w:jc w:val="right"/>
              <w:rPr>
                <w:sz w:val="30"/>
                <w:szCs w:val="30"/>
              </w:rPr>
            </w:pPr>
            <w:r w:rsidRPr="00E94C7F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106,000,000.00</w:t>
            </w:r>
          </w:p>
        </w:tc>
        <w:tc>
          <w:tcPr>
            <w:tcW w:w="236" w:type="dxa"/>
            <w:shd w:val="clear" w:color="auto" w:fill="auto"/>
          </w:tcPr>
          <w:p w:rsidR="000D55A9" w:rsidRPr="00E94C7F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shd w:val="clear" w:color="auto" w:fill="auto"/>
          </w:tcPr>
          <w:p w:rsidR="000D55A9" w:rsidRPr="00E94C7F" w:rsidRDefault="006D1736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E94C7F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106,000,000.00</w:t>
            </w:r>
          </w:p>
        </w:tc>
        <w:tc>
          <w:tcPr>
            <w:tcW w:w="284" w:type="dxa"/>
          </w:tcPr>
          <w:p w:rsidR="000D55A9" w:rsidRPr="00E94C7F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16" w:type="dxa"/>
            <w:shd w:val="clear" w:color="auto" w:fill="auto"/>
          </w:tcPr>
          <w:p w:rsidR="000D55A9" w:rsidRPr="00E94C7F" w:rsidRDefault="000D55A9" w:rsidP="00C47986">
            <w:pPr>
              <w:spacing w:line="400" w:lineRule="exact"/>
              <w:ind w:right="-45"/>
              <w:jc w:val="right"/>
              <w:rPr>
                <w:sz w:val="30"/>
                <w:szCs w:val="30"/>
              </w:rPr>
            </w:pPr>
            <w:r w:rsidRPr="00E94C7F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36" w:type="dxa"/>
          </w:tcPr>
          <w:p w:rsidR="000D55A9" w:rsidRPr="00E94C7F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gridSpan w:val="2"/>
          </w:tcPr>
          <w:p w:rsidR="000D55A9" w:rsidRPr="00E94C7F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E94C7F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</w:tr>
      <w:tr w:rsidR="000D55A9" w:rsidRPr="00494247" w:rsidTr="00C47986">
        <w:trPr>
          <w:trHeight w:val="203"/>
        </w:trPr>
        <w:tc>
          <w:tcPr>
            <w:tcW w:w="3060" w:type="dxa"/>
          </w:tcPr>
          <w:p w:rsidR="000D55A9" w:rsidRPr="00494247" w:rsidRDefault="000D55A9" w:rsidP="00C4798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ngsana New" w:hAnsi="Angsana New"/>
                <w:sz w:val="30"/>
                <w:szCs w:val="30"/>
              </w:rPr>
            </w:pPr>
            <w:r w:rsidRPr="00E94C7F">
              <w:rPr>
                <w:rFonts w:ascii="Angsana New" w:hAnsi="Angsana New" w:hint="cs"/>
                <w:sz w:val="30"/>
                <w:szCs w:val="30"/>
                <w:u w:val="single"/>
                <w:cs/>
              </w:rPr>
              <w:t>บวก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การเปลี่ยนแปลงมูลค่ายุติธรรม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0D55A9" w:rsidRPr="00E94C7F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0D55A9" w:rsidRPr="00E94C7F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0D55A9" w:rsidRPr="00E94C7F" w:rsidRDefault="00910573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910573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605</w:t>
            </w:r>
            <w:r w:rsidRPr="0091057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910573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887.76</w:t>
            </w:r>
          </w:p>
        </w:tc>
        <w:tc>
          <w:tcPr>
            <w:tcW w:w="284" w:type="dxa"/>
          </w:tcPr>
          <w:p w:rsidR="000D55A9" w:rsidRPr="00E94C7F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</w:tcPr>
          <w:p w:rsidR="000D55A9" w:rsidRPr="00E94C7F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E94C7F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36" w:type="dxa"/>
            <w:vAlign w:val="center"/>
          </w:tcPr>
          <w:p w:rsidR="000D55A9" w:rsidRPr="00E94C7F" w:rsidRDefault="000D55A9" w:rsidP="00C4798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0D55A9" w:rsidRPr="00E94C7F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E94C7F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</w:tr>
      <w:tr w:rsidR="000D55A9" w:rsidRPr="00E0072E" w:rsidTr="00C47986">
        <w:trPr>
          <w:trHeight w:val="203"/>
        </w:trPr>
        <w:tc>
          <w:tcPr>
            <w:tcW w:w="3060" w:type="dxa"/>
          </w:tcPr>
          <w:p w:rsidR="000D55A9" w:rsidRPr="00E0072E" w:rsidRDefault="000D55A9" w:rsidP="00C4798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รวมเงินลงทุนเผื่อขาย</w:t>
            </w: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D55A9" w:rsidRPr="00E94C7F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E94C7F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  <w:lang w:val="en-US"/>
              </w:rPr>
              <w:t>106</w:t>
            </w:r>
            <w:r w:rsidRPr="00E94C7F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,</w:t>
            </w:r>
            <w:r w:rsidRPr="00E94C7F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  <w:lang w:val="en-US"/>
              </w:rPr>
              <w:t>000</w:t>
            </w:r>
            <w:r w:rsidRPr="00E94C7F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,</w:t>
            </w:r>
            <w:r w:rsidRPr="00E94C7F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  <w:lang w:val="en-US"/>
              </w:rPr>
              <w:t>000.00</w:t>
            </w:r>
          </w:p>
        </w:tc>
        <w:tc>
          <w:tcPr>
            <w:tcW w:w="236" w:type="dxa"/>
            <w:shd w:val="clear" w:color="auto" w:fill="auto"/>
          </w:tcPr>
          <w:p w:rsidR="000D55A9" w:rsidRPr="00E94C7F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D55A9" w:rsidRPr="00E94C7F" w:rsidRDefault="00910573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910573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  <w:lang w:val="en-US"/>
              </w:rPr>
              <w:t>106</w:t>
            </w:r>
            <w:r w:rsidRPr="00910573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,</w:t>
            </w:r>
            <w:r w:rsidRPr="00910573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  <w:lang w:val="en-US"/>
              </w:rPr>
              <w:t>605</w:t>
            </w:r>
            <w:r w:rsidRPr="00910573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,</w:t>
            </w:r>
            <w:r w:rsidRPr="00910573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  <w:lang w:val="en-US"/>
              </w:rPr>
              <w:t>887.76</w:t>
            </w:r>
          </w:p>
        </w:tc>
        <w:tc>
          <w:tcPr>
            <w:tcW w:w="284" w:type="dxa"/>
          </w:tcPr>
          <w:p w:rsidR="000D55A9" w:rsidRPr="00E94C7F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D55A9" w:rsidRPr="00E94C7F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E94C7F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  <w:tc>
          <w:tcPr>
            <w:tcW w:w="236" w:type="dxa"/>
            <w:vAlign w:val="center"/>
          </w:tcPr>
          <w:p w:rsidR="000D55A9" w:rsidRPr="00E94C7F" w:rsidRDefault="000D55A9" w:rsidP="00C4798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D55A9" w:rsidRPr="00E94C7F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E94C7F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</w:tr>
    </w:tbl>
    <w:p w:rsidR="00A85592" w:rsidRDefault="00A85592" w:rsidP="000D55A9">
      <w:pPr>
        <w:tabs>
          <w:tab w:val="left" w:pos="513"/>
          <w:tab w:val="decimal" w:pos="7920"/>
        </w:tabs>
        <w:spacing w:before="240" w:line="240" w:lineRule="atLeast"/>
        <w:ind w:left="1238"/>
        <w:jc w:val="both"/>
        <w:rPr>
          <w:rFonts w:ascii="Angsana New" w:hAnsi="Angsana New"/>
          <w:sz w:val="30"/>
          <w:szCs w:val="30"/>
          <w:lang w:val="en-US"/>
        </w:rPr>
      </w:pPr>
    </w:p>
    <w:p w:rsidR="00A85592" w:rsidRDefault="00A85592" w:rsidP="000D55A9">
      <w:pPr>
        <w:tabs>
          <w:tab w:val="left" w:pos="513"/>
          <w:tab w:val="decimal" w:pos="7920"/>
        </w:tabs>
        <w:spacing w:before="240" w:line="240" w:lineRule="atLeast"/>
        <w:ind w:left="1238"/>
        <w:jc w:val="both"/>
        <w:rPr>
          <w:rFonts w:ascii="Angsana New" w:hAnsi="Angsana New"/>
          <w:sz w:val="30"/>
          <w:szCs w:val="30"/>
          <w:lang w:val="en-US"/>
        </w:rPr>
      </w:pPr>
    </w:p>
    <w:p w:rsidR="00A85592" w:rsidRPr="00AC69F6" w:rsidRDefault="00A85592" w:rsidP="005809A2">
      <w:pPr>
        <w:numPr>
          <w:ilvl w:val="0"/>
          <w:numId w:val="53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เงินลงทุนเผื่อขาย</w:t>
      </w:r>
      <w:r w:rsidRPr="00AC69F6">
        <w:rPr>
          <w:rFonts w:ascii="Angsana New" w:hAnsi="Angsana New"/>
          <w:b/>
          <w:bCs/>
          <w:sz w:val="30"/>
          <w:szCs w:val="30"/>
          <w:cs/>
        </w:rPr>
        <w:t xml:space="preserve"> </w:t>
      </w:r>
      <w:r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:rsidR="000D55A9" w:rsidRPr="000D55A9" w:rsidRDefault="000D55A9" w:rsidP="000D55A9">
      <w:pPr>
        <w:tabs>
          <w:tab w:val="left" w:pos="513"/>
          <w:tab w:val="decimal" w:pos="7920"/>
        </w:tabs>
        <w:spacing w:before="240" w:line="240" w:lineRule="atLeast"/>
        <w:ind w:left="1238"/>
        <w:jc w:val="both"/>
        <w:rPr>
          <w:rFonts w:ascii="Angsana New" w:hAnsi="Angsana New"/>
          <w:sz w:val="30"/>
          <w:szCs w:val="30"/>
          <w:lang w:val="en-US"/>
        </w:rPr>
      </w:pPr>
      <w:r w:rsidRPr="000D55A9">
        <w:rPr>
          <w:rFonts w:ascii="Angsana New" w:hAnsi="Angsana New"/>
          <w:sz w:val="30"/>
          <w:szCs w:val="30"/>
          <w:cs/>
          <w:lang w:val="en-US"/>
        </w:rPr>
        <w:t>การเปลี่ยนแปลงของเงินลงทุนเผื่อขายมีดังนี้</w:t>
      </w:r>
    </w:p>
    <w:tbl>
      <w:tblPr>
        <w:tblW w:w="9828" w:type="dxa"/>
        <w:tblInd w:w="450" w:type="dxa"/>
        <w:tblLayout w:type="fixed"/>
        <w:tblLook w:val="0000"/>
      </w:tblPr>
      <w:tblGrid>
        <w:gridCol w:w="4590"/>
        <w:gridCol w:w="3078"/>
        <w:gridCol w:w="2160"/>
      </w:tblGrid>
      <w:tr w:rsidR="000D55A9" w:rsidRPr="000D55A9" w:rsidTr="00C47986">
        <w:tc>
          <w:tcPr>
            <w:tcW w:w="4590" w:type="dxa"/>
          </w:tcPr>
          <w:p w:rsidR="000D55A9" w:rsidRPr="000D55A9" w:rsidRDefault="000D55A9" w:rsidP="00C47986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078" w:type="dxa"/>
          </w:tcPr>
          <w:p w:rsidR="000D55A9" w:rsidRPr="000D55A9" w:rsidRDefault="000D55A9" w:rsidP="00C47986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</w:tcPr>
          <w:p w:rsidR="000D55A9" w:rsidRPr="000D55A9" w:rsidRDefault="000D55A9" w:rsidP="00C47986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0D55A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0D55A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0D55A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0D55A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0D55A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0D55A9" w:rsidRPr="000D55A9" w:rsidTr="00C47986">
        <w:tc>
          <w:tcPr>
            <w:tcW w:w="4590" w:type="dxa"/>
          </w:tcPr>
          <w:p w:rsidR="000D55A9" w:rsidRPr="000D55A9" w:rsidRDefault="000D55A9" w:rsidP="00C47986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078" w:type="dxa"/>
          </w:tcPr>
          <w:p w:rsidR="000D55A9" w:rsidRPr="000D55A9" w:rsidRDefault="000D55A9" w:rsidP="00C47986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D55A9" w:rsidRPr="000D55A9" w:rsidRDefault="000D55A9" w:rsidP="00C47986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D55A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งบการเงินรวมและ</w:t>
            </w:r>
            <w:r w:rsidRPr="000D55A9">
              <w:rPr>
                <w:rFonts w:ascii="Angsana New" w:hAnsi="Angsana New"/>
                <w:color w:val="000000"/>
                <w:sz w:val="30"/>
                <w:szCs w:val="30"/>
              </w:rPr>
              <w:br/>
            </w:r>
            <w:r w:rsidRPr="000D55A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0D55A9" w:rsidRPr="000D55A9" w:rsidTr="00C47986">
        <w:tc>
          <w:tcPr>
            <w:tcW w:w="4590" w:type="dxa"/>
          </w:tcPr>
          <w:p w:rsidR="000D55A9" w:rsidRPr="000D55A9" w:rsidRDefault="000D55A9" w:rsidP="00C47986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3078" w:type="dxa"/>
          </w:tcPr>
          <w:p w:rsidR="000D55A9" w:rsidRPr="000D55A9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D55A9" w:rsidRPr="000D55A9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Cs w:val="26"/>
              </w:rPr>
            </w:pPr>
          </w:p>
        </w:tc>
      </w:tr>
      <w:tr w:rsidR="000D55A9" w:rsidRPr="003A66D8" w:rsidTr="00C47986">
        <w:tc>
          <w:tcPr>
            <w:tcW w:w="4590" w:type="dxa"/>
          </w:tcPr>
          <w:p w:rsidR="000D55A9" w:rsidRPr="000D55A9" w:rsidRDefault="000D55A9" w:rsidP="00C47986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0D55A9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มูลค่าสุทธิทางบัญชี ณ </w:t>
            </w:r>
            <w:r w:rsidR="0059217A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 xml:space="preserve">วันที่ </w:t>
            </w:r>
            <w:r w:rsidRPr="000D55A9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1 </w:t>
            </w:r>
            <w:r w:rsidRPr="000D55A9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 xml:space="preserve">มกราคม </w:t>
            </w:r>
            <w:r w:rsidRPr="000D55A9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2562</w:t>
            </w:r>
          </w:p>
        </w:tc>
        <w:tc>
          <w:tcPr>
            <w:tcW w:w="3078" w:type="dxa"/>
          </w:tcPr>
          <w:p w:rsidR="000D55A9" w:rsidRPr="000D55A9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0D55A9" w:rsidRPr="00A74434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D55A9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</w:tr>
      <w:tr w:rsidR="000D55A9" w:rsidRPr="003A66D8" w:rsidTr="00C47986">
        <w:tc>
          <w:tcPr>
            <w:tcW w:w="4590" w:type="dxa"/>
          </w:tcPr>
          <w:p w:rsidR="000D55A9" w:rsidRDefault="000D55A9" w:rsidP="00C47986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ซื้อหน่วยลงทุนระหว่างปี</w:t>
            </w:r>
          </w:p>
        </w:tc>
        <w:tc>
          <w:tcPr>
            <w:tcW w:w="3078" w:type="dxa"/>
          </w:tcPr>
          <w:p w:rsidR="000D55A9" w:rsidRPr="00E94C7F" w:rsidRDefault="000D55A9" w:rsidP="00C4798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60" w:type="dxa"/>
            <w:shd w:val="clear" w:color="auto" w:fill="auto"/>
          </w:tcPr>
          <w:p w:rsidR="000D55A9" w:rsidRPr="00A74434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106,000,000.00</w:t>
            </w:r>
          </w:p>
        </w:tc>
      </w:tr>
      <w:tr w:rsidR="000D55A9" w:rsidRPr="00494247" w:rsidTr="00C47986">
        <w:trPr>
          <w:trHeight w:val="203"/>
        </w:trPr>
        <w:tc>
          <w:tcPr>
            <w:tcW w:w="4590" w:type="dxa"/>
          </w:tcPr>
          <w:p w:rsidR="000D55A9" w:rsidRPr="00494247" w:rsidRDefault="000D55A9" w:rsidP="00C47986">
            <w:pPr>
              <w:spacing w:line="360" w:lineRule="exact"/>
              <w:ind w:right="36"/>
              <w:rPr>
                <w:rFonts w:ascii="Angsana New" w:hAnsi="Angsana New"/>
                <w:sz w:val="30"/>
                <w:szCs w:val="30"/>
              </w:rPr>
            </w:pPr>
            <w:r w:rsidRPr="00A7443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การเปลี่ยนแปลงมูลค่ายุติธรรม</w:t>
            </w:r>
          </w:p>
        </w:tc>
        <w:tc>
          <w:tcPr>
            <w:tcW w:w="3078" w:type="dxa"/>
          </w:tcPr>
          <w:p w:rsidR="000D55A9" w:rsidRPr="00E94C7F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5A9" w:rsidRPr="00A74434" w:rsidRDefault="00910573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910573">
              <w:rPr>
                <w:rFonts w:ascii="Angsana New" w:hAnsi="Angsana New"/>
                <w:color w:val="000000"/>
                <w:sz w:val="30"/>
                <w:szCs w:val="30"/>
                <w:cs/>
              </w:rPr>
              <w:t>605</w:t>
            </w:r>
            <w:r w:rsidRPr="00910573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910573">
              <w:rPr>
                <w:rFonts w:ascii="Angsana New" w:hAnsi="Angsana New"/>
                <w:color w:val="000000"/>
                <w:sz w:val="30"/>
                <w:szCs w:val="30"/>
                <w:cs/>
              </w:rPr>
              <w:t>887.76</w:t>
            </w:r>
          </w:p>
        </w:tc>
      </w:tr>
      <w:tr w:rsidR="000D55A9" w:rsidRPr="00E94C7F" w:rsidTr="00C47986">
        <w:trPr>
          <w:trHeight w:val="203"/>
        </w:trPr>
        <w:tc>
          <w:tcPr>
            <w:tcW w:w="4590" w:type="dxa"/>
          </w:tcPr>
          <w:p w:rsidR="000D55A9" w:rsidRPr="00E94C7F" w:rsidRDefault="000D55A9" w:rsidP="00C4798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E94C7F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มูลค่าสุทธิทางบัญชี ณ </w:t>
            </w:r>
            <w:r w:rsidR="0059217A" w:rsidRPr="0059217A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 xml:space="preserve">วันที่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 xml:space="preserve">31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ธันวาคม </w:t>
            </w:r>
            <w:r>
              <w:rPr>
                <w:rFonts w:ascii="Angsana New" w:hAnsi="Angsana New"/>
                <w:b/>
                <w:bCs/>
                <w:sz w:val="30"/>
                <w:szCs w:val="30"/>
              </w:rPr>
              <w:t>2562</w:t>
            </w:r>
          </w:p>
        </w:tc>
        <w:tc>
          <w:tcPr>
            <w:tcW w:w="3078" w:type="dxa"/>
          </w:tcPr>
          <w:p w:rsidR="000D55A9" w:rsidRPr="00E94C7F" w:rsidRDefault="000D55A9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55A9" w:rsidRPr="00910573" w:rsidRDefault="00910573" w:rsidP="00C47986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910573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106</w:t>
            </w:r>
            <w:r w:rsidRPr="00910573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910573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605</w:t>
            </w:r>
            <w:r w:rsidRPr="00910573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910573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887.76</w:t>
            </w:r>
          </w:p>
        </w:tc>
      </w:tr>
    </w:tbl>
    <w:p w:rsidR="00232F9C" w:rsidRPr="00494247" w:rsidRDefault="00232F9C" w:rsidP="005809A2">
      <w:pPr>
        <w:numPr>
          <w:ilvl w:val="0"/>
          <w:numId w:val="53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t>เงินลงทุนในบริษัทย่อย</w:t>
      </w:r>
    </w:p>
    <w:p w:rsidR="00232F9C" w:rsidRPr="00494247" w:rsidRDefault="00232F9C" w:rsidP="005809A2">
      <w:pPr>
        <w:numPr>
          <w:ilvl w:val="1"/>
          <w:numId w:val="53"/>
        </w:numPr>
        <w:tabs>
          <w:tab w:val="left" w:pos="513"/>
          <w:tab w:val="decimal" w:pos="7920"/>
        </w:tabs>
        <w:spacing w:line="240" w:lineRule="atLeast"/>
        <w:ind w:left="90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t>รายละเอียดของเงินลงทุนในบริษัทย่อย</w:t>
      </w:r>
    </w:p>
    <w:tbl>
      <w:tblPr>
        <w:tblStyle w:val="TableGrid"/>
        <w:tblW w:w="10525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6"/>
        <w:gridCol w:w="1129"/>
        <w:gridCol w:w="1128"/>
        <w:gridCol w:w="810"/>
        <w:gridCol w:w="797"/>
        <w:gridCol w:w="1312"/>
        <w:gridCol w:w="1312"/>
        <w:gridCol w:w="772"/>
        <w:gridCol w:w="849"/>
      </w:tblGrid>
      <w:tr w:rsidR="0032463A" w:rsidRPr="00494247" w:rsidTr="00B53E75">
        <w:tc>
          <w:tcPr>
            <w:tcW w:w="2416" w:type="dxa"/>
          </w:tcPr>
          <w:p w:rsidR="0032463A" w:rsidRPr="00494247" w:rsidRDefault="0032463A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2" w:name="_Hlk4516847"/>
          </w:p>
        </w:tc>
        <w:tc>
          <w:tcPr>
            <w:tcW w:w="1129" w:type="dxa"/>
          </w:tcPr>
          <w:p w:rsidR="0032463A" w:rsidRPr="00494247" w:rsidRDefault="0032463A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:rsidR="0032463A" w:rsidRPr="00494247" w:rsidRDefault="0032463A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</w:tcPr>
          <w:p w:rsidR="0032463A" w:rsidRPr="00494247" w:rsidRDefault="0032463A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7" w:type="dxa"/>
          </w:tcPr>
          <w:p w:rsidR="0032463A" w:rsidRPr="00494247" w:rsidRDefault="0032463A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5" w:type="dxa"/>
            <w:gridSpan w:val="4"/>
          </w:tcPr>
          <w:p w:rsidR="0032463A" w:rsidRPr="00494247" w:rsidRDefault="0032463A" w:rsidP="0032463A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94247">
              <w:rPr>
                <w:rFonts w:ascii="Angsana New" w:hAnsi="Angsana New"/>
                <w:color w:val="000000"/>
                <w:sz w:val="24"/>
                <w:szCs w:val="24"/>
              </w:rPr>
              <w:t xml:space="preserve">             (</w:t>
            </w:r>
            <w:r w:rsidRPr="00494247">
              <w:rPr>
                <w:rFonts w:ascii="Angsana New" w:hAnsi="Angsana New"/>
                <w:color w:val="000000"/>
                <w:sz w:val="24"/>
                <w:szCs w:val="24"/>
                <w:cs/>
              </w:rPr>
              <w:t>หน่วย</w:t>
            </w:r>
            <w:r w:rsidRPr="00494247">
              <w:rPr>
                <w:rFonts w:ascii="Angsana New" w:hAnsi="Angsana New"/>
                <w:color w:val="000000"/>
                <w:sz w:val="24"/>
                <w:szCs w:val="24"/>
              </w:rPr>
              <w:t xml:space="preserve">: </w:t>
            </w:r>
            <w:r w:rsidRPr="00494247">
              <w:rPr>
                <w:rFonts w:ascii="Angsana New" w:hAnsi="Angsana New"/>
                <w:color w:val="000000"/>
                <w:sz w:val="24"/>
                <w:szCs w:val="24"/>
                <w:cs/>
              </w:rPr>
              <w:t>บาท</w:t>
            </w:r>
            <w:r w:rsidRPr="00494247">
              <w:rPr>
                <w:rFonts w:ascii="Angsana New" w:hAnsi="Angsana New"/>
                <w:color w:val="000000"/>
                <w:sz w:val="24"/>
                <w:szCs w:val="24"/>
              </w:rPr>
              <w:t>)</w:t>
            </w:r>
          </w:p>
        </w:tc>
      </w:tr>
      <w:tr w:rsidR="0032463A" w:rsidRPr="00494247" w:rsidTr="00B53E75">
        <w:tc>
          <w:tcPr>
            <w:tcW w:w="2416" w:type="dxa"/>
          </w:tcPr>
          <w:p w:rsidR="0032463A" w:rsidRPr="00494247" w:rsidRDefault="0032463A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:rsidR="0032463A" w:rsidRPr="00494247" w:rsidRDefault="0032463A" w:rsidP="0032463A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4247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r w:rsidRPr="00494247">
              <w:rPr>
                <w:rFonts w:asciiTheme="majorBidi" w:hAnsiTheme="majorBidi" w:cstheme="majorBidi" w:hint="cs"/>
                <w:sz w:val="24"/>
                <w:szCs w:val="24"/>
                <w:cs/>
              </w:rPr>
              <w:t>นชำระแล้ว</w:t>
            </w:r>
          </w:p>
        </w:tc>
        <w:tc>
          <w:tcPr>
            <w:tcW w:w="1607" w:type="dxa"/>
            <w:gridSpan w:val="2"/>
          </w:tcPr>
          <w:p w:rsidR="0032463A" w:rsidRPr="00494247" w:rsidRDefault="0032463A" w:rsidP="0032463A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4247">
              <w:rPr>
                <w:rFonts w:asciiTheme="majorBidi" w:hAnsiTheme="majorBidi" w:cstheme="majorBidi" w:hint="cs"/>
                <w:sz w:val="24"/>
                <w:szCs w:val="24"/>
                <w:cs/>
              </w:rPr>
              <w:t>อัตราส่วนการถือหุ้น</w:t>
            </w:r>
          </w:p>
        </w:tc>
        <w:tc>
          <w:tcPr>
            <w:tcW w:w="4245" w:type="dxa"/>
            <w:gridSpan w:val="4"/>
          </w:tcPr>
          <w:p w:rsidR="0032463A" w:rsidRPr="00494247" w:rsidRDefault="0032463A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4247">
              <w:rPr>
                <w:rFonts w:asciiTheme="majorBidi" w:hAnsiTheme="majorBidi" w:cstheme="majorBidi" w:hint="cs"/>
                <w:sz w:val="24"/>
                <w:szCs w:val="24"/>
                <w:cs/>
              </w:rPr>
              <w:t>งบการเงินเฉพาะกิจการ</w:t>
            </w:r>
          </w:p>
        </w:tc>
      </w:tr>
      <w:tr w:rsidR="00232F9C" w:rsidRPr="00494247" w:rsidTr="00B53E75">
        <w:tc>
          <w:tcPr>
            <w:tcW w:w="2416" w:type="dxa"/>
          </w:tcPr>
          <w:p w:rsidR="00232F9C" w:rsidRPr="00494247" w:rsidRDefault="00232F9C" w:rsidP="00232F9C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:rsidR="00232F9C" w:rsidRPr="00494247" w:rsidRDefault="0032463A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</w:pPr>
            <w:r w:rsidRPr="00494247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(หน่วย </w:t>
            </w:r>
            <w:r w:rsidRPr="004942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: </w:t>
            </w:r>
            <w:r w:rsidRPr="00494247">
              <w:rPr>
                <w:rFonts w:asciiTheme="majorBidi" w:hAnsiTheme="majorBidi" w:cstheme="majorBidi" w:hint="cs"/>
                <w:sz w:val="24"/>
                <w:szCs w:val="24"/>
                <w:cs/>
                <w:lang w:val="en-US"/>
              </w:rPr>
              <w:t>บาท)</w:t>
            </w:r>
          </w:p>
        </w:tc>
        <w:tc>
          <w:tcPr>
            <w:tcW w:w="1607" w:type="dxa"/>
            <w:gridSpan w:val="2"/>
          </w:tcPr>
          <w:p w:rsidR="00232F9C" w:rsidRPr="00494247" w:rsidRDefault="0032463A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4247">
              <w:rPr>
                <w:rFonts w:asciiTheme="majorBidi" w:hAnsiTheme="majorBidi" w:cstheme="majorBidi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2624" w:type="dxa"/>
            <w:gridSpan w:val="2"/>
          </w:tcPr>
          <w:p w:rsidR="00232F9C" w:rsidRPr="00494247" w:rsidRDefault="00232F9C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4247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เงินลงทุนตามวิธีราคาทุน</w:t>
            </w:r>
          </w:p>
        </w:tc>
        <w:tc>
          <w:tcPr>
            <w:tcW w:w="1621" w:type="dxa"/>
            <w:gridSpan w:val="2"/>
          </w:tcPr>
          <w:p w:rsidR="00232F9C" w:rsidRPr="00494247" w:rsidRDefault="00232F9C" w:rsidP="004066FB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4247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เงินปันผลรับระหว่างปี</w:t>
            </w:r>
          </w:p>
        </w:tc>
      </w:tr>
      <w:tr w:rsidR="00B53E75" w:rsidRPr="00494247" w:rsidTr="00C30AA1">
        <w:tc>
          <w:tcPr>
            <w:tcW w:w="2416" w:type="dxa"/>
          </w:tcPr>
          <w:p w:rsidR="00B53E75" w:rsidRPr="00494247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53E75" w:rsidRPr="00C30AA1" w:rsidRDefault="00B53E75" w:rsidP="00B53E75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256</w:t>
            </w:r>
            <w:r w:rsidRPr="00C30AA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B53E75" w:rsidRPr="00C30AA1" w:rsidRDefault="00B53E75" w:rsidP="00B53E75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2561</w:t>
            </w:r>
          </w:p>
        </w:tc>
        <w:tc>
          <w:tcPr>
            <w:tcW w:w="810" w:type="dxa"/>
            <w:shd w:val="clear" w:color="auto" w:fill="auto"/>
          </w:tcPr>
          <w:p w:rsidR="00B53E75" w:rsidRPr="00C30AA1" w:rsidRDefault="00B53E75" w:rsidP="00B53E75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256</w:t>
            </w:r>
            <w:r w:rsidRPr="00C30AA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:rsidR="00B53E75" w:rsidRPr="00C30AA1" w:rsidRDefault="00B53E75" w:rsidP="00B53E75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2561</w:t>
            </w:r>
          </w:p>
        </w:tc>
        <w:tc>
          <w:tcPr>
            <w:tcW w:w="1312" w:type="dxa"/>
            <w:shd w:val="clear" w:color="auto" w:fill="auto"/>
          </w:tcPr>
          <w:p w:rsidR="00B53E75" w:rsidRPr="00C30AA1" w:rsidRDefault="00B53E75" w:rsidP="00B53E75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256</w:t>
            </w:r>
            <w:r w:rsidR="00525119" w:rsidRPr="00C30AA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12" w:type="dxa"/>
            <w:shd w:val="clear" w:color="auto" w:fill="auto"/>
          </w:tcPr>
          <w:p w:rsidR="00B53E75" w:rsidRPr="00C30AA1" w:rsidRDefault="00B53E75" w:rsidP="00B53E75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2561</w:t>
            </w:r>
          </w:p>
        </w:tc>
        <w:tc>
          <w:tcPr>
            <w:tcW w:w="772" w:type="dxa"/>
            <w:shd w:val="clear" w:color="auto" w:fill="auto"/>
          </w:tcPr>
          <w:p w:rsidR="00B53E75" w:rsidRPr="00C30AA1" w:rsidRDefault="00B53E75" w:rsidP="00B53E75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256</w:t>
            </w:r>
            <w:r w:rsidR="00525119" w:rsidRPr="00C30AA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B53E75" w:rsidRPr="00C30AA1" w:rsidRDefault="00B53E75" w:rsidP="00B53E75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256</w:t>
            </w:r>
            <w:r w:rsidR="00525119" w:rsidRPr="00C30A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B53E75" w:rsidRPr="00494247" w:rsidTr="00C30AA1">
        <w:tc>
          <w:tcPr>
            <w:tcW w:w="2416" w:type="dxa"/>
            <w:vAlign w:val="center"/>
          </w:tcPr>
          <w:p w:rsidR="00B53E75" w:rsidRPr="00494247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4247">
              <w:rPr>
                <w:rFonts w:ascii="Angsana New" w:hAnsi="Angsana New" w:hint="cs"/>
                <w:sz w:val="26"/>
                <w:szCs w:val="26"/>
                <w:cs/>
              </w:rPr>
              <w:t>บริษัท คัมเวล จำกัด</w:t>
            </w:r>
          </w:p>
        </w:tc>
        <w:tc>
          <w:tcPr>
            <w:tcW w:w="1129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/>
                <w:sz w:val="24"/>
                <w:szCs w:val="24"/>
              </w:rPr>
              <w:t>18,194,000</w:t>
            </w: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.00</w:t>
            </w:r>
          </w:p>
        </w:tc>
        <w:tc>
          <w:tcPr>
            <w:tcW w:w="1128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/>
                <w:sz w:val="24"/>
                <w:szCs w:val="24"/>
              </w:rPr>
              <w:t>18,194,000</w:t>
            </w: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.00</w:t>
            </w:r>
          </w:p>
        </w:tc>
        <w:tc>
          <w:tcPr>
            <w:tcW w:w="810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100</w:t>
            </w:r>
          </w:p>
        </w:tc>
        <w:tc>
          <w:tcPr>
            <w:tcW w:w="797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100</w:t>
            </w:r>
          </w:p>
        </w:tc>
        <w:tc>
          <w:tcPr>
            <w:tcW w:w="1312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/>
                <w:sz w:val="24"/>
                <w:szCs w:val="24"/>
              </w:rPr>
              <w:t>371,708,430.90</w:t>
            </w:r>
          </w:p>
        </w:tc>
        <w:tc>
          <w:tcPr>
            <w:tcW w:w="1312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/>
                <w:sz w:val="24"/>
                <w:szCs w:val="24"/>
              </w:rPr>
              <w:t>371,708,430.90</w:t>
            </w:r>
          </w:p>
        </w:tc>
        <w:tc>
          <w:tcPr>
            <w:tcW w:w="772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B53E75" w:rsidRPr="00494247" w:rsidTr="00C30AA1">
        <w:tc>
          <w:tcPr>
            <w:tcW w:w="2416" w:type="dxa"/>
            <w:vAlign w:val="center"/>
          </w:tcPr>
          <w:p w:rsidR="00B53E75" w:rsidRPr="00494247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94247">
              <w:rPr>
                <w:rFonts w:ascii="Angsana New" w:hAnsi="Angsana New" w:hint="cs"/>
                <w:sz w:val="26"/>
                <w:szCs w:val="26"/>
                <w:cs/>
                <w:lang w:val="en-US"/>
              </w:rPr>
              <w:t>บริษัท คัมเวล-นาวแคสท์ จำกัด</w:t>
            </w:r>
          </w:p>
        </w:tc>
        <w:tc>
          <w:tcPr>
            <w:tcW w:w="1129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30A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5,000,000.00</w:t>
            </w:r>
          </w:p>
        </w:tc>
        <w:tc>
          <w:tcPr>
            <w:tcW w:w="1128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30A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5,000,000.00</w:t>
            </w:r>
          </w:p>
        </w:tc>
        <w:tc>
          <w:tcPr>
            <w:tcW w:w="810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100</w:t>
            </w:r>
          </w:p>
        </w:tc>
        <w:tc>
          <w:tcPr>
            <w:tcW w:w="797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100</w:t>
            </w:r>
          </w:p>
        </w:tc>
        <w:tc>
          <w:tcPr>
            <w:tcW w:w="1312" w:type="dxa"/>
            <w:shd w:val="clear" w:color="auto" w:fill="auto"/>
          </w:tcPr>
          <w:p w:rsidR="00B53E75" w:rsidRPr="00C30AA1" w:rsidRDefault="00B53E75" w:rsidP="00B53E75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/>
                <w:sz w:val="24"/>
                <w:szCs w:val="24"/>
              </w:rPr>
              <w:t>102,148,413.90</w:t>
            </w:r>
          </w:p>
        </w:tc>
        <w:tc>
          <w:tcPr>
            <w:tcW w:w="1312" w:type="dxa"/>
            <w:shd w:val="clear" w:color="auto" w:fill="auto"/>
          </w:tcPr>
          <w:p w:rsidR="00B53E75" w:rsidRPr="00C30AA1" w:rsidRDefault="00B53E75" w:rsidP="00B53E75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/>
                <w:sz w:val="24"/>
                <w:szCs w:val="24"/>
              </w:rPr>
              <w:t>102,148,413.90</w:t>
            </w:r>
          </w:p>
        </w:tc>
        <w:tc>
          <w:tcPr>
            <w:tcW w:w="772" w:type="dxa"/>
            <w:shd w:val="clear" w:color="auto" w:fill="auto"/>
          </w:tcPr>
          <w:p w:rsidR="00B53E75" w:rsidRPr="00C30AA1" w:rsidRDefault="00B53E75" w:rsidP="00B53E75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B53E75" w:rsidRPr="00C30AA1" w:rsidRDefault="00B53E75" w:rsidP="00B53E75">
            <w:pPr>
              <w:pBdr>
                <w:bottom w:val="sing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B53E75" w:rsidRPr="00494247" w:rsidTr="00C30AA1">
        <w:tc>
          <w:tcPr>
            <w:tcW w:w="2416" w:type="dxa"/>
          </w:tcPr>
          <w:p w:rsidR="00B53E75" w:rsidRPr="00494247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/>
                <w:sz w:val="24"/>
                <w:szCs w:val="24"/>
              </w:rPr>
              <w:t>473,856,844.80</w:t>
            </w:r>
          </w:p>
        </w:tc>
        <w:tc>
          <w:tcPr>
            <w:tcW w:w="1312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/>
                <w:sz w:val="24"/>
                <w:szCs w:val="24"/>
              </w:rPr>
              <w:t>473,856,844.80</w:t>
            </w:r>
          </w:p>
        </w:tc>
        <w:tc>
          <w:tcPr>
            <w:tcW w:w="772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53E75" w:rsidRPr="00494247" w:rsidTr="00C30AA1">
        <w:tc>
          <w:tcPr>
            <w:tcW w:w="2416" w:type="dxa"/>
          </w:tcPr>
          <w:p w:rsidR="00B53E75" w:rsidRPr="00494247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94247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หัก ผลต่างจาการปรับโครงสร้าง</w:t>
            </w:r>
          </w:p>
        </w:tc>
        <w:tc>
          <w:tcPr>
            <w:tcW w:w="1129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30A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(455,663,044.80)</w:t>
            </w:r>
          </w:p>
        </w:tc>
        <w:tc>
          <w:tcPr>
            <w:tcW w:w="1312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30A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(455,663,044.80)</w:t>
            </w:r>
          </w:p>
        </w:tc>
        <w:tc>
          <w:tcPr>
            <w:tcW w:w="772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B53E75" w:rsidRPr="00494247" w:rsidTr="00C30AA1">
        <w:tc>
          <w:tcPr>
            <w:tcW w:w="2416" w:type="dxa"/>
          </w:tcPr>
          <w:p w:rsidR="00B53E75" w:rsidRPr="00494247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4247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129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B53E75" w:rsidRPr="00C30AA1" w:rsidRDefault="00B53E75" w:rsidP="00B53E75">
            <w:pPr>
              <w:tabs>
                <w:tab w:val="left" w:pos="513"/>
                <w:tab w:val="decimal" w:pos="7920"/>
              </w:tabs>
              <w:spacing w:line="2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B53E75" w:rsidRPr="00C30AA1" w:rsidRDefault="00B53E75" w:rsidP="00B53E75">
            <w:pPr>
              <w:pBdr>
                <w:top w:val="single" w:sz="4" w:space="1" w:color="auto"/>
                <w:bottom w:val="doub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/>
                <w:sz w:val="24"/>
                <w:szCs w:val="24"/>
              </w:rPr>
              <w:t>18,193,800.00</w:t>
            </w:r>
          </w:p>
        </w:tc>
        <w:tc>
          <w:tcPr>
            <w:tcW w:w="1312" w:type="dxa"/>
            <w:shd w:val="clear" w:color="auto" w:fill="auto"/>
          </w:tcPr>
          <w:p w:rsidR="00B53E75" w:rsidRPr="00C30AA1" w:rsidRDefault="00B53E75" w:rsidP="00B53E75">
            <w:pPr>
              <w:pBdr>
                <w:top w:val="single" w:sz="4" w:space="1" w:color="auto"/>
                <w:bottom w:val="doub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/>
                <w:sz w:val="24"/>
                <w:szCs w:val="24"/>
              </w:rPr>
              <w:t>18,193,800.00</w:t>
            </w:r>
          </w:p>
        </w:tc>
        <w:tc>
          <w:tcPr>
            <w:tcW w:w="772" w:type="dxa"/>
            <w:shd w:val="clear" w:color="auto" w:fill="auto"/>
          </w:tcPr>
          <w:p w:rsidR="00B53E75" w:rsidRPr="00C30AA1" w:rsidRDefault="00B53E75" w:rsidP="00B53E75">
            <w:pPr>
              <w:pBdr>
                <w:top w:val="single" w:sz="4" w:space="1" w:color="auto"/>
                <w:bottom w:val="doub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B53E75" w:rsidRPr="00C30AA1" w:rsidRDefault="00B53E75" w:rsidP="00B53E75">
            <w:pPr>
              <w:pBdr>
                <w:top w:val="single" w:sz="4" w:space="1" w:color="auto"/>
                <w:bottom w:val="double" w:sz="4" w:space="1" w:color="auto"/>
              </w:pBdr>
              <w:tabs>
                <w:tab w:val="left" w:pos="513"/>
                <w:tab w:val="decimal" w:pos="7920"/>
              </w:tabs>
              <w:spacing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30AA1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bookmarkEnd w:id="2"/>
    </w:tbl>
    <w:p w:rsidR="00232F9C" w:rsidRPr="00494247" w:rsidRDefault="00232F9C" w:rsidP="00232F9C">
      <w:pPr>
        <w:tabs>
          <w:tab w:val="left" w:pos="513"/>
          <w:tab w:val="decimal" w:pos="7920"/>
        </w:tabs>
        <w:spacing w:line="240" w:lineRule="atLeast"/>
        <w:ind w:left="540"/>
        <w:jc w:val="both"/>
        <w:rPr>
          <w:rFonts w:ascii="Angsana New" w:hAnsi="Angsana New"/>
          <w:b/>
          <w:bCs/>
          <w:sz w:val="30"/>
          <w:szCs w:val="30"/>
        </w:rPr>
      </w:pPr>
    </w:p>
    <w:p w:rsidR="00232F9C" w:rsidRPr="00494247" w:rsidRDefault="004066FB" w:rsidP="005809A2">
      <w:pPr>
        <w:numPr>
          <w:ilvl w:val="1"/>
          <w:numId w:val="53"/>
        </w:numPr>
        <w:tabs>
          <w:tab w:val="left" w:pos="513"/>
          <w:tab w:val="decimal" w:pos="7920"/>
        </w:tabs>
        <w:spacing w:line="240" w:lineRule="atLeast"/>
        <w:ind w:left="90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t>การเปลี่ยนแปลงที่สำคัญของเงินลงทุนในบริษัทย่อย</w:t>
      </w:r>
    </w:p>
    <w:p w:rsidR="00232F9C" w:rsidRPr="00F51BFE" w:rsidRDefault="004066FB" w:rsidP="00232F9C">
      <w:pPr>
        <w:tabs>
          <w:tab w:val="left" w:pos="513"/>
          <w:tab w:val="decimal" w:pos="7920"/>
        </w:tabs>
        <w:spacing w:line="240" w:lineRule="atLeast"/>
        <w:ind w:left="900"/>
        <w:jc w:val="both"/>
        <w:rPr>
          <w:rFonts w:ascii="Angsana New" w:hAnsi="Angsana New"/>
          <w:b/>
          <w:bCs/>
          <w:sz w:val="30"/>
          <w:szCs w:val="30"/>
        </w:rPr>
      </w:pPr>
      <w:r w:rsidRPr="00F51BFE">
        <w:rPr>
          <w:rFonts w:ascii="Angsana New" w:hAnsi="Angsana New" w:hint="cs"/>
          <w:b/>
          <w:bCs/>
          <w:sz w:val="30"/>
          <w:szCs w:val="30"/>
          <w:cs/>
        </w:rPr>
        <w:t>บริษัท คัมเวล จำกัด</w:t>
      </w:r>
    </w:p>
    <w:p w:rsidR="000D103E" w:rsidRPr="00F51BFE" w:rsidRDefault="000D103E" w:rsidP="000D103E">
      <w:pPr>
        <w:tabs>
          <w:tab w:val="left" w:pos="513"/>
          <w:tab w:val="decimal" w:pos="7920"/>
        </w:tabs>
        <w:spacing w:line="240" w:lineRule="atLeast"/>
        <w:ind w:left="900"/>
        <w:jc w:val="thaiDistribute"/>
        <w:rPr>
          <w:rFonts w:ascii="Angsana New" w:hAnsi="Angsana New"/>
          <w:sz w:val="30"/>
          <w:szCs w:val="30"/>
          <w:lang w:val="en-US"/>
        </w:rPr>
      </w:pPr>
      <w:r w:rsidRPr="00F51BFE">
        <w:rPr>
          <w:rFonts w:ascii="Angsana New" w:hAnsi="Angsana New" w:hint="cs"/>
          <w:sz w:val="30"/>
          <w:szCs w:val="30"/>
          <w:cs/>
        </w:rPr>
        <w:t>ก่อนการจัดโครงสร้าง</w:t>
      </w:r>
      <w:r w:rsidR="00F748D0" w:rsidRPr="00F51BFE">
        <w:rPr>
          <w:rFonts w:ascii="Angsana New" w:hAnsi="Angsana New" w:hint="cs"/>
          <w:sz w:val="30"/>
          <w:szCs w:val="30"/>
          <w:cs/>
        </w:rPr>
        <w:t>กลุ่มบริษัท</w:t>
      </w:r>
      <w:r w:rsidRPr="00F51BFE">
        <w:rPr>
          <w:rFonts w:ascii="Angsana New" w:hAnsi="Angsana New" w:hint="cs"/>
          <w:sz w:val="30"/>
          <w:szCs w:val="30"/>
          <w:cs/>
        </w:rPr>
        <w:t xml:space="preserve"> </w:t>
      </w:r>
      <w:r w:rsidR="00A7380D" w:rsidRPr="00F51BFE">
        <w:rPr>
          <w:rFonts w:ascii="Angsana New" w:hAnsi="Angsana New"/>
          <w:sz w:val="30"/>
          <w:szCs w:val="30"/>
          <w:cs/>
        </w:rPr>
        <w:t>ในการประชุม</w:t>
      </w:r>
      <w:r w:rsidRPr="00F51BFE">
        <w:rPr>
          <w:rFonts w:ascii="Angsana New" w:hAnsi="Angsana New"/>
          <w:sz w:val="30"/>
          <w:szCs w:val="30"/>
          <w:cs/>
        </w:rPr>
        <w:t>คณะกรรมการ</w:t>
      </w:r>
      <w:r w:rsidR="00A7380D" w:rsidRPr="00F51BFE">
        <w:rPr>
          <w:rFonts w:ascii="Angsana New" w:hAnsi="Angsana New" w:hint="cs"/>
          <w:sz w:val="30"/>
          <w:szCs w:val="30"/>
          <w:cs/>
        </w:rPr>
        <w:t>ของ</w:t>
      </w:r>
      <w:r w:rsidR="00A7380D" w:rsidRPr="00F51BFE">
        <w:rPr>
          <w:rFonts w:ascii="Angsana New" w:hAnsi="Angsana New"/>
          <w:sz w:val="30"/>
          <w:szCs w:val="30"/>
          <w:cs/>
        </w:rPr>
        <w:t>บริษัท</w:t>
      </w:r>
      <w:r w:rsidR="00A7380D" w:rsidRPr="00F51BFE">
        <w:rPr>
          <w:rFonts w:ascii="Angsana New" w:hAnsi="Angsana New" w:hint="cs"/>
          <w:sz w:val="30"/>
          <w:szCs w:val="30"/>
          <w:cs/>
        </w:rPr>
        <w:t xml:space="preserve"> คัมเวล จำกัด</w:t>
      </w:r>
      <w:r w:rsidR="00A7380D" w:rsidRPr="00F51BFE">
        <w:rPr>
          <w:rFonts w:ascii="Angsana New" w:hAnsi="Angsana New"/>
          <w:sz w:val="30"/>
          <w:szCs w:val="30"/>
          <w:cs/>
        </w:rPr>
        <w:t xml:space="preserve"> ครั้งที่ </w:t>
      </w:r>
      <w:r w:rsidRPr="00F51BFE">
        <w:rPr>
          <w:rFonts w:ascii="Angsana New" w:hAnsi="Angsana New"/>
          <w:sz w:val="30"/>
          <w:szCs w:val="30"/>
          <w:lang w:val="en-US"/>
        </w:rPr>
        <w:t>2</w:t>
      </w:r>
      <w:r w:rsidR="00A7380D" w:rsidRPr="00F51BFE">
        <w:rPr>
          <w:rFonts w:ascii="Angsana New" w:hAnsi="Angsana New"/>
          <w:sz w:val="30"/>
          <w:szCs w:val="30"/>
        </w:rPr>
        <w:t xml:space="preserve">/2561 </w:t>
      </w:r>
      <w:r w:rsidR="00A7380D" w:rsidRPr="00F51BFE">
        <w:rPr>
          <w:rFonts w:ascii="Angsana New" w:hAnsi="Angsana New"/>
          <w:sz w:val="30"/>
          <w:szCs w:val="30"/>
          <w:cs/>
        </w:rPr>
        <w:t xml:space="preserve">เมื่อวันที่ </w:t>
      </w:r>
      <w:r w:rsidRPr="00F51BFE">
        <w:rPr>
          <w:rFonts w:ascii="Angsana New" w:hAnsi="Angsana New"/>
          <w:sz w:val="30"/>
          <w:szCs w:val="30"/>
        </w:rPr>
        <w:t xml:space="preserve">28 </w:t>
      </w:r>
      <w:r w:rsidRPr="00F51BFE">
        <w:rPr>
          <w:rFonts w:ascii="Angsana New" w:hAnsi="Angsana New" w:hint="cs"/>
          <w:sz w:val="30"/>
          <w:szCs w:val="30"/>
          <w:cs/>
        </w:rPr>
        <w:t>สิงหาคม</w:t>
      </w:r>
      <w:r w:rsidR="00A7380D" w:rsidRPr="00F51BFE">
        <w:rPr>
          <w:rFonts w:ascii="Angsana New" w:hAnsi="Angsana New"/>
          <w:sz w:val="30"/>
          <w:szCs w:val="30"/>
          <w:cs/>
        </w:rPr>
        <w:t xml:space="preserve"> </w:t>
      </w:r>
      <w:r w:rsidR="00A7380D" w:rsidRPr="00F51BFE">
        <w:rPr>
          <w:rFonts w:ascii="Angsana New" w:hAnsi="Angsana New"/>
          <w:sz w:val="30"/>
          <w:szCs w:val="30"/>
        </w:rPr>
        <w:t xml:space="preserve">2561 </w:t>
      </w:r>
      <w:r w:rsidR="00A7380D" w:rsidRPr="00F51BFE">
        <w:rPr>
          <w:rFonts w:ascii="Angsana New" w:hAnsi="Angsana New"/>
          <w:sz w:val="30"/>
          <w:szCs w:val="30"/>
          <w:cs/>
        </w:rPr>
        <w:t>ที่ประชุม</w:t>
      </w:r>
      <w:r w:rsidR="00A7380D" w:rsidRPr="00F51BFE">
        <w:rPr>
          <w:rFonts w:ascii="Angsana New" w:hAnsi="Angsana New" w:hint="cs"/>
          <w:sz w:val="30"/>
          <w:szCs w:val="30"/>
          <w:cs/>
        </w:rPr>
        <w:t xml:space="preserve"> </w:t>
      </w:r>
      <w:r w:rsidR="00A7380D" w:rsidRPr="00F51BFE">
        <w:rPr>
          <w:rFonts w:ascii="Angsana New" w:hAnsi="Angsana New"/>
          <w:sz w:val="30"/>
          <w:szCs w:val="30"/>
          <w:cs/>
        </w:rPr>
        <w:t>มีมติ</w:t>
      </w:r>
      <w:r w:rsidR="00A7380D" w:rsidRPr="00F51BFE">
        <w:rPr>
          <w:rFonts w:ascii="Angsana New" w:hAnsi="Angsana New" w:hint="cs"/>
          <w:sz w:val="30"/>
          <w:szCs w:val="30"/>
          <w:cs/>
        </w:rPr>
        <w:t>อนุมัติ</w:t>
      </w:r>
      <w:r w:rsidRPr="00F51BFE">
        <w:rPr>
          <w:rFonts w:ascii="Angsana New" w:hAnsi="Angsana New" w:hint="cs"/>
          <w:sz w:val="30"/>
          <w:szCs w:val="30"/>
          <w:cs/>
        </w:rPr>
        <w:t>การจ่ายเงินปันผลระหว่างกาลให้แก่ผู้ถือหุ้น</w:t>
      </w:r>
      <w:r w:rsidR="00F748D0" w:rsidRPr="00F51BFE">
        <w:rPr>
          <w:rFonts w:ascii="Angsana New" w:hAnsi="Angsana New" w:hint="cs"/>
          <w:sz w:val="30"/>
          <w:szCs w:val="30"/>
          <w:cs/>
        </w:rPr>
        <w:t>เดิม</w:t>
      </w:r>
      <w:r w:rsidRPr="00F51BFE">
        <w:rPr>
          <w:rFonts w:ascii="Angsana New" w:hAnsi="Angsana New" w:hint="cs"/>
          <w:sz w:val="30"/>
          <w:szCs w:val="30"/>
          <w:cs/>
        </w:rPr>
        <w:t xml:space="preserve"> จากผลการดำเนินงานสะสม ในอัตราหุ้นละ </w:t>
      </w:r>
      <w:r w:rsidRPr="00F51BFE">
        <w:rPr>
          <w:rFonts w:ascii="Angsana New" w:hAnsi="Angsana New"/>
          <w:sz w:val="30"/>
          <w:szCs w:val="30"/>
          <w:lang w:val="en-US"/>
        </w:rPr>
        <w:t xml:space="preserve">293.20 </w:t>
      </w:r>
      <w:r w:rsidRPr="00F51BFE">
        <w:rPr>
          <w:rFonts w:ascii="Angsana New" w:hAnsi="Angsana New" w:hint="cs"/>
          <w:sz w:val="30"/>
          <w:szCs w:val="30"/>
          <w:cs/>
          <w:lang w:val="en-US"/>
        </w:rPr>
        <w:t>บาท</w:t>
      </w:r>
      <w:r w:rsidRPr="00F51BFE">
        <w:rPr>
          <w:rFonts w:ascii="Angsana New" w:hAnsi="Angsana New"/>
          <w:sz w:val="30"/>
          <w:szCs w:val="30"/>
          <w:lang w:val="en-US"/>
        </w:rPr>
        <w:t xml:space="preserve"> </w:t>
      </w:r>
      <w:r w:rsidRPr="00F51BFE">
        <w:rPr>
          <w:rFonts w:ascii="Angsana New" w:hAnsi="Angsana New" w:hint="cs"/>
          <w:sz w:val="30"/>
          <w:szCs w:val="30"/>
          <w:cs/>
          <w:lang w:val="en-US"/>
        </w:rPr>
        <w:t xml:space="preserve">จากจำนวนหุ้นที่ออกและชำระแล้ว </w:t>
      </w:r>
      <w:r w:rsidRPr="00F51BFE">
        <w:rPr>
          <w:rFonts w:ascii="Angsana New" w:hAnsi="Angsana New"/>
          <w:sz w:val="30"/>
          <w:szCs w:val="30"/>
          <w:lang w:val="en-US"/>
        </w:rPr>
        <w:t xml:space="preserve">50,000 </w:t>
      </w:r>
      <w:r w:rsidRPr="00F51BFE">
        <w:rPr>
          <w:rFonts w:ascii="Angsana New" w:hAnsi="Angsana New" w:hint="cs"/>
          <w:sz w:val="30"/>
          <w:szCs w:val="30"/>
          <w:cs/>
          <w:lang w:val="en-US"/>
        </w:rPr>
        <w:t>หุ้น รวมเป็นเงิน</w:t>
      </w:r>
      <w:r w:rsidR="00F748D0" w:rsidRPr="00F51BFE">
        <w:rPr>
          <w:rFonts w:ascii="Angsana New" w:hAnsi="Angsana New" w:hint="cs"/>
          <w:sz w:val="30"/>
          <w:szCs w:val="30"/>
          <w:cs/>
          <w:lang w:val="en-US"/>
        </w:rPr>
        <w:t>ทั้งสิ้น</w:t>
      </w:r>
      <w:r w:rsidRPr="00F51BFE">
        <w:rPr>
          <w:rFonts w:ascii="Angsana New" w:hAnsi="Angsana New" w:hint="cs"/>
          <w:sz w:val="30"/>
          <w:szCs w:val="30"/>
          <w:cs/>
          <w:lang w:val="en-US"/>
        </w:rPr>
        <w:t xml:space="preserve"> </w:t>
      </w:r>
      <w:r w:rsidRPr="00F51BFE">
        <w:rPr>
          <w:rFonts w:ascii="Angsana New" w:hAnsi="Angsana New"/>
          <w:sz w:val="30"/>
          <w:szCs w:val="30"/>
          <w:lang w:val="en-US"/>
        </w:rPr>
        <w:t xml:space="preserve">14,660,000 </w:t>
      </w:r>
      <w:r w:rsidRPr="00F51BFE">
        <w:rPr>
          <w:rFonts w:ascii="Angsana New" w:hAnsi="Angsana New" w:hint="cs"/>
          <w:sz w:val="30"/>
          <w:szCs w:val="30"/>
          <w:cs/>
          <w:lang w:val="en-US"/>
        </w:rPr>
        <w:t>บาท</w:t>
      </w:r>
      <w:r w:rsidRPr="00F51BFE">
        <w:rPr>
          <w:rFonts w:ascii="Angsana New" w:hAnsi="Angsana New"/>
          <w:sz w:val="30"/>
          <w:szCs w:val="30"/>
          <w:lang w:val="en-US"/>
        </w:rPr>
        <w:t xml:space="preserve"> </w:t>
      </w:r>
      <w:r w:rsidRPr="00F51BFE">
        <w:rPr>
          <w:rFonts w:ascii="Angsana New" w:hAnsi="Angsana New" w:hint="cs"/>
          <w:sz w:val="30"/>
          <w:szCs w:val="30"/>
          <w:cs/>
          <w:lang w:val="en-US"/>
        </w:rPr>
        <w:t xml:space="preserve">โดยบริษัท คัมเวล จำกัด จะจัดสรรกำไรสะสมเพิ่มเติมอีกจำนวน </w:t>
      </w:r>
      <w:r w:rsidRPr="00F51BFE">
        <w:rPr>
          <w:rFonts w:ascii="Angsana New" w:hAnsi="Angsana New"/>
          <w:sz w:val="30"/>
          <w:szCs w:val="30"/>
          <w:lang w:val="en-US"/>
        </w:rPr>
        <w:t>5</w:t>
      </w:r>
      <w:r w:rsidRPr="00F51BFE">
        <w:rPr>
          <w:rFonts w:ascii="Angsana New" w:hAnsi="Angsana New" w:hint="cs"/>
          <w:sz w:val="30"/>
          <w:szCs w:val="30"/>
          <w:cs/>
          <w:lang w:val="en-US"/>
        </w:rPr>
        <w:t>0</w:t>
      </w:r>
      <w:r w:rsidRPr="00F51BFE">
        <w:rPr>
          <w:rFonts w:ascii="Angsana New" w:hAnsi="Angsana New"/>
          <w:sz w:val="30"/>
          <w:szCs w:val="30"/>
          <w:lang w:val="en-US"/>
        </w:rPr>
        <w:t xml:space="preserve">0,000 </w:t>
      </w:r>
      <w:r w:rsidRPr="00F51BFE">
        <w:rPr>
          <w:rFonts w:ascii="Angsana New" w:hAnsi="Angsana New" w:hint="cs"/>
          <w:sz w:val="30"/>
          <w:szCs w:val="30"/>
          <w:cs/>
          <w:lang w:val="en-US"/>
        </w:rPr>
        <w:t>บาท เป็นทุนสำรองตามกฎหมาย เพื่อให้จำนวนทุนสำรองมีจำนวนถึงหนึ่งในสิบของทุนจดทะเบียนของบริษัท คัมเวล จำกัด</w:t>
      </w:r>
      <w:r w:rsidRPr="00F51BFE">
        <w:rPr>
          <w:rFonts w:ascii="Angsana New" w:hAnsi="Angsana New" w:hint="cs"/>
          <w:sz w:val="30"/>
          <w:szCs w:val="30"/>
          <w:cs/>
        </w:rPr>
        <w:t xml:space="preserve"> </w:t>
      </w:r>
      <w:r w:rsidRPr="00F51BFE">
        <w:rPr>
          <w:rFonts w:ascii="Angsana New" w:hAnsi="Angsana New" w:hint="cs"/>
          <w:sz w:val="30"/>
          <w:szCs w:val="30"/>
          <w:cs/>
          <w:lang w:val="en-US"/>
        </w:rPr>
        <w:t>ทั้งนี้</w:t>
      </w:r>
      <w:r w:rsidRPr="00F51BFE">
        <w:rPr>
          <w:rFonts w:ascii="Angsana New" w:hAnsi="Angsana New"/>
          <w:sz w:val="30"/>
          <w:szCs w:val="30"/>
          <w:cs/>
        </w:rPr>
        <w:t>เงินปันผลดังกล่าวได้จ่ายให้แก่ผู้ถือหุ้น</w:t>
      </w:r>
      <w:r w:rsidRPr="00F51BFE">
        <w:rPr>
          <w:rFonts w:ascii="Angsana New" w:hAnsi="Angsana New" w:hint="cs"/>
          <w:sz w:val="30"/>
          <w:szCs w:val="30"/>
          <w:cs/>
        </w:rPr>
        <w:t>ครบถ้วน</w:t>
      </w:r>
      <w:r w:rsidRPr="00F51BFE">
        <w:rPr>
          <w:rFonts w:ascii="Angsana New" w:hAnsi="Angsana New"/>
          <w:sz w:val="30"/>
          <w:szCs w:val="30"/>
          <w:cs/>
        </w:rPr>
        <w:t>แล้วใน</w:t>
      </w:r>
      <w:r w:rsidRPr="00F51BFE">
        <w:rPr>
          <w:rFonts w:ascii="Angsana New" w:hAnsi="Angsana New" w:hint="cs"/>
          <w:sz w:val="30"/>
          <w:szCs w:val="30"/>
          <w:cs/>
        </w:rPr>
        <w:t xml:space="preserve">วันที่ </w:t>
      </w:r>
      <w:r w:rsidRPr="00F51BFE">
        <w:rPr>
          <w:rFonts w:ascii="Angsana New" w:hAnsi="Angsana New"/>
          <w:sz w:val="30"/>
          <w:szCs w:val="30"/>
          <w:lang w:val="en-US"/>
        </w:rPr>
        <w:t xml:space="preserve">26 </w:t>
      </w:r>
      <w:r w:rsidRPr="00F51BFE">
        <w:rPr>
          <w:rFonts w:ascii="Angsana New" w:hAnsi="Angsana New" w:hint="cs"/>
          <w:sz w:val="30"/>
          <w:szCs w:val="30"/>
          <w:cs/>
          <w:lang w:val="en-US"/>
        </w:rPr>
        <w:t xml:space="preserve">กันยายน </w:t>
      </w:r>
      <w:r w:rsidRPr="00F51BFE">
        <w:rPr>
          <w:rFonts w:ascii="Angsana New" w:hAnsi="Angsana New"/>
          <w:sz w:val="30"/>
          <w:szCs w:val="30"/>
          <w:lang w:val="en-US"/>
        </w:rPr>
        <w:t>2561</w:t>
      </w:r>
    </w:p>
    <w:p w:rsidR="00F51BFE" w:rsidRDefault="00F51BFE" w:rsidP="000D103E">
      <w:pPr>
        <w:tabs>
          <w:tab w:val="left" w:pos="513"/>
          <w:tab w:val="decimal" w:pos="7920"/>
        </w:tabs>
        <w:spacing w:line="240" w:lineRule="atLeast"/>
        <w:ind w:left="900"/>
        <w:jc w:val="thaiDistribute"/>
        <w:rPr>
          <w:rFonts w:ascii="Angsana New" w:hAnsi="Angsana New"/>
          <w:sz w:val="30"/>
          <w:szCs w:val="30"/>
          <w:highlight w:val="yellow"/>
          <w:lang w:val="en-US"/>
        </w:rPr>
      </w:pPr>
    </w:p>
    <w:p w:rsidR="00F51BFE" w:rsidRDefault="00F51BFE" w:rsidP="000D103E">
      <w:pPr>
        <w:tabs>
          <w:tab w:val="left" w:pos="513"/>
          <w:tab w:val="decimal" w:pos="7920"/>
        </w:tabs>
        <w:spacing w:line="240" w:lineRule="atLeast"/>
        <w:ind w:left="900"/>
        <w:jc w:val="thaiDistribute"/>
        <w:rPr>
          <w:rFonts w:ascii="Angsana New" w:hAnsi="Angsana New"/>
          <w:sz w:val="30"/>
          <w:szCs w:val="30"/>
          <w:highlight w:val="yellow"/>
          <w:lang w:val="en-US"/>
        </w:rPr>
      </w:pPr>
    </w:p>
    <w:p w:rsidR="00F51BFE" w:rsidRDefault="00F51BFE" w:rsidP="000D103E">
      <w:pPr>
        <w:tabs>
          <w:tab w:val="left" w:pos="513"/>
          <w:tab w:val="decimal" w:pos="7920"/>
        </w:tabs>
        <w:spacing w:line="240" w:lineRule="atLeast"/>
        <w:ind w:left="900"/>
        <w:jc w:val="thaiDistribute"/>
        <w:rPr>
          <w:rFonts w:ascii="Angsana New" w:hAnsi="Angsana New"/>
          <w:sz w:val="30"/>
          <w:szCs w:val="30"/>
          <w:highlight w:val="yellow"/>
          <w:lang w:val="en-US"/>
        </w:rPr>
      </w:pPr>
    </w:p>
    <w:p w:rsidR="00F51BFE" w:rsidRDefault="00F51BFE" w:rsidP="000D103E">
      <w:pPr>
        <w:tabs>
          <w:tab w:val="left" w:pos="513"/>
          <w:tab w:val="decimal" w:pos="7920"/>
        </w:tabs>
        <w:spacing w:line="240" w:lineRule="atLeast"/>
        <w:ind w:left="900"/>
        <w:jc w:val="thaiDistribute"/>
        <w:rPr>
          <w:rFonts w:ascii="Angsana New" w:hAnsi="Angsana New"/>
          <w:sz w:val="30"/>
          <w:szCs w:val="30"/>
          <w:highlight w:val="yellow"/>
          <w:lang w:val="en-US"/>
        </w:rPr>
      </w:pPr>
    </w:p>
    <w:p w:rsidR="00F51BFE" w:rsidRPr="00494247" w:rsidRDefault="00F51BFE" w:rsidP="005809A2">
      <w:pPr>
        <w:numPr>
          <w:ilvl w:val="0"/>
          <w:numId w:val="54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lastRenderedPageBreak/>
        <w:t>เงินลงทุนในบริษัทย่อย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F51BFE" w:rsidRPr="00494247" w:rsidRDefault="00F51BFE" w:rsidP="005809A2">
      <w:pPr>
        <w:numPr>
          <w:ilvl w:val="0"/>
          <w:numId w:val="55"/>
        </w:numPr>
        <w:tabs>
          <w:tab w:val="left" w:pos="513"/>
          <w:tab w:val="decimal" w:pos="7920"/>
        </w:tabs>
        <w:spacing w:line="240" w:lineRule="atLeast"/>
        <w:ind w:left="90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t>การเปลี่ยนแปลงที่สำคัญของเงินลงทุนในบริษัทย่อย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4066FB" w:rsidRPr="00F51BFE" w:rsidRDefault="004066FB" w:rsidP="000D103E">
      <w:pPr>
        <w:tabs>
          <w:tab w:val="left" w:pos="513"/>
          <w:tab w:val="decimal" w:pos="7920"/>
        </w:tabs>
        <w:spacing w:before="240" w:line="240" w:lineRule="atLeast"/>
        <w:ind w:left="900"/>
        <w:jc w:val="thaiDistribute"/>
        <w:rPr>
          <w:rFonts w:ascii="Angsana New" w:hAnsi="Angsana New"/>
          <w:sz w:val="30"/>
          <w:szCs w:val="30"/>
        </w:rPr>
      </w:pPr>
      <w:r w:rsidRPr="00F51BFE">
        <w:rPr>
          <w:rFonts w:ascii="Angsana New" w:hAnsi="Angsana New"/>
          <w:sz w:val="30"/>
          <w:szCs w:val="30"/>
          <w:cs/>
        </w:rPr>
        <w:t>ในการประชุมคณะกรรมการ</w:t>
      </w:r>
      <w:r w:rsidRPr="00F51BFE">
        <w:rPr>
          <w:rFonts w:ascii="Angsana New" w:hAnsi="Angsana New" w:hint="cs"/>
          <w:sz w:val="30"/>
          <w:szCs w:val="30"/>
          <w:cs/>
        </w:rPr>
        <w:t>ของ</w:t>
      </w:r>
      <w:r w:rsidRPr="00F51BFE">
        <w:rPr>
          <w:rFonts w:ascii="Angsana New" w:hAnsi="Angsana New"/>
          <w:sz w:val="30"/>
          <w:szCs w:val="30"/>
          <w:cs/>
        </w:rPr>
        <w:t>บริษัท</w:t>
      </w:r>
      <w:r w:rsidRPr="00F51BFE">
        <w:rPr>
          <w:rFonts w:ascii="Angsana New" w:hAnsi="Angsana New" w:hint="cs"/>
          <w:sz w:val="30"/>
          <w:szCs w:val="30"/>
          <w:cs/>
        </w:rPr>
        <w:t xml:space="preserve"> คัมเวล จำกัด</w:t>
      </w:r>
      <w:r w:rsidRPr="00F51BFE">
        <w:rPr>
          <w:rFonts w:ascii="Angsana New" w:hAnsi="Angsana New"/>
          <w:sz w:val="30"/>
          <w:szCs w:val="30"/>
          <w:cs/>
        </w:rPr>
        <w:t xml:space="preserve"> ครั้งที่ </w:t>
      </w:r>
      <w:r w:rsidRPr="00F51BFE">
        <w:rPr>
          <w:rFonts w:ascii="Angsana New" w:hAnsi="Angsana New"/>
          <w:sz w:val="30"/>
          <w:szCs w:val="30"/>
        </w:rPr>
        <w:t xml:space="preserve">2/2561 </w:t>
      </w:r>
      <w:r w:rsidRPr="00F51BFE">
        <w:rPr>
          <w:rFonts w:ascii="Angsana New" w:hAnsi="Angsana New"/>
          <w:sz w:val="30"/>
          <w:szCs w:val="30"/>
          <w:cs/>
        </w:rPr>
        <w:t xml:space="preserve">เมื่อวันที่ </w:t>
      </w:r>
      <w:r w:rsidRPr="00F51BFE">
        <w:rPr>
          <w:rFonts w:ascii="Angsana New" w:hAnsi="Angsana New"/>
          <w:sz w:val="30"/>
          <w:szCs w:val="30"/>
        </w:rPr>
        <w:t xml:space="preserve">28 </w:t>
      </w:r>
      <w:r w:rsidRPr="00F51BFE">
        <w:rPr>
          <w:rFonts w:ascii="Angsana New" w:hAnsi="Angsana New"/>
          <w:sz w:val="30"/>
          <w:szCs w:val="30"/>
          <w:cs/>
        </w:rPr>
        <w:t xml:space="preserve">สิงหาคม </w:t>
      </w:r>
      <w:r w:rsidRPr="00F51BFE">
        <w:rPr>
          <w:rFonts w:ascii="Angsana New" w:hAnsi="Angsana New"/>
          <w:sz w:val="30"/>
          <w:szCs w:val="30"/>
        </w:rPr>
        <w:t xml:space="preserve">2561 </w:t>
      </w:r>
      <w:r w:rsidRPr="00F51BFE">
        <w:rPr>
          <w:rFonts w:ascii="Angsana New" w:hAnsi="Angsana New"/>
          <w:sz w:val="30"/>
          <w:szCs w:val="30"/>
          <w:cs/>
        </w:rPr>
        <w:t>ที่ประชุม</w:t>
      </w:r>
      <w:r w:rsidR="00A651E7" w:rsidRPr="00F51BFE">
        <w:rPr>
          <w:rFonts w:ascii="Angsana New" w:hAnsi="Angsana New" w:hint="cs"/>
          <w:sz w:val="30"/>
          <w:szCs w:val="30"/>
          <w:cs/>
        </w:rPr>
        <w:t xml:space="preserve"> </w:t>
      </w:r>
      <w:r w:rsidRPr="00F51BFE">
        <w:rPr>
          <w:rFonts w:ascii="Angsana New" w:hAnsi="Angsana New"/>
          <w:sz w:val="30"/>
          <w:szCs w:val="30"/>
          <w:cs/>
        </w:rPr>
        <w:t>มีมติอนุมัติการเพิ่มทุนจดทะเบียนบริษัท</w:t>
      </w:r>
      <w:r w:rsidR="00F748D0" w:rsidRPr="00F51BFE">
        <w:rPr>
          <w:rFonts w:ascii="Angsana New" w:hAnsi="Angsana New" w:hint="cs"/>
          <w:sz w:val="30"/>
          <w:szCs w:val="30"/>
          <w:cs/>
        </w:rPr>
        <w:t xml:space="preserve"> คัมเวล จำกัด</w:t>
      </w:r>
      <w:r w:rsidRPr="00F51BFE">
        <w:rPr>
          <w:rFonts w:ascii="Angsana New" w:hAnsi="Angsana New"/>
          <w:sz w:val="30"/>
          <w:szCs w:val="30"/>
          <w:cs/>
        </w:rPr>
        <w:t xml:space="preserve"> จำนวน </w:t>
      </w:r>
      <w:r w:rsidRPr="00F51BFE">
        <w:rPr>
          <w:rFonts w:ascii="Angsana New" w:hAnsi="Angsana New"/>
          <w:sz w:val="30"/>
          <w:szCs w:val="30"/>
        </w:rPr>
        <w:t xml:space="preserve">13,194,000 </w:t>
      </w:r>
      <w:r w:rsidRPr="00F51BFE">
        <w:rPr>
          <w:rFonts w:ascii="Angsana New" w:hAnsi="Angsana New"/>
          <w:sz w:val="30"/>
          <w:szCs w:val="30"/>
          <w:cs/>
        </w:rPr>
        <w:t xml:space="preserve">บาท แบ่งออกเป็นหุ้นสามัญจำนวน </w:t>
      </w:r>
      <w:r w:rsidRPr="00F51BFE">
        <w:rPr>
          <w:rFonts w:ascii="Angsana New" w:hAnsi="Angsana New"/>
          <w:sz w:val="30"/>
          <w:szCs w:val="30"/>
        </w:rPr>
        <w:t xml:space="preserve">131,940 </w:t>
      </w:r>
      <w:r w:rsidRPr="00F51BFE">
        <w:rPr>
          <w:rFonts w:ascii="Angsana New" w:hAnsi="Angsana New"/>
          <w:sz w:val="30"/>
          <w:szCs w:val="30"/>
          <w:cs/>
        </w:rPr>
        <w:t xml:space="preserve">หุ้น มูลค่าที่ตราไว้หุ้นละ </w:t>
      </w:r>
      <w:r w:rsidRPr="00F51BFE">
        <w:rPr>
          <w:rFonts w:ascii="Angsana New" w:hAnsi="Angsana New"/>
          <w:sz w:val="30"/>
          <w:szCs w:val="30"/>
        </w:rPr>
        <w:t xml:space="preserve">100 </w:t>
      </w:r>
      <w:r w:rsidRPr="00F51BFE">
        <w:rPr>
          <w:rFonts w:ascii="Angsana New" w:hAnsi="Angsana New"/>
          <w:sz w:val="30"/>
          <w:szCs w:val="30"/>
          <w:cs/>
        </w:rPr>
        <w:t>บาท</w:t>
      </w:r>
      <w:r w:rsidRPr="00F51BFE">
        <w:rPr>
          <w:rFonts w:ascii="Angsana New" w:hAnsi="Angsana New"/>
          <w:sz w:val="30"/>
          <w:szCs w:val="30"/>
        </w:rPr>
        <w:t xml:space="preserve"> </w:t>
      </w:r>
      <w:r w:rsidRPr="00F51BFE">
        <w:rPr>
          <w:rFonts w:ascii="Angsana New" w:hAnsi="Angsana New" w:hint="cs"/>
          <w:sz w:val="30"/>
          <w:szCs w:val="30"/>
          <w:cs/>
        </w:rPr>
        <w:t>โดยบริษัท</w:t>
      </w:r>
      <w:r w:rsidR="00A651E7" w:rsidRPr="00F51BFE">
        <w:rPr>
          <w:rFonts w:ascii="Angsana New" w:hAnsi="Angsana New" w:hint="cs"/>
          <w:sz w:val="30"/>
          <w:szCs w:val="30"/>
          <w:cs/>
        </w:rPr>
        <w:t xml:space="preserve"> คัมเวล จำกัด </w:t>
      </w:r>
      <w:r w:rsidRPr="00F51BFE">
        <w:rPr>
          <w:rFonts w:ascii="Angsana New" w:hAnsi="Angsana New" w:hint="cs"/>
          <w:sz w:val="30"/>
          <w:szCs w:val="30"/>
          <w:cs/>
        </w:rPr>
        <w:t>ได้รับชำระ</w:t>
      </w:r>
      <w:r w:rsidR="00A651E7" w:rsidRPr="00F51BFE">
        <w:rPr>
          <w:rFonts w:ascii="Angsana New" w:hAnsi="Angsana New" w:hint="cs"/>
          <w:sz w:val="30"/>
          <w:szCs w:val="30"/>
          <w:cs/>
        </w:rPr>
        <w:t>ค่าหุ้น</w:t>
      </w:r>
      <w:r w:rsidR="00F748D0" w:rsidRPr="00F51BFE">
        <w:rPr>
          <w:rFonts w:ascii="Angsana New" w:hAnsi="Angsana New" w:hint="cs"/>
          <w:sz w:val="30"/>
          <w:szCs w:val="30"/>
          <w:cs/>
        </w:rPr>
        <w:t>ครบถ้วน</w:t>
      </w:r>
      <w:r w:rsidRPr="00F51BFE">
        <w:rPr>
          <w:rFonts w:ascii="Angsana New" w:hAnsi="Angsana New" w:hint="cs"/>
          <w:sz w:val="30"/>
          <w:szCs w:val="30"/>
          <w:cs/>
        </w:rPr>
        <w:t xml:space="preserve">แล้วเมื่อวันที่ </w:t>
      </w:r>
      <w:r w:rsidR="00F748D0" w:rsidRPr="00F51BFE">
        <w:rPr>
          <w:rFonts w:ascii="Angsana New" w:hAnsi="Angsana New"/>
          <w:sz w:val="30"/>
          <w:szCs w:val="30"/>
          <w:cs/>
        </w:rPr>
        <w:br/>
      </w:r>
      <w:r w:rsidRPr="00F51BFE">
        <w:rPr>
          <w:rFonts w:ascii="Angsana New" w:hAnsi="Angsana New"/>
          <w:sz w:val="30"/>
          <w:szCs w:val="30"/>
        </w:rPr>
        <w:t xml:space="preserve">20 </w:t>
      </w:r>
      <w:r w:rsidRPr="00F51BFE">
        <w:rPr>
          <w:rFonts w:ascii="Angsana New" w:hAnsi="Angsana New" w:hint="cs"/>
          <w:sz w:val="30"/>
          <w:szCs w:val="30"/>
          <w:cs/>
        </w:rPr>
        <w:t xml:space="preserve">กันยายน </w:t>
      </w:r>
      <w:r w:rsidRPr="00F51BFE">
        <w:rPr>
          <w:rFonts w:ascii="Angsana New" w:hAnsi="Angsana New"/>
          <w:sz w:val="30"/>
          <w:szCs w:val="30"/>
        </w:rPr>
        <w:t>2561</w:t>
      </w:r>
    </w:p>
    <w:p w:rsidR="004066FB" w:rsidRPr="00F51BFE" w:rsidRDefault="004066FB" w:rsidP="00E258CE">
      <w:pPr>
        <w:tabs>
          <w:tab w:val="left" w:pos="513"/>
          <w:tab w:val="decimal" w:pos="7920"/>
        </w:tabs>
        <w:spacing w:before="240" w:line="240" w:lineRule="atLeast"/>
        <w:ind w:left="900"/>
        <w:jc w:val="both"/>
        <w:rPr>
          <w:rFonts w:ascii="Angsana New" w:hAnsi="Angsana New"/>
          <w:b/>
          <w:bCs/>
          <w:sz w:val="30"/>
          <w:szCs w:val="30"/>
          <w:cs/>
          <w:lang w:val="en-US"/>
        </w:rPr>
      </w:pPr>
      <w:r w:rsidRPr="00F51BFE">
        <w:rPr>
          <w:rFonts w:ascii="Angsana New" w:hAnsi="Angsana New" w:hint="cs"/>
          <w:sz w:val="30"/>
          <w:szCs w:val="30"/>
          <w:cs/>
          <w:lang w:val="en-US"/>
        </w:rPr>
        <w:t xml:space="preserve">เมื่อวันที่ </w:t>
      </w:r>
      <w:r w:rsidRPr="00F51BFE">
        <w:rPr>
          <w:rFonts w:ascii="Angsana New" w:hAnsi="Angsana New"/>
          <w:sz w:val="30"/>
          <w:szCs w:val="30"/>
          <w:lang w:val="en-US"/>
        </w:rPr>
        <w:t>1</w:t>
      </w:r>
      <w:r w:rsidRPr="00F51BFE">
        <w:rPr>
          <w:rFonts w:ascii="Angsana New" w:hAnsi="Angsana New" w:hint="cs"/>
          <w:sz w:val="30"/>
          <w:szCs w:val="30"/>
          <w:cs/>
          <w:lang w:val="en-US"/>
        </w:rPr>
        <w:t xml:space="preserve"> ตุลาคม</w:t>
      </w:r>
      <w:r w:rsidRPr="00F51BFE">
        <w:rPr>
          <w:rFonts w:ascii="Angsana New" w:hAnsi="Angsana New"/>
          <w:sz w:val="30"/>
          <w:szCs w:val="30"/>
          <w:lang w:val="en-US"/>
        </w:rPr>
        <w:t xml:space="preserve"> 2561</w:t>
      </w:r>
      <w:r w:rsidRPr="00F51BFE">
        <w:rPr>
          <w:rFonts w:ascii="Angsana New" w:hAnsi="Angsana New" w:hint="cs"/>
          <w:sz w:val="30"/>
          <w:szCs w:val="30"/>
          <w:cs/>
          <w:lang w:val="en-US"/>
        </w:rPr>
        <w:t xml:space="preserve"> บริษัทฯ ได้ซื้อหุ้นสามัญของบริษัท คัมเวล จำกัด จำนวน </w:t>
      </w:r>
      <w:r w:rsidRPr="00F51BFE">
        <w:rPr>
          <w:rFonts w:ascii="Angsana New" w:hAnsi="Angsana New"/>
          <w:sz w:val="30"/>
          <w:szCs w:val="30"/>
          <w:lang w:val="en-US"/>
        </w:rPr>
        <w:t xml:space="preserve">181,938 </w:t>
      </w:r>
      <w:r w:rsidR="00E258CE" w:rsidRPr="00F51BFE">
        <w:rPr>
          <w:rFonts w:ascii="Angsana New" w:hAnsi="Angsana New" w:hint="cs"/>
          <w:sz w:val="30"/>
          <w:szCs w:val="30"/>
          <w:cs/>
          <w:lang w:val="en-US"/>
        </w:rPr>
        <w:t xml:space="preserve">หุ้น โดยวิธีแลกเปลี่ยนกับหุ้นสามัญของบริษัทฯ จำนวน </w:t>
      </w:r>
      <w:r w:rsidR="00E258CE" w:rsidRPr="00F51BFE">
        <w:rPr>
          <w:rFonts w:ascii="Angsana New" w:hAnsi="Angsana New"/>
          <w:sz w:val="30"/>
          <w:szCs w:val="30"/>
          <w:lang w:val="en-US"/>
        </w:rPr>
        <w:t xml:space="preserve">181,938 </w:t>
      </w:r>
      <w:r w:rsidR="00E258CE" w:rsidRPr="00F51BFE">
        <w:rPr>
          <w:rFonts w:ascii="Angsana New" w:hAnsi="Angsana New" w:hint="cs"/>
          <w:sz w:val="30"/>
          <w:szCs w:val="30"/>
          <w:cs/>
          <w:lang w:val="en-US"/>
        </w:rPr>
        <w:t xml:space="preserve">หุ้น ส่งผลให้สัดส่วนการถือหุ้นบริษัท คัมเวล จำกัด ของบริษัทฯ เป็นร้อยละ </w:t>
      </w:r>
      <w:r w:rsidR="00E258CE" w:rsidRPr="00F51BFE">
        <w:rPr>
          <w:rFonts w:ascii="Angsana New" w:hAnsi="Angsana New"/>
          <w:sz w:val="30"/>
          <w:szCs w:val="30"/>
          <w:lang w:val="en-US"/>
        </w:rPr>
        <w:t xml:space="preserve">100 </w:t>
      </w:r>
      <w:r w:rsidR="00E258CE" w:rsidRPr="00F51BFE">
        <w:rPr>
          <w:rFonts w:ascii="Angsana New" w:hAnsi="Angsana New" w:hint="cs"/>
          <w:sz w:val="30"/>
          <w:szCs w:val="30"/>
          <w:cs/>
          <w:lang w:val="en-US"/>
        </w:rPr>
        <w:t>ของหุ้นสามัญที่ออกจำหน่ายแล้วทั้งหมดของ บริษัท คัมเวล จำกัด</w:t>
      </w:r>
    </w:p>
    <w:p w:rsidR="00E258CE" w:rsidRPr="00F51BFE" w:rsidRDefault="00E258CE" w:rsidP="00E258CE">
      <w:pPr>
        <w:tabs>
          <w:tab w:val="left" w:pos="513"/>
          <w:tab w:val="decimal" w:pos="7920"/>
        </w:tabs>
        <w:spacing w:before="240" w:line="240" w:lineRule="atLeast"/>
        <w:ind w:left="900"/>
        <w:jc w:val="both"/>
        <w:rPr>
          <w:rFonts w:ascii="Angsana New" w:hAnsi="Angsana New"/>
          <w:b/>
          <w:bCs/>
          <w:sz w:val="30"/>
          <w:szCs w:val="30"/>
        </w:rPr>
      </w:pPr>
      <w:r w:rsidRPr="00F51BFE">
        <w:rPr>
          <w:rFonts w:ascii="Angsana New" w:hAnsi="Angsana New" w:hint="cs"/>
          <w:b/>
          <w:bCs/>
          <w:sz w:val="30"/>
          <w:szCs w:val="30"/>
          <w:cs/>
        </w:rPr>
        <w:t xml:space="preserve">บริษัท คัมเวล </w:t>
      </w:r>
      <w:r w:rsidR="0032463A" w:rsidRPr="00F51BFE">
        <w:rPr>
          <w:rFonts w:ascii="Angsana New" w:hAnsi="Angsana New" w:hint="cs"/>
          <w:b/>
          <w:bCs/>
          <w:sz w:val="30"/>
          <w:szCs w:val="30"/>
          <w:cs/>
        </w:rPr>
        <w:t xml:space="preserve">- </w:t>
      </w:r>
      <w:r w:rsidRPr="00F51BFE">
        <w:rPr>
          <w:rFonts w:ascii="Angsana New" w:hAnsi="Angsana New" w:hint="cs"/>
          <w:b/>
          <w:bCs/>
          <w:sz w:val="30"/>
          <w:szCs w:val="30"/>
          <w:cs/>
        </w:rPr>
        <w:t>นาวแคสท์ จำกัด</w:t>
      </w:r>
    </w:p>
    <w:p w:rsidR="00A5026C" w:rsidRDefault="00E258CE" w:rsidP="00084F8C">
      <w:pPr>
        <w:tabs>
          <w:tab w:val="left" w:pos="513"/>
          <w:tab w:val="decimal" w:pos="7920"/>
        </w:tabs>
        <w:spacing w:line="240" w:lineRule="atLeast"/>
        <w:ind w:left="900"/>
        <w:jc w:val="thaiDistribute"/>
        <w:rPr>
          <w:rFonts w:ascii="Angsana New" w:hAnsi="Angsana New"/>
          <w:sz w:val="30"/>
          <w:szCs w:val="30"/>
          <w:cs/>
        </w:rPr>
      </w:pPr>
      <w:r w:rsidRPr="00F51BFE">
        <w:rPr>
          <w:rFonts w:ascii="Angsana New" w:hAnsi="Angsana New" w:hint="cs"/>
          <w:sz w:val="30"/>
          <w:szCs w:val="30"/>
          <w:cs/>
        </w:rPr>
        <w:t xml:space="preserve">เมื่อวันที่ </w:t>
      </w:r>
      <w:r w:rsidRPr="00F51BFE">
        <w:rPr>
          <w:rFonts w:ascii="Angsana New" w:hAnsi="Angsana New"/>
          <w:sz w:val="30"/>
          <w:szCs w:val="30"/>
        </w:rPr>
        <w:t>1</w:t>
      </w:r>
      <w:r w:rsidRPr="00F51BFE">
        <w:rPr>
          <w:rFonts w:ascii="Angsana New" w:hAnsi="Angsana New" w:hint="cs"/>
          <w:sz w:val="30"/>
          <w:szCs w:val="30"/>
          <w:cs/>
        </w:rPr>
        <w:t xml:space="preserve"> ตุลาคม</w:t>
      </w:r>
      <w:r w:rsidRPr="00F51BFE">
        <w:rPr>
          <w:rFonts w:ascii="Angsana New" w:hAnsi="Angsana New"/>
          <w:sz w:val="30"/>
          <w:szCs w:val="30"/>
        </w:rPr>
        <w:t xml:space="preserve"> 2561</w:t>
      </w:r>
      <w:r w:rsidRPr="00F51BFE">
        <w:rPr>
          <w:rFonts w:ascii="Angsana New" w:hAnsi="Angsana New" w:hint="cs"/>
          <w:sz w:val="30"/>
          <w:szCs w:val="30"/>
          <w:cs/>
        </w:rPr>
        <w:t xml:space="preserve"> บริษัทฯ ได้ซื้อหุ้นสามัญของบริษัท คัมเวล</w:t>
      </w:r>
      <w:r w:rsidR="0077073E" w:rsidRPr="00F51BFE">
        <w:rPr>
          <w:rFonts w:ascii="Angsana New" w:hAnsi="Angsana New" w:hint="cs"/>
          <w:sz w:val="30"/>
          <w:szCs w:val="30"/>
          <w:cs/>
        </w:rPr>
        <w:t>-</w:t>
      </w:r>
      <w:r w:rsidRPr="00F51BFE">
        <w:rPr>
          <w:rFonts w:ascii="Angsana New" w:hAnsi="Angsana New" w:hint="cs"/>
          <w:sz w:val="30"/>
          <w:szCs w:val="30"/>
          <w:cs/>
        </w:rPr>
        <w:t xml:space="preserve">นาวแคสท์ จำกัด จำนวน </w:t>
      </w:r>
      <w:r w:rsidRPr="00F51BFE">
        <w:rPr>
          <w:rFonts w:ascii="Angsana New" w:hAnsi="Angsana New"/>
          <w:sz w:val="30"/>
          <w:szCs w:val="30"/>
          <w:lang w:val="en-US"/>
        </w:rPr>
        <w:t>49</w:t>
      </w:r>
      <w:r w:rsidRPr="00F51BFE">
        <w:rPr>
          <w:rFonts w:ascii="Angsana New" w:hAnsi="Angsana New"/>
          <w:sz w:val="30"/>
          <w:szCs w:val="30"/>
        </w:rPr>
        <w:t xml:space="preserve">,998 </w:t>
      </w:r>
      <w:r w:rsidRPr="00F51BFE">
        <w:rPr>
          <w:rFonts w:ascii="Angsana New" w:hAnsi="Angsana New" w:hint="cs"/>
          <w:sz w:val="30"/>
          <w:szCs w:val="30"/>
          <w:cs/>
        </w:rPr>
        <w:t>หุ้น โดยวิธีแลกเปลี่ยนกับหุ้นสามัญของบริษัทฯ จำนวน</w:t>
      </w:r>
      <w:r w:rsidRPr="00F51BFE">
        <w:rPr>
          <w:rFonts w:ascii="Angsana New" w:hAnsi="Angsana New"/>
          <w:sz w:val="30"/>
          <w:szCs w:val="30"/>
        </w:rPr>
        <w:t xml:space="preserve">49,998 </w:t>
      </w:r>
      <w:r w:rsidRPr="00F51BFE">
        <w:rPr>
          <w:rFonts w:ascii="Angsana New" w:hAnsi="Angsana New" w:hint="cs"/>
          <w:sz w:val="30"/>
          <w:szCs w:val="30"/>
          <w:cs/>
        </w:rPr>
        <w:t>หุ้น ส่งผลให้สัดส่วนการถือหุ้นบริษัท คัมเวล</w:t>
      </w:r>
      <w:r w:rsidR="0077073E" w:rsidRPr="00F51BFE">
        <w:rPr>
          <w:rFonts w:ascii="Angsana New" w:hAnsi="Angsana New" w:hint="cs"/>
          <w:sz w:val="30"/>
          <w:szCs w:val="30"/>
          <w:cs/>
        </w:rPr>
        <w:t>-</w:t>
      </w:r>
      <w:r w:rsidRPr="00F51BFE">
        <w:rPr>
          <w:rFonts w:ascii="Angsana New" w:hAnsi="Angsana New" w:hint="cs"/>
          <w:sz w:val="30"/>
          <w:szCs w:val="30"/>
          <w:cs/>
        </w:rPr>
        <w:t xml:space="preserve">นาวแคสท์ จำกัด ของบริษัทฯ เป็นร้อยละ </w:t>
      </w:r>
      <w:r w:rsidRPr="00F51BFE">
        <w:rPr>
          <w:rFonts w:ascii="Angsana New" w:hAnsi="Angsana New"/>
          <w:sz w:val="30"/>
          <w:szCs w:val="30"/>
        </w:rPr>
        <w:t xml:space="preserve">100 </w:t>
      </w:r>
      <w:r w:rsidRPr="00F51BFE">
        <w:rPr>
          <w:rFonts w:ascii="Angsana New" w:hAnsi="Angsana New" w:hint="cs"/>
          <w:sz w:val="30"/>
          <w:szCs w:val="30"/>
          <w:cs/>
        </w:rPr>
        <w:t>ของหุ้นสามัญที่ออกจำหน่ายแล้วทั้งหมดของ บริษัท คัมเวล</w:t>
      </w:r>
      <w:r w:rsidR="0077073E" w:rsidRPr="00F51BFE">
        <w:rPr>
          <w:rFonts w:ascii="Angsana New" w:hAnsi="Angsana New" w:hint="cs"/>
          <w:sz w:val="30"/>
          <w:szCs w:val="30"/>
          <w:cs/>
        </w:rPr>
        <w:t>-</w:t>
      </w:r>
      <w:r w:rsidRPr="00F51BFE">
        <w:rPr>
          <w:rFonts w:ascii="Angsana New" w:hAnsi="Angsana New" w:hint="cs"/>
          <w:sz w:val="30"/>
          <w:szCs w:val="30"/>
          <w:cs/>
        </w:rPr>
        <w:t>นาวแคสท์ จำกัด</w:t>
      </w:r>
      <w:r w:rsidR="00A5026C">
        <w:rPr>
          <w:rFonts w:ascii="Angsana New" w:hAnsi="Angsana New"/>
          <w:sz w:val="30"/>
          <w:szCs w:val="30"/>
          <w:cs/>
        </w:rPr>
        <w:br w:type="page"/>
      </w:r>
    </w:p>
    <w:p w:rsidR="00232F9C" w:rsidRPr="00494247" w:rsidRDefault="00232F9C" w:rsidP="00232F9C">
      <w:pPr>
        <w:tabs>
          <w:tab w:val="left" w:pos="819"/>
        </w:tabs>
        <w:rPr>
          <w:rFonts w:ascii="Angsana New" w:hAnsi="Angsana New"/>
          <w:sz w:val="30"/>
          <w:szCs w:val="30"/>
          <w:cs/>
          <w:lang w:val="en-US"/>
        </w:rPr>
        <w:sectPr w:rsidR="00232F9C" w:rsidRPr="00494247" w:rsidSect="0003100B">
          <w:headerReference w:type="default" r:id="rId8"/>
          <w:footerReference w:type="default" r:id="rId9"/>
          <w:pgSz w:w="11907" w:h="16840" w:code="9"/>
          <w:pgMar w:top="691" w:right="1152" w:bottom="576" w:left="1152" w:header="720" w:footer="720" w:gutter="0"/>
          <w:paperSrc w:first="7" w:other="7"/>
          <w:pgNumType w:fmt="numberInDash" w:start="1" w:chapStyle="1"/>
          <w:cols w:space="737"/>
        </w:sectPr>
      </w:pPr>
    </w:p>
    <w:p w:rsidR="00A13B32" w:rsidRPr="00494247" w:rsidRDefault="00A13B32" w:rsidP="005809A2">
      <w:pPr>
        <w:numPr>
          <w:ilvl w:val="0"/>
          <w:numId w:val="5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lastRenderedPageBreak/>
        <w:t>ที่ดิน อาคารและอุปกรณ์</w:t>
      </w:r>
    </w:p>
    <w:p w:rsidR="009331BC" w:rsidRPr="00494247" w:rsidRDefault="009331BC" w:rsidP="009331BC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</w:rPr>
        <w:tab/>
      </w:r>
      <w:r w:rsidRPr="00494247">
        <w:rPr>
          <w:rFonts w:ascii="Angsana New" w:hAnsi="Angsana New"/>
          <w:sz w:val="30"/>
          <w:szCs w:val="30"/>
          <w:cs/>
        </w:rPr>
        <w:t xml:space="preserve">รายการเปลี่ยนแปลงของ ที่ดิน อาคาร และอุปกรณ์ สำหรับปีสิ้นสุดวันที่ </w:t>
      </w:r>
      <w:r w:rsidRPr="00494247">
        <w:rPr>
          <w:rFonts w:ascii="Angsana New" w:hAnsi="Angsana New"/>
          <w:sz w:val="30"/>
          <w:szCs w:val="30"/>
        </w:rPr>
        <w:t xml:space="preserve">31 </w:t>
      </w:r>
      <w:r w:rsidRPr="00494247">
        <w:rPr>
          <w:rFonts w:ascii="Angsana New" w:hAnsi="Angsana New"/>
          <w:sz w:val="30"/>
          <w:szCs w:val="30"/>
          <w:cs/>
        </w:rPr>
        <w:t xml:space="preserve">ธันวาคม </w:t>
      </w:r>
      <w:r w:rsidRPr="00494247">
        <w:rPr>
          <w:rFonts w:ascii="Angsana New" w:hAnsi="Angsana New"/>
          <w:sz w:val="30"/>
          <w:szCs w:val="30"/>
        </w:rPr>
        <w:t>256</w:t>
      </w:r>
      <w:r w:rsidR="00CB03DE">
        <w:rPr>
          <w:rFonts w:ascii="Angsana New" w:hAnsi="Angsana New"/>
          <w:sz w:val="30"/>
          <w:szCs w:val="30"/>
        </w:rPr>
        <w:t>2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สรุปได้ดังนี้</w:t>
      </w:r>
    </w:p>
    <w:p w:rsidR="00A13B32" w:rsidRPr="00494247" w:rsidRDefault="00A13B32" w:rsidP="00213967">
      <w:pPr>
        <w:tabs>
          <w:tab w:val="left" w:pos="14670"/>
        </w:tabs>
        <w:spacing w:line="360" w:lineRule="exact"/>
        <w:ind w:left="14050" w:right="-87" w:firstLine="170"/>
        <w:jc w:val="center"/>
        <w:rPr>
          <w:rFonts w:ascii="Angsana New" w:hAnsi="Angsana New"/>
          <w:color w:val="000000"/>
          <w:sz w:val="28"/>
          <w:szCs w:val="28"/>
          <w:cs/>
        </w:rPr>
      </w:pPr>
      <w:r w:rsidRPr="00494247">
        <w:rPr>
          <w:rFonts w:ascii="Angsana New" w:hAnsi="Angsana New"/>
          <w:color w:val="000000"/>
          <w:sz w:val="28"/>
          <w:szCs w:val="28"/>
        </w:rPr>
        <w:t>(</w:t>
      </w:r>
      <w:r w:rsidRPr="00494247">
        <w:rPr>
          <w:rFonts w:ascii="Angsana New" w:hAnsi="Angsana New"/>
          <w:color w:val="000000"/>
          <w:sz w:val="28"/>
          <w:szCs w:val="28"/>
          <w:cs/>
        </w:rPr>
        <w:t>หน่วย</w:t>
      </w:r>
      <w:r w:rsidRPr="00494247">
        <w:rPr>
          <w:rFonts w:ascii="Angsana New" w:hAnsi="Angsana New"/>
          <w:color w:val="000000"/>
          <w:sz w:val="28"/>
          <w:szCs w:val="28"/>
        </w:rPr>
        <w:t xml:space="preserve">: </w:t>
      </w:r>
      <w:r w:rsidRPr="00494247">
        <w:rPr>
          <w:rFonts w:ascii="Angsana New" w:hAnsi="Angsana New"/>
          <w:color w:val="000000"/>
          <w:sz w:val="28"/>
          <w:szCs w:val="28"/>
          <w:cs/>
        </w:rPr>
        <w:t>บาท</w:t>
      </w:r>
      <w:r w:rsidRPr="00494247">
        <w:rPr>
          <w:rFonts w:ascii="Angsana New" w:hAnsi="Angsana New"/>
          <w:color w:val="000000"/>
          <w:sz w:val="28"/>
          <w:szCs w:val="28"/>
        </w:rPr>
        <w:t>)</w:t>
      </w:r>
    </w:p>
    <w:tbl>
      <w:tblPr>
        <w:tblW w:w="15249" w:type="dxa"/>
        <w:jc w:val="center"/>
        <w:tblLayout w:type="fixed"/>
        <w:tblLook w:val="0000"/>
      </w:tblPr>
      <w:tblGrid>
        <w:gridCol w:w="2203"/>
        <w:gridCol w:w="1237"/>
        <w:gridCol w:w="236"/>
        <w:gridCol w:w="1182"/>
        <w:gridCol w:w="236"/>
        <w:gridCol w:w="1181"/>
        <w:gridCol w:w="236"/>
        <w:gridCol w:w="1210"/>
        <w:gridCol w:w="236"/>
        <w:gridCol w:w="1181"/>
        <w:gridCol w:w="236"/>
        <w:gridCol w:w="1224"/>
        <w:gridCol w:w="236"/>
        <w:gridCol w:w="1210"/>
        <w:gridCol w:w="236"/>
        <w:gridCol w:w="1423"/>
        <w:gridCol w:w="236"/>
        <w:gridCol w:w="1303"/>
        <w:gridCol w:w="7"/>
      </w:tblGrid>
      <w:tr w:rsidR="009B2077" w:rsidRPr="00494247" w:rsidTr="00213967">
        <w:trPr>
          <w:gridAfter w:val="1"/>
          <w:wAfter w:w="7" w:type="dxa"/>
          <w:tblHeader/>
          <w:jc w:val="center"/>
        </w:trPr>
        <w:tc>
          <w:tcPr>
            <w:tcW w:w="2203" w:type="dxa"/>
            <w:shd w:val="clear" w:color="auto" w:fill="auto"/>
          </w:tcPr>
          <w:p w:rsidR="009B2077" w:rsidRPr="00494247" w:rsidRDefault="009B2077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3039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9B2077" w:rsidRPr="00494247" w:rsidRDefault="000C4447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 w:hint="cs"/>
                <w:cs/>
              </w:rPr>
              <w:t>งบการเงินรวม</w:t>
            </w:r>
          </w:p>
        </w:tc>
      </w:tr>
      <w:tr w:rsidR="0051626C" w:rsidRPr="00494247" w:rsidTr="00213967">
        <w:trPr>
          <w:tblHeader/>
          <w:jc w:val="center"/>
        </w:trPr>
        <w:tc>
          <w:tcPr>
            <w:tcW w:w="2203" w:type="dxa"/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ที่ดิน</w:t>
            </w:r>
            <w:r w:rsidRPr="00494247">
              <w:rPr>
                <w:rFonts w:ascii="Angsana New" w:hAnsi="Angsana New" w:cs="Angsana New"/>
                <w:lang w:val="en-US"/>
              </w:rPr>
              <w:br/>
            </w:r>
            <w:r w:rsidRPr="00494247">
              <w:rPr>
                <w:rFonts w:ascii="Angsana New" w:hAnsi="Angsana New" w:cs="Angsana New"/>
                <w:cs/>
              </w:rPr>
              <w:t>และส่ว</w:t>
            </w:r>
            <w:r w:rsidRPr="00494247">
              <w:rPr>
                <w:rFonts w:ascii="Angsana New" w:hAnsi="Angsana New" w:cs="Angsana New" w:hint="cs"/>
                <w:cs/>
                <w:lang w:val="en-US"/>
              </w:rPr>
              <w:t>น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:rsidR="00866BD6" w:rsidRPr="00494247" w:rsidRDefault="00866BD6" w:rsidP="00D44F84">
            <w:pPr>
              <w:pStyle w:val="BlockText"/>
              <w:spacing w:before="0"/>
              <w:ind w:left="0" w:right="0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51626C" w:rsidRPr="00494247" w:rsidRDefault="0051626C" w:rsidP="00D44F84">
            <w:pPr>
              <w:pStyle w:val="BlockText"/>
              <w:spacing w:before="0"/>
              <w:ind w:left="0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อาคารและ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866BD6" w:rsidRPr="00494247" w:rsidRDefault="00866BD6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51626C" w:rsidRPr="00494247" w:rsidRDefault="0051626C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 w:hint="cs"/>
                <w:cs/>
              </w:rPr>
              <w:t>ระบบ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:rsidR="00866BD6" w:rsidRPr="00494247" w:rsidRDefault="00866BD6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51626C" w:rsidRPr="00494247" w:rsidRDefault="0051626C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เครื่องจักร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866BD6" w:rsidRPr="00494247" w:rsidRDefault="00866BD6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51626C" w:rsidRPr="00494247" w:rsidRDefault="0051626C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เครื่องใช้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 w:hint="cs"/>
                <w:cs/>
              </w:rPr>
              <w:t>เครื่องจักร</w:t>
            </w:r>
            <w:r w:rsidR="00866BD6" w:rsidRPr="00494247">
              <w:rPr>
                <w:rFonts w:ascii="Angsana New" w:hAnsi="Angsana New" w:cs="Angsana New" w:hint="cs"/>
                <w:cs/>
              </w:rPr>
              <w:t>และอุปกรณ์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:rsidR="00866BD6" w:rsidRPr="00494247" w:rsidRDefault="00866BD6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51626C" w:rsidRPr="00494247" w:rsidRDefault="0059217A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อาคาร</w:t>
            </w:r>
            <w:r w:rsidR="0051626C" w:rsidRPr="00494247">
              <w:rPr>
                <w:rFonts w:ascii="Angsana New" w:hAnsi="Angsana New" w:cs="Angsana New" w:hint="cs"/>
                <w:cs/>
              </w:rPr>
              <w:t>ระหว่าง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626C" w:rsidRPr="00494247" w:rsidRDefault="002D1511" w:rsidP="00D44F84">
            <w:pPr>
              <w:tabs>
                <w:tab w:val="left" w:pos="14670"/>
              </w:tabs>
              <w:spacing w:line="360" w:lineRule="exact"/>
              <w:ind w:left="14050" w:right="-87" w:firstLine="562"/>
              <w:jc w:val="center"/>
              <w:rPr>
                <w:rFonts w:ascii="Angsana New" w:hAnsi="Angsana New"/>
                <w:cs/>
              </w:rPr>
            </w:pPr>
            <w:r w:rsidRPr="00494247">
              <w:rPr>
                <w:rFonts w:ascii="Angsana New" w:hAnsi="Angsana New" w:hint="cs"/>
                <w:cs/>
              </w:rPr>
              <w:t>(</w:t>
            </w:r>
          </w:p>
        </w:tc>
      </w:tr>
      <w:tr w:rsidR="0051626C" w:rsidRPr="00494247" w:rsidTr="00213967">
        <w:trPr>
          <w:tblHeader/>
          <w:jc w:val="center"/>
        </w:trPr>
        <w:tc>
          <w:tcPr>
            <w:tcW w:w="2203" w:type="dxa"/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  <w:lang w:val="en-US"/>
              </w:rPr>
            </w:pPr>
            <w:r w:rsidRPr="00494247">
              <w:rPr>
                <w:rFonts w:ascii="Angsana New" w:hAnsi="Angsana New" w:cs="Angsana New"/>
                <w:cs/>
              </w:rPr>
              <w:t>ปรับปรุง</w:t>
            </w:r>
            <w:r w:rsidRPr="00494247">
              <w:rPr>
                <w:rFonts w:ascii="Angsana New" w:hAnsi="Angsana New" w:cs="Angsana New" w:hint="cs"/>
                <w:cs/>
                <w:lang w:val="en-US"/>
              </w:rPr>
              <w:t>ที่ดิน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59" w:right="-116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ส่วนปรับปรุง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 w:hint="cs"/>
                <w:cs/>
              </w:rPr>
              <w:t>สาธารณูปโภค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-5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/>
                <w:cs/>
              </w:rPr>
              <w:t>และอุปกรณ์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/>
                <w:cs/>
              </w:rPr>
              <w:t>สำนักงาน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-117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ยานพาหนะ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-63" w:firstLine="0"/>
              <w:jc w:val="center"/>
              <w:rPr>
                <w:rFonts w:ascii="Angsana New" w:eastAsia="Angsana New" w:hAnsi="Angsana New" w:cs="Angsana New"/>
                <w:cs/>
                <w:lang w:val="en-US"/>
              </w:rPr>
            </w:pPr>
            <w:r w:rsidRPr="00494247">
              <w:rPr>
                <w:rFonts w:ascii="Angsana New" w:eastAsia="Angsana New" w:hAnsi="Angsana New" w:cs="Angsana New" w:hint="cs"/>
                <w:cs/>
              </w:rPr>
              <w:t>ระหว่างติดตั้ง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 w:hint="cs"/>
                <w:cs/>
              </w:rPr>
              <w:t>ก่อสร้าง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626C" w:rsidRPr="00494247" w:rsidRDefault="0051626C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/>
                <w:cs/>
              </w:rPr>
              <w:t>รวม</w:t>
            </w:r>
          </w:p>
        </w:tc>
      </w:tr>
      <w:tr w:rsidR="007129CC" w:rsidRPr="00494247" w:rsidTr="00213967">
        <w:trPr>
          <w:jc w:val="center"/>
        </w:trPr>
        <w:tc>
          <w:tcPr>
            <w:tcW w:w="2203" w:type="dxa"/>
          </w:tcPr>
          <w:p w:rsidR="007129CC" w:rsidRPr="00494247" w:rsidRDefault="0050031A" w:rsidP="00D44F84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 w:hint="cs"/>
                <w:b/>
                <w:bCs/>
                <w:i/>
                <w:iCs/>
                <w:cs/>
              </w:rPr>
              <w:t>ราคาทุน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7129CC" w:rsidRPr="00494247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129CC" w:rsidRPr="00494247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:rsidR="007129CC" w:rsidRPr="00494247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7129CC" w:rsidRPr="00494247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7129CC" w:rsidRPr="00494247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129CC" w:rsidRPr="00494247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7129CC" w:rsidRPr="00494247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129CC" w:rsidRPr="00494247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7129CC" w:rsidRPr="00494247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129CC" w:rsidRPr="00494247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7129CC" w:rsidRPr="00494247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129CC" w:rsidRPr="00494247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7129CC" w:rsidRPr="00494247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129CC" w:rsidRPr="00494247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7129CC" w:rsidRPr="00494247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129CC" w:rsidRPr="00494247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</w:tcBorders>
          </w:tcPr>
          <w:p w:rsidR="007129CC" w:rsidRPr="00494247" w:rsidRDefault="007129CC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</w:tr>
      <w:tr w:rsidR="00CB03DE" w:rsidRPr="00494247" w:rsidTr="00213967">
        <w:trPr>
          <w:jc w:val="center"/>
        </w:trPr>
        <w:tc>
          <w:tcPr>
            <w:tcW w:w="2203" w:type="dxa"/>
          </w:tcPr>
          <w:p w:rsidR="00CB03DE" w:rsidRPr="00494247" w:rsidRDefault="00CB03DE" w:rsidP="00CB03DE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494247">
              <w:rPr>
                <w:rFonts w:ascii="Angsana New" w:hAnsi="Angsana New" w:cs="Angsana New"/>
                <w:b/>
                <w:bCs/>
                <w:cs/>
              </w:rPr>
              <w:t xml:space="preserve">ณ วันที่ </w:t>
            </w:r>
            <w:r w:rsidRPr="00494247">
              <w:rPr>
                <w:rFonts w:ascii="Angsana New" w:hAnsi="Angsana New" w:cs="Angsana New" w:hint="cs"/>
                <w:b/>
                <w:bCs/>
                <w:cs/>
              </w:rPr>
              <w:t>1</w:t>
            </w:r>
            <w:r w:rsidRPr="00494247">
              <w:rPr>
                <w:rFonts w:ascii="Angsana New" w:hAnsi="Angsana New" w:cs="Angsana New"/>
                <w:b/>
                <w:bCs/>
                <w:lang w:val="en-US"/>
              </w:rPr>
              <w:t xml:space="preserve"> </w:t>
            </w:r>
            <w:r w:rsidRPr="00494247">
              <w:rPr>
                <w:rFonts w:ascii="Angsana New" w:hAnsi="Angsana New" w:cs="Angsana New" w:hint="cs"/>
                <w:b/>
                <w:bCs/>
                <w:cs/>
                <w:lang w:val="en-US"/>
              </w:rPr>
              <w:t xml:space="preserve">มกราคม </w:t>
            </w:r>
            <w:r w:rsidRPr="00494247">
              <w:rPr>
                <w:rFonts w:ascii="Angsana New" w:hAnsi="Angsana New" w:cs="Angsana New"/>
                <w:b/>
                <w:bCs/>
                <w:lang w:val="en-US"/>
              </w:rPr>
              <w:t>256</w:t>
            </w:r>
            <w:r>
              <w:rPr>
                <w:rFonts w:ascii="Angsana New" w:hAnsi="Angsana New" w:cs="Angsana New"/>
                <w:b/>
                <w:bCs/>
                <w:lang w:val="en-US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37,868,488.00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44,710,106.38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5,265,940.35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60,089,183.32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11,031,164.68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10,268,140.50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544,892.22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169,777,915.45</w:t>
            </w:r>
          </w:p>
        </w:tc>
      </w:tr>
      <w:tr w:rsidR="00CB03DE" w:rsidRPr="00494247" w:rsidTr="00213967">
        <w:trPr>
          <w:jc w:val="center"/>
        </w:trPr>
        <w:tc>
          <w:tcPr>
            <w:tcW w:w="2203" w:type="dxa"/>
            <w:shd w:val="clear" w:color="auto" w:fill="auto"/>
          </w:tcPr>
          <w:p w:rsidR="00CB03DE" w:rsidRPr="00494247" w:rsidRDefault="00CB03DE" w:rsidP="00CB03DE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847,500.00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2,446,670.00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4,236,239.23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 xml:space="preserve">1,982,564.95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 xml:space="preserve">3,503,206.76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423" w:type="dxa"/>
            <w:shd w:val="clear" w:color="auto" w:fill="auto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27,444,027.00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40,460,207.94 </w:t>
            </w:r>
          </w:p>
        </w:tc>
      </w:tr>
      <w:tr w:rsidR="00CB03DE" w:rsidRPr="00494247" w:rsidTr="00213967">
        <w:trPr>
          <w:jc w:val="center"/>
        </w:trPr>
        <w:tc>
          <w:tcPr>
            <w:tcW w:w="2203" w:type="dxa"/>
            <w:shd w:val="clear" w:color="auto" w:fill="auto"/>
          </w:tcPr>
          <w:p w:rsidR="00CB03DE" w:rsidRPr="00494247" w:rsidRDefault="00CB03DE" w:rsidP="00CB03DE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ลดลง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(5,350.00)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(468,568.00)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(742,056.07)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423" w:type="dxa"/>
            <w:shd w:val="clear" w:color="auto" w:fill="auto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(1,215,974.07)</w:t>
            </w:r>
          </w:p>
        </w:tc>
      </w:tr>
      <w:tr w:rsidR="00CB03DE" w:rsidRPr="00494247" w:rsidTr="00213967">
        <w:trPr>
          <w:jc w:val="center"/>
        </w:trPr>
        <w:tc>
          <w:tcPr>
            <w:tcW w:w="2203" w:type="dxa"/>
            <w:shd w:val="clear" w:color="auto" w:fill="auto"/>
          </w:tcPr>
          <w:p w:rsidR="00CB03DE" w:rsidRPr="00494247" w:rsidRDefault="00CB03DE" w:rsidP="00CB03DE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รับเข้า/(</w:t>
            </w:r>
            <w:r w:rsidRPr="00494247">
              <w:rPr>
                <w:rFonts w:ascii="Angsana New" w:hAnsi="Angsana New"/>
                <w:sz w:val="28"/>
                <w:szCs w:val="28"/>
                <w:cs/>
                <w:lang w:val="en-US"/>
              </w:rPr>
              <w:t>โอน</w:t>
            </w:r>
            <w:r w:rsidRPr="00494247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ออก)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3,700,000.00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1,064,780.00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79,247.00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3,249,064.22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 xml:space="preserve">46,949.87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(3,296,014.09)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423" w:type="dxa"/>
            <w:shd w:val="clear" w:color="auto" w:fill="auto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(4,844,027.00)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</w:tr>
      <w:tr w:rsidR="00CB03DE" w:rsidRPr="00494247" w:rsidTr="00213967">
        <w:trPr>
          <w:jc w:val="center"/>
        </w:trPr>
        <w:tc>
          <w:tcPr>
            <w:tcW w:w="2203" w:type="dxa"/>
            <w:shd w:val="clear" w:color="auto" w:fill="auto"/>
          </w:tcPr>
          <w:p w:rsidR="00CB03DE" w:rsidRPr="00494247" w:rsidRDefault="00CB03DE" w:rsidP="00CB03DE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ตัด</w:t>
            </w:r>
            <w:r w:rsidRPr="00494247">
              <w:rPr>
                <w:rFonts w:ascii="Angsana New" w:hAnsi="Angsana New"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(6,164.00)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(1,914,352.59)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(799,178.88)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(2,719,695.47)</w:t>
            </w:r>
          </w:p>
        </w:tc>
      </w:tr>
      <w:tr w:rsidR="0023703D" w:rsidRPr="00494247" w:rsidTr="00213967">
        <w:trPr>
          <w:jc w:val="center"/>
        </w:trPr>
        <w:tc>
          <w:tcPr>
            <w:tcW w:w="2203" w:type="dxa"/>
          </w:tcPr>
          <w:p w:rsidR="0023703D" w:rsidRPr="00494247" w:rsidRDefault="0023703D" w:rsidP="0023703D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494247">
              <w:rPr>
                <w:rFonts w:ascii="Angsana New" w:hAnsi="Angsana New" w:cs="Angsana New"/>
                <w:b/>
                <w:bCs/>
                <w:cs/>
              </w:rPr>
              <w:t xml:space="preserve">ณ วันที่ </w:t>
            </w:r>
            <w:r w:rsidRPr="00494247">
              <w:rPr>
                <w:rFonts w:ascii="Angsana New" w:hAnsi="Angsana New" w:cs="Angsana New" w:hint="cs"/>
                <w:b/>
                <w:bCs/>
                <w:cs/>
              </w:rPr>
              <w:t>31</w:t>
            </w:r>
            <w:r w:rsidRPr="00494247">
              <w:rPr>
                <w:rFonts w:ascii="Angsana New" w:hAnsi="Angsana New" w:cs="Angsana New"/>
                <w:b/>
                <w:bCs/>
                <w:cs/>
              </w:rPr>
              <w:t xml:space="preserve"> </w:t>
            </w:r>
            <w:r w:rsidRPr="00494247">
              <w:rPr>
                <w:rFonts w:ascii="Angsana New" w:hAnsi="Angsana New" w:cs="Angsana New" w:hint="cs"/>
                <w:b/>
                <w:bCs/>
                <w:cs/>
              </w:rPr>
              <w:t xml:space="preserve">ธันวาคม </w:t>
            </w:r>
            <w:r w:rsidRPr="00494247">
              <w:rPr>
                <w:rFonts w:ascii="Angsana New" w:hAnsi="Angsana New" w:cs="Angsana New"/>
                <w:b/>
                <w:bCs/>
                <w:lang w:val="en-US"/>
              </w:rPr>
              <w:t>256</w:t>
            </w:r>
            <w:r w:rsidR="00115985">
              <w:rPr>
                <w:rFonts w:ascii="Angsana New" w:hAnsi="Angsana New" w:cs="Angsana New"/>
                <w:b/>
                <w:bCs/>
                <w:lang w:val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23703D" w:rsidRPr="00494247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:rsidR="0023703D" w:rsidRPr="00494247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23703D" w:rsidRPr="00494247" w:rsidRDefault="0023703D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</w:tcBorders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</w:tr>
      <w:tr w:rsidR="00CB03DE" w:rsidRPr="00494247" w:rsidTr="00213967">
        <w:trPr>
          <w:jc w:val="center"/>
        </w:trPr>
        <w:tc>
          <w:tcPr>
            <w:tcW w:w="2203" w:type="dxa"/>
          </w:tcPr>
          <w:p w:rsidR="00CB03DE" w:rsidRPr="00494247" w:rsidRDefault="00CB03DE" w:rsidP="00CB03DE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lang w:val="en-US"/>
              </w:rPr>
            </w:pPr>
            <w:r w:rsidRPr="00494247">
              <w:rPr>
                <w:rFonts w:ascii="Angsana New" w:hAnsi="Angsana New" w:cs="Angsana New"/>
                <w:b/>
                <w:bCs/>
                <w:lang w:val="en-US"/>
              </w:rPr>
              <w:t xml:space="preserve">   </w:t>
            </w:r>
            <w:r w:rsidRPr="00494247">
              <w:rPr>
                <w:rFonts w:ascii="Angsana New" w:hAnsi="Angsana New" w:cs="Angsana New"/>
                <w:b/>
                <w:bCs/>
                <w:cs/>
              </w:rPr>
              <w:t xml:space="preserve">และ </w:t>
            </w:r>
            <w:r w:rsidRPr="00494247">
              <w:rPr>
                <w:rFonts w:ascii="Angsana New" w:hAnsi="Angsana New" w:cs="Angsana New" w:hint="cs"/>
                <w:b/>
                <w:bCs/>
                <w:cs/>
              </w:rPr>
              <w:t>1</w:t>
            </w:r>
            <w:r w:rsidRPr="00494247">
              <w:rPr>
                <w:rFonts w:ascii="Angsana New" w:hAnsi="Angsana New" w:cs="Angsana New"/>
                <w:b/>
                <w:bCs/>
                <w:cs/>
              </w:rPr>
              <w:t xml:space="preserve"> มกราคม 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25</w:t>
            </w:r>
            <w:r w:rsidRPr="00494247">
              <w:rPr>
                <w:rFonts w:ascii="Angsana New" w:hAnsi="Angsana New" w:cs="Angsana New"/>
                <w:b/>
                <w:bCs/>
                <w:lang w:val="en-US"/>
              </w:rPr>
              <w:t>6</w:t>
            </w:r>
            <w:r>
              <w:rPr>
                <w:rFonts w:ascii="Angsana New" w:hAnsi="Angsana New" w:cs="Angsana New"/>
                <w:b/>
                <w:bCs/>
                <w:lang w:val="en-US"/>
              </w:rPr>
              <w:t>2</w:t>
            </w:r>
          </w:p>
        </w:tc>
        <w:tc>
          <w:tcPr>
            <w:tcW w:w="1237" w:type="dxa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41,568,488.00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46,616,222.38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7,791,857.35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65,654,784.18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 xml:space="preserve">11,792,932.62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 xml:space="preserve">9,526,084.43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 xml:space="preserve">752,084.89 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423" w:type="dxa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22,600,000.00 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10" w:type="dxa"/>
            <w:gridSpan w:val="2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206,302,453.85 </w:t>
            </w:r>
          </w:p>
        </w:tc>
      </w:tr>
      <w:tr w:rsidR="0023703D" w:rsidRPr="00494247" w:rsidTr="00213967">
        <w:trPr>
          <w:jc w:val="center"/>
        </w:trPr>
        <w:tc>
          <w:tcPr>
            <w:tcW w:w="2203" w:type="dxa"/>
          </w:tcPr>
          <w:p w:rsidR="0023703D" w:rsidRPr="00494247" w:rsidRDefault="0023703D" w:rsidP="0023703D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1237" w:type="dxa"/>
            <w:vAlign w:val="center"/>
          </w:tcPr>
          <w:p w:rsidR="0023703D" w:rsidRPr="00494247" w:rsidRDefault="00C30AA1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23703D" w:rsidRPr="00494247" w:rsidRDefault="00581043" w:rsidP="0023703D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23703D" w:rsidRPr="00494247" w:rsidRDefault="00581043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81043">
              <w:rPr>
                <w:rFonts w:ascii="Angsana New" w:hAnsi="Angsana New" w:cs="Angsana New"/>
                <w:cs/>
                <w:lang w:val="en-US"/>
              </w:rPr>
              <w:t>32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600.00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23703D" w:rsidRPr="00494247" w:rsidRDefault="00581043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81043">
              <w:rPr>
                <w:rFonts w:ascii="Angsana New" w:hAnsi="Angsana New" w:cs="Angsana New"/>
                <w:cs/>
                <w:lang w:val="en-US"/>
              </w:rPr>
              <w:t>3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314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467.84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23703D" w:rsidRPr="00494247" w:rsidRDefault="00581043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81043">
              <w:rPr>
                <w:rFonts w:ascii="Angsana New" w:hAnsi="Angsana New" w:cs="Angsana New"/>
                <w:cs/>
                <w:lang w:val="en-US"/>
              </w:rPr>
              <w:t>2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777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808.55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</w:tcPr>
          <w:p w:rsidR="0023703D" w:rsidRPr="00494247" w:rsidRDefault="00581043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81043">
              <w:rPr>
                <w:rFonts w:ascii="Angsana New" w:hAnsi="Angsana New" w:cs="Angsana New"/>
                <w:cs/>
                <w:lang w:val="en-US"/>
              </w:rPr>
              <w:t>3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311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648.60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</w:tcPr>
          <w:p w:rsidR="0023703D" w:rsidRPr="00494247" w:rsidRDefault="00213967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213967">
              <w:rPr>
                <w:rFonts w:ascii="Angsana New" w:hAnsi="Angsana New" w:cs="Angsana New"/>
                <w:cs/>
                <w:lang w:val="en-US"/>
              </w:rPr>
              <w:t>2</w:t>
            </w:r>
            <w:r w:rsidRPr="00213967">
              <w:rPr>
                <w:rFonts w:ascii="Angsana New" w:hAnsi="Angsana New" w:cs="Angsana New"/>
                <w:lang w:val="en-US"/>
              </w:rPr>
              <w:t>,</w:t>
            </w:r>
            <w:r w:rsidRPr="00213967">
              <w:rPr>
                <w:rFonts w:ascii="Angsana New" w:hAnsi="Angsana New" w:cs="Angsana New"/>
                <w:cs/>
                <w:lang w:val="en-US"/>
              </w:rPr>
              <w:t>635</w:t>
            </w:r>
            <w:r w:rsidRPr="00213967">
              <w:rPr>
                <w:rFonts w:ascii="Angsana New" w:hAnsi="Angsana New" w:cs="Angsana New"/>
                <w:lang w:val="en-US"/>
              </w:rPr>
              <w:t>,</w:t>
            </w:r>
            <w:r w:rsidRPr="00213967">
              <w:rPr>
                <w:rFonts w:ascii="Angsana New" w:hAnsi="Angsana New" w:cs="Angsana New"/>
                <w:cs/>
                <w:lang w:val="en-US"/>
              </w:rPr>
              <w:t>148.03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423" w:type="dxa"/>
          </w:tcPr>
          <w:p w:rsidR="0023703D" w:rsidRPr="00494247" w:rsidRDefault="00213967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213967">
              <w:rPr>
                <w:rFonts w:ascii="Angsana New" w:hAnsi="Angsana New" w:cs="Angsana New"/>
                <w:sz w:val="28"/>
                <w:szCs w:val="28"/>
                <w:lang w:val="en-US"/>
              </w:rPr>
              <w:t>27,982,994.01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10" w:type="dxa"/>
            <w:gridSpan w:val="2"/>
          </w:tcPr>
          <w:p w:rsidR="0023703D" w:rsidRPr="00494247" w:rsidRDefault="00A30FA2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A30FA2">
              <w:rPr>
                <w:rFonts w:ascii="Angsana New" w:hAnsi="Angsana New" w:cs="Angsana New"/>
                <w:sz w:val="28"/>
                <w:szCs w:val="28"/>
                <w:lang w:val="en-US"/>
              </w:rPr>
              <w:t>40,054,667.03</w:t>
            </w:r>
          </w:p>
        </w:tc>
      </w:tr>
      <w:tr w:rsidR="0023703D" w:rsidRPr="00494247" w:rsidTr="00213967">
        <w:trPr>
          <w:jc w:val="center"/>
        </w:trPr>
        <w:tc>
          <w:tcPr>
            <w:tcW w:w="2203" w:type="dxa"/>
          </w:tcPr>
          <w:p w:rsidR="0023703D" w:rsidRPr="00494247" w:rsidRDefault="0023703D" w:rsidP="0023703D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ลดลง</w:t>
            </w:r>
          </w:p>
        </w:tc>
        <w:tc>
          <w:tcPr>
            <w:tcW w:w="1237" w:type="dxa"/>
            <w:vAlign w:val="center"/>
          </w:tcPr>
          <w:p w:rsidR="0023703D" w:rsidRPr="00494247" w:rsidRDefault="00581043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23703D" w:rsidRPr="00494247" w:rsidRDefault="00581043" w:rsidP="0023703D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23703D" w:rsidRPr="00494247" w:rsidRDefault="00581043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23703D" w:rsidRPr="00494247" w:rsidRDefault="00581043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81043">
              <w:rPr>
                <w:rFonts w:ascii="Angsana New" w:hAnsi="Angsana New" w:cs="Angsana New"/>
                <w:cs/>
                <w:lang w:val="en-US"/>
              </w:rPr>
              <w:t>(1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176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100.96)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23703D" w:rsidRPr="00494247" w:rsidRDefault="00581043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</w:tcPr>
          <w:p w:rsidR="0023703D" w:rsidRPr="00494247" w:rsidRDefault="00581043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81043">
              <w:rPr>
                <w:rFonts w:ascii="Angsana New" w:hAnsi="Angsana New" w:cs="Angsana New"/>
                <w:cs/>
                <w:lang w:val="en-US"/>
              </w:rPr>
              <w:t>(774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766.36)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</w:tcPr>
          <w:p w:rsidR="0023703D" w:rsidRPr="00494247" w:rsidRDefault="00213967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423" w:type="dxa"/>
          </w:tcPr>
          <w:p w:rsidR="0023703D" w:rsidRPr="00494247" w:rsidRDefault="00213967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10" w:type="dxa"/>
            <w:gridSpan w:val="2"/>
          </w:tcPr>
          <w:p w:rsidR="0023703D" w:rsidRPr="00494247" w:rsidRDefault="00A30FA2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A30FA2">
              <w:rPr>
                <w:rFonts w:ascii="Angsana New" w:hAnsi="Angsana New" w:cs="Angsana New"/>
                <w:sz w:val="28"/>
                <w:szCs w:val="28"/>
                <w:lang w:val="en-US"/>
              </w:rPr>
              <w:t>(1,950,867.32)</w:t>
            </w:r>
          </w:p>
        </w:tc>
      </w:tr>
      <w:tr w:rsidR="0023703D" w:rsidRPr="00494247" w:rsidTr="00213967">
        <w:trPr>
          <w:jc w:val="center"/>
        </w:trPr>
        <w:tc>
          <w:tcPr>
            <w:tcW w:w="2203" w:type="dxa"/>
          </w:tcPr>
          <w:p w:rsidR="0023703D" w:rsidRPr="00494247" w:rsidRDefault="0023703D" w:rsidP="0023703D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รับเข้า/(</w:t>
            </w:r>
            <w:r w:rsidRPr="00494247">
              <w:rPr>
                <w:rFonts w:ascii="Angsana New" w:hAnsi="Angsana New"/>
                <w:sz w:val="28"/>
                <w:szCs w:val="28"/>
                <w:cs/>
                <w:lang w:val="en-US"/>
              </w:rPr>
              <w:t>โอน</w:t>
            </w:r>
            <w:r w:rsidRPr="00494247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ออก)</w:t>
            </w:r>
          </w:p>
        </w:tc>
        <w:tc>
          <w:tcPr>
            <w:tcW w:w="1237" w:type="dxa"/>
            <w:vAlign w:val="center"/>
          </w:tcPr>
          <w:p w:rsidR="0023703D" w:rsidRPr="00494247" w:rsidRDefault="00C30AA1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23703D" w:rsidRPr="00494247" w:rsidRDefault="00581043" w:rsidP="0023703D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81043">
              <w:rPr>
                <w:rFonts w:ascii="Angsana New" w:hAnsi="Angsana New" w:cs="Angsana New"/>
                <w:cs/>
                <w:lang w:val="en-US"/>
              </w:rPr>
              <w:t>43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952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769.97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23703D" w:rsidRPr="00494247" w:rsidRDefault="00581043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81043">
              <w:rPr>
                <w:rFonts w:ascii="Angsana New" w:hAnsi="Angsana New" w:cs="Angsana New"/>
                <w:cs/>
                <w:lang w:val="en-US"/>
              </w:rPr>
              <w:t>6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630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224.04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23703D" w:rsidRPr="00494247" w:rsidRDefault="00F96C8F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F96C8F">
              <w:rPr>
                <w:rFonts w:ascii="Angsana New" w:hAnsi="Angsana New" w:cs="Angsana New"/>
                <w:cs/>
                <w:lang w:val="en-US"/>
              </w:rPr>
              <w:t>2</w:t>
            </w:r>
            <w:r w:rsidRPr="00F96C8F">
              <w:rPr>
                <w:rFonts w:ascii="Angsana New" w:hAnsi="Angsana New" w:cs="Angsana New"/>
                <w:lang w:val="en-US"/>
              </w:rPr>
              <w:t>,</w:t>
            </w:r>
            <w:r w:rsidRPr="00F96C8F">
              <w:rPr>
                <w:rFonts w:ascii="Angsana New" w:hAnsi="Angsana New" w:cs="Angsana New"/>
                <w:cs/>
                <w:lang w:val="en-US"/>
              </w:rPr>
              <w:t>336</w:t>
            </w:r>
            <w:r w:rsidRPr="00F96C8F">
              <w:rPr>
                <w:rFonts w:ascii="Angsana New" w:hAnsi="Angsana New" w:cs="Angsana New"/>
                <w:lang w:val="en-US"/>
              </w:rPr>
              <w:t>,</w:t>
            </w:r>
            <w:r w:rsidRPr="00F96C8F">
              <w:rPr>
                <w:rFonts w:ascii="Angsana New" w:hAnsi="Angsana New" w:cs="Angsana New"/>
                <w:cs/>
                <w:lang w:val="en-US"/>
              </w:rPr>
              <w:t>010.99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23703D" w:rsidRPr="00494247" w:rsidRDefault="00581043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</w:tcPr>
          <w:p w:rsidR="0023703D" w:rsidRPr="00494247" w:rsidRDefault="00213967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</w:tcPr>
          <w:p w:rsidR="0023703D" w:rsidRPr="00494247" w:rsidRDefault="00F51BFE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F51BFE">
              <w:rPr>
                <w:rFonts w:ascii="Angsana New" w:hAnsi="Angsana New" w:cs="Angsana New"/>
                <w:cs/>
                <w:lang w:val="en-US"/>
              </w:rPr>
              <w:t>(2</w:t>
            </w:r>
            <w:r w:rsidRPr="00F51BFE">
              <w:rPr>
                <w:rFonts w:ascii="Angsana New" w:hAnsi="Angsana New" w:cs="Angsana New"/>
                <w:lang w:val="en-US"/>
              </w:rPr>
              <w:t>,</w:t>
            </w:r>
            <w:r w:rsidRPr="00F51BFE">
              <w:rPr>
                <w:rFonts w:ascii="Angsana New" w:hAnsi="Angsana New" w:cs="Angsana New"/>
                <w:cs/>
                <w:lang w:val="en-US"/>
              </w:rPr>
              <w:t>336</w:t>
            </w:r>
            <w:r w:rsidRPr="00F51BFE">
              <w:rPr>
                <w:rFonts w:ascii="Angsana New" w:hAnsi="Angsana New" w:cs="Angsana New"/>
                <w:lang w:val="en-US"/>
              </w:rPr>
              <w:t>,</w:t>
            </w:r>
            <w:r w:rsidRPr="00F51BFE">
              <w:rPr>
                <w:rFonts w:ascii="Angsana New" w:hAnsi="Angsana New" w:cs="Angsana New"/>
                <w:cs/>
                <w:lang w:val="en-US"/>
              </w:rPr>
              <w:t>010.99)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423" w:type="dxa"/>
          </w:tcPr>
          <w:p w:rsidR="0023703D" w:rsidRPr="00494247" w:rsidRDefault="00213967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213967">
              <w:rPr>
                <w:rFonts w:ascii="Angsana New" w:hAnsi="Angsana New" w:cs="Angsana New"/>
                <w:sz w:val="28"/>
                <w:szCs w:val="28"/>
                <w:lang w:val="en-US"/>
              </w:rPr>
              <w:t>(50,582,994.01)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10" w:type="dxa"/>
            <w:gridSpan w:val="2"/>
          </w:tcPr>
          <w:p w:rsidR="0023703D" w:rsidRPr="00494247" w:rsidRDefault="00A30FA2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en-US" w:bidi="th-TH"/>
              </w:rPr>
              <w:t>-</w:t>
            </w:r>
          </w:p>
        </w:tc>
      </w:tr>
      <w:tr w:rsidR="0023703D" w:rsidRPr="00494247" w:rsidTr="00213967">
        <w:trPr>
          <w:jc w:val="center"/>
        </w:trPr>
        <w:tc>
          <w:tcPr>
            <w:tcW w:w="2203" w:type="dxa"/>
          </w:tcPr>
          <w:p w:rsidR="0023703D" w:rsidRPr="00494247" w:rsidRDefault="0023703D" w:rsidP="0023703D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ตัด</w:t>
            </w:r>
            <w:r w:rsidRPr="00494247">
              <w:rPr>
                <w:rFonts w:ascii="Angsana New" w:hAnsi="Angsana New"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23703D" w:rsidRPr="00494247" w:rsidRDefault="00C30AA1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03D" w:rsidRPr="00494247" w:rsidRDefault="00581043" w:rsidP="0023703D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3703D" w:rsidRPr="00494247" w:rsidRDefault="00581043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23703D" w:rsidRPr="00494247" w:rsidRDefault="00F96C8F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F96C8F">
              <w:rPr>
                <w:rFonts w:ascii="Angsana New" w:hAnsi="Angsana New" w:cs="Angsana New"/>
                <w:cs/>
                <w:lang w:val="en-US"/>
              </w:rPr>
              <w:t>(1</w:t>
            </w:r>
            <w:r w:rsidRPr="00F96C8F">
              <w:rPr>
                <w:rFonts w:ascii="Angsana New" w:hAnsi="Angsana New" w:cs="Angsana New"/>
                <w:lang w:val="en-US"/>
              </w:rPr>
              <w:t>,</w:t>
            </w:r>
            <w:r w:rsidRPr="00F96C8F">
              <w:rPr>
                <w:rFonts w:ascii="Angsana New" w:hAnsi="Angsana New" w:cs="Angsana New"/>
                <w:cs/>
                <w:lang w:val="en-US"/>
              </w:rPr>
              <w:t>105</w:t>
            </w:r>
            <w:r w:rsidRPr="00F96C8F">
              <w:rPr>
                <w:rFonts w:ascii="Angsana New" w:hAnsi="Angsana New" w:cs="Angsana New"/>
                <w:lang w:val="en-US"/>
              </w:rPr>
              <w:t>,</w:t>
            </w:r>
            <w:r w:rsidRPr="00F96C8F">
              <w:rPr>
                <w:rFonts w:ascii="Angsana New" w:hAnsi="Angsana New" w:cs="Angsana New"/>
                <w:cs/>
                <w:lang w:val="en-US"/>
              </w:rPr>
              <w:t>362.03)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3703D" w:rsidRPr="00494247" w:rsidRDefault="00581043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81043">
              <w:rPr>
                <w:rFonts w:ascii="Angsana New" w:hAnsi="Angsana New" w:cs="Angsana New"/>
                <w:cs/>
                <w:lang w:val="en-US"/>
              </w:rPr>
              <w:t>(632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474.45)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3703D" w:rsidRPr="00494247" w:rsidRDefault="00213967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23703D" w:rsidRPr="00494247" w:rsidRDefault="00F51BFE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23703D" w:rsidRPr="00494247" w:rsidRDefault="00213967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</w:tcPr>
          <w:p w:rsidR="0023703D" w:rsidRPr="00494247" w:rsidRDefault="00A30FA2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A30FA2">
              <w:rPr>
                <w:rFonts w:ascii="Angsana New" w:hAnsi="Angsana New" w:cs="Angsana New"/>
                <w:sz w:val="28"/>
                <w:szCs w:val="28"/>
                <w:lang w:val="en-US"/>
              </w:rPr>
              <w:t>(1,737,836.48)</w:t>
            </w:r>
          </w:p>
        </w:tc>
      </w:tr>
      <w:tr w:rsidR="0023703D" w:rsidRPr="00494247" w:rsidTr="00213967">
        <w:trPr>
          <w:jc w:val="center"/>
        </w:trPr>
        <w:tc>
          <w:tcPr>
            <w:tcW w:w="2203" w:type="dxa"/>
          </w:tcPr>
          <w:p w:rsidR="0023703D" w:rsidRPr="00494247" w:rsidRDefault="0023703D" w:rsidP="0023703D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494247">
              <w:rPr>
                <w:rFonts w:ascii="Angsana New" w:hAnsi="Angsana New" w:cs="Angsana New"/>
                <w:b/>
                <w:bCs/>
                <w:cs/>
              </w:rPr>
              <w:t xml:space="preserve">ณ วันที่ </w:t>
            </w:r>
            <w:r w:rsidRPr="00494247">
              <w:rPr>
                <w:rFonts w:ascii="Angsana New" w:hAnsi="Angsana New" w:cs="Angsana New" w:hint="cs"/>
                <w:b/>
                <w:bCs/>
                <w:cs/>
              </w:rPr>
              <w:t>31</w:t>
            </w:r>
            <w:r w:rsidRPr="00494247">
              <w:rPr>
                <w:rFonts w:ascii="Angsana New" w:hAnsi="Angsana New" w:cs="Angsana New"/>
                <w:b/>
                <w:bCs/>
                <w:cs/>
              </w:rPr>
              <w:t xml:space="preserve"> </w:t>
            </w:r>
            <w:r w:rsidRPr="00494247">
              <w:rPr>
                <w:rFonts w:ascii="Angsana New" w:hAnsi="Angsana New" w:cs="Angsana New" w:hint="cs"/>
                <w:b/>
                <w:bCs/>
                <w:cs/>
              </w:rPr>
              <w:t xml:space="preserve">ธันวาคม </w:t>
            </w:r>
            <w:r w:rsidRPr="00494247">
              <w:rPr>
                <w:rFonts w:ascii="Angsana New" w:hAnsi="Angsana New" w:cs="Angsana New"/>
                <w:b/>
                <w:bCs/>
                <w:lang w:val="en-US"/>
              </w:rPr>
              <w:t>256</w:t>
            </w:r>
            <w:r w:rsidR="00115985">
              <w:rPr>
                <w:rFonts w:ascii="Angsana New" w:hAnsi="Angsana New" w:cs="Angsana New"/>
                <w:b/>
                <w:bCs/>
                <w:lang w:val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03D" w:rsidRPr="00494247" w:rsidRDefault="00C30AA1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C30AA1">
              <w:rPr>
                <w:rFonts w:ascii="Angsana New" w:hAnsi="Angsana New" w:cs="Angsana New"/>
                <w:sz w:val="28"/>
                <w:szCs w:val="28"/>
                <w:cs/>
                <w:lang w:val="en-US" w:bidi="th-TH"/>
              </w:rPr>
              <w:t>41</w:t>
            </w:r>
            <w:r w:rsidRPr="00C30AA1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,</w:t>
            </w:r>
            <w:r w:rsidRPr="00C30AA1">
              <w:rPr>
                <w:rFonts w:ascii="Angsana New" w:hAnsi="Angsana New" w:cs="Angsana New"/>
                <w:sz w:val="28"/>
                <w:szCs w:val="28"/>
                <w:cs/>
                <w:lang w:val="en-US" w:bidi="th-TH"/>
              </w:rPr>
              <w:t>568</w:t>
            </w:r>
            <w:r w:rsidRPr="00C30AA1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,</w:t>
            </w:r>
            <w:r w:rsidRPr="00C30AA1">
              <w:rPr>
                <w:rFonts w:ascii="Angsana New" w:hAnsi="Angsana New" w:cs="Angsana New"/>
                <w:sz w:val="28"/>
                <w:szCs w:val="28"/>
                <w:cs/>
                <w:lang w:val="en-US" w:bidi="th-TH"/>
              </w:rPr>
              <w:t>488.00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03D" w:rsidRPr="00494247" w:rsidRDefault="00581043" w:rsidP="0023703D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81043">
              <w:rPr>
                <w:rFonts w:ascii="Angsana New" w:hAnsi="Angsana New" w:cs="Angsana New"/>
                <w:cs/>
                <w:lang w:val="en-US"/>
              </w:rPr>
              <w:t>90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568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992.35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03D" w:rsidRPr="00494247" w:rsidRDefault="00581043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81043">
              <w:rPr>
                <w:rFonts w:ascii="Angsana New" w:hAnsi="Angsana New" w:cs="Angsana New"/>
                <w:cs/>
                <w:lang w:val="en-US"/>
              </w:rPr>
              <w:t>14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454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681.39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03D" w:rsidRPr="00494247" w:rsidRDefault="00581043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81043">
              <w:rPr>
                <w:rFonts w:ascii="Angsana New" w:hAnsi="Angsana New" w:cs="Angsana New"/>
                <w:cs/>
                <w:lang w:val="en-US"/>
              </w:rPr>
              <w:t>69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023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800.02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3703D" w:rsidRPr="00494247" w:rsidRDefault="00581043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81043">
              <w:rPr>
                <w:rFonts w:ascii="Angsana New" w:hAnsi="Angsana New" w:cs="Angsana New"/>
                <w:cs/>
                <w:lang w:val="en-US"/>
              </w:rPr>
              <w:t>13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938</w:t>
            </w:r>
            <w:r w:rsidRPr="00581043">
              <w:rPr>
                <w:rFonts w:ascii="Angsana New" w:hAnsi="Angsana New" w:cs="Angsana New"/>
                <w:lang w:val="en-US"/>
              </w:rPr>
              <w:t>,</w:t>
            </w:r>
            <w:r w:rsidRPr="00581043">
              <w:rPr>
                <w:rFonts w:ascii="Angsana New" w:hAnsi="Angsana New" w:cs="Angsana New"/>
                <w:cs/>
                <w:lang w:val="en-US"/>
              </w:rPr>
              <w:t>266.72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23703D" w:rsidRPr="00494247" w:rsidRDefault="00213967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213967">
              <w:rPr>
                <w:rFonts w:ascii="Angsana New" w:hAnsi="Angsana New" w:cs="Angsana New"/>
                <w:cs/>
                <w:lang w:val="en-US"/>
              </w:rPr>
              <w:t>12</w:t>
            </w:r>
            <w:r w:rsidRPr="00213967">
              <w:rPr>
                <w:rFonts w:ascii="Angsana New" w:hAnsi="Angsana New" w:cs="Angsana New"/>
                <w:lang w:val="en-US"/>
              </w:rPr>
              <w:t>,</w:t>
            </w:r>
            <w:r w:rsidRPr="00213967">
              <w:rPr>
                <w:rFonts w:ascii="Angsana New" w:hAnsi="Angsana New" w:cs="Angsana New"/>
                <w:cs/>
                <w:lang w:val="en-US"/>
              </w:rPr>
              <w:t>062</w:t>
            </w:r>
            <w:r w:rsidRPr="00213967">
              <w:rPr>
                <w:rFonts w:ascii="Angsana New" w:hAnsi="Angsana New" w:cs="Angsana New"/>
                <w:lang w:val="en-US"/>
              </w:rPr>
              <w:t>,</w:t>
            </w:r>
            <w:r w:rsidRPr="00213967">
              <w:rPr>
                <w:rFonts w:ascii="Angsana New" w:hAnsi="Angsana New" w:cs="Angsana New"/>
                <w:cs/>
                <w:lang w:val="en-US"/>
              </w:rPr>
              <w:t>966.67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23703D" w:rsidRPr="00494247" w:rsidRDefault="00213967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213967">
              <w:rPr>
                <w:rFonts w:ascii="Angsana New" w:hAnsi="Angsana New" w:cs="Angsana New"/>
                <w:cs/>
                <w:lang w:val="en-US"/>
              </w:rPr>
              <w:t>1</w:t>
            </w:r>
            <w:r w:rsidRPr="00213967">
              <w:rPr>
                <w:rFonts w:ascii="Angsana New" w:hAnsi="Angsana New" w:cs="Angsana New"/>
                <w:lang w:val="en-US"/>
              </w:rPr>
              <w:t>,</w:t>
            </w:r>
            <w:r w:rsidRPr="00213967">
              <w:rPr>
                <w:rFonts w:ascii="Angsana New" w:hAnsi="Angsana New" w:cs="Angsana New"/>
                <w:cs/>
                <w:lang w:val="en-US"/>
              </w:rPr>
              <w:t>051</w:t>
            </w:r>
            <w:r w:rsidRPr="00213967">
              <w:rPr>
                <w:rFonts w:ascii="Angsana New" w:hAnsi="Angsana New" w:cs="Angsana New"/>
                <w:lang w:val="en-US"/>
              </w:rPr>
              <w:t>,</w:t>
            </w:r>
            <w:r w:rsidRPr="00213967">
              <w:rPr>
                <w:rFonts w:ascii="Angsana New" w:hAnsi="Angsana New" w:cs="Angsana New"/>
                <w:cs/>
                <w:lang w:val="en-US"/>
              </w:rPr>
              <w:t>221.93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23703D" w:rsidRPr="00494247" w:rsidRDefault="00213967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23703D" w:rsidRPr="00494247" w:rsidRDefault="0023703D" w:rsidP="0023703D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703D" w:rsidRPr="00494247" w:rsidRDefault="00A30FA2" w:rsidP="0023703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A30FA2">
              <w:rPr>
                <w:rFonts w:ascii="Angsana New" w:hAnsi="Angsana New" w:cs="Angsana New"/>
                <w:sz w:val="28"/>
                <w:szCs w:val="28"/>
                <w:lang w:val="en-US"/>
              </w:rPr>
              <w:t>242,668,417.08</w:t>
            </w:r>
          </w:p>
        </w:tc>
      </w:tr>
    </w:tbl>
    <w:p w:rsidR="00095399" w:rsidRPr="00494247" w:rsidRDefault="00095399" w:rsidP="00095399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:rsidR="00095399" w:rsidRPr="00494247" w:rsidRDefault="00095399" w:rsidP="00095399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:rsidR="00095399" w:rsidRPr="00494247" w:rsidRDefault="00095399" w:rsidP="00095399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:rsidR="002D1511" w:rsidRDefault="0051626C" w:rsidP="005809A2">
      <w:pPr>
        <w:numPr>
          <w:ilvl w:val="0"/>
          <w:numId w:val="2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lastRenderedPageBreak/>
        <w:t>ที่ดิน อาคารและอุปกรณ์</w:t>
      </w:r>
      <w:r w:rsidR="00090932" w:rsidRPr="00494247">
        <w:rPr>
          <w:rFonts w:ascii="Angsana New" w:hAnsi="Angsana New" w:hint="cs"/>
          <w:b/>
          <w:bCs/>
          <w:sz w:val="30"/>
          <w:szCs w:val="30"/>
          <w:cs/>
        </w:rPr>
        <w:t>(ต่อ)</w:t>
      </w:r>
      <w:r w:rsidR="00B23386">
        <w:rPr>
          <w:rFonts w:ascii="Angsana New" w:hAnsi="Angsana New" w:hint="cs"/>
          <w:b/>
          <w:bCs/>
          <w:sz w:val="30"/>
          <w:szCs w:val="30"/>
          <w:cs/>
        </w:rPr>
        <w:t xml:space="preserve">  </w:t>
      </w:r>
    </w:p>
    <w:p w:rsidR="00743B63" w:rsidRPr="00494247" w:rsidRDefault="00743B63" w:rsidP="00743B63">
      <w:pPr>
        <w:tabs>
          <w:tab w:val="left" w:pos="513"/>
          <w:tab w:val="decimal" w:pos="7920"/>
        </w:tabs>
        <w:spacing w:line="240" w:lineRule="atLeast"/>
        <w:ind w:left="720" w:right="264"/>
        <w:jc w:val="right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color w:val="000000"/>
          <w:sz w:val="28"/>
          <w:szCs w:val="28"/>
        </w:rPr>
        <w:t>(</w:t>
      </w:r>
      <w:r w:rsidRPr="00494247">
        <w:rPr>
          <w:rFonts w:ascii="Angsana New" w:hAnsi="Angsana New"/>
          <w:color w:val="000000"/>
          <w:sz w:val="28"/>
          <w:szCs w:val="28"/>
          <w:cs/>
        </w:rPr>
        <w:t>หน่วย</w:t>
      </w:r>
      <w:r w:rsidRPr="00494247">
        <w:rPr>
          <w:rFonts w:ascii="Angsana New" w:hAnsi="Angsana New"/>
          <w:color w:val="000000"/>
          <w:sz w:val="28"/>
          <w:szCs w:val="28"/>
        </w:rPr>
        <w:t xml:space="preserve">: </w:t>
      </w:r>
      <w:r w:rsidRPr="00494247">
        <w:rPr>
          <w:rFonts w:ascii="Angsana New" w:hAnsi="Angsana New"/>
          <w:color w:val="000000"/>
          <w:sz w:val="28"/>
          <w:szCs w:val="28"/>
          <w:cs/>
        </w:rPr>
        <w:t>บาท</w:t>
      </w:r>
      <w:r w:rsidRPr="00494247">
        <w:rPr>
          <w:rFonts w:ascii="Angsana New" w:hAnsi="Angsana New"/>
          <w:color w:val="000000"/>
          <w:sz w:val="28"/>
          <w:szCs w:val="28"/>
        </w:rPr>
        <w:t>)</w:t>
      </w:r>
    </w:p>
    <w:tbl>
      <w:tblPr>
        <w:tblW w:w="14938" w:type="dxa"/>
        <w:jc w:val="center"/>
        <w:tblLayout w:type="fixed"/>
        <w:tblLook w:val="0000"/>
      </w:tblPr>
      <w:tblGrid>
        <w:gridCol w:w="2205"/>
        <w:gridCol w:w="1238"/>
        <w:gridCol w:w="236"/>
        <w:gridCol w:w="1182"/>
        <w:gridCol w:w="236"/>
        <w:gridCol w:w="1181"/>
        <w:gridCol w:w="236"/>
        <w:gridCol w:w="1181"/>
        <w:gridCol w:w="236"/>
        <w:gridCol w:w="1181"/>
        <w:gridCol w:w="236"/>
        <w:gridCol w:w="1224"/>
        <w:gridCol w:w="236"/>
        <w:gridCol w:w="1181"/>
        <w:gridCol w:w="236"/>
        <w:gridCol w:w="1210"/>
        <w:gridCol w:w="236"/>
        <w:gridCol w:w="1267"/>
      </w:tblGrid>
      <w:tr w:rsidR="0050031A" w:rsidRPr="00494247" w:rsidTr="0032463A">
        <w:trPr>
          <w:tblHeader/>
          <w:jc w:val="center"/>
        </w:trPr>
        <w:tc>
          <w:tcPr>
            <w:tcW w:w="2205" w:type="dxa"/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733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 w:hint="cs"/>
                <w:cs/>
              </w:rPr>
              <w:t>งบการเงินรวม</w:t>
            </w:r>
          </w:p>
        </w:tc>
      </w:tr>
      <w:tr w:rsidR="0050031A" w:rsidRPr="00494247" w:rsidTr="0032463A">
        <w:trPr>
          <w:tblHeader/>
          <w:jc w:val="center"/>
        </w:trPr>
        <w:tc>
          <w:tcPr>
            <w:tcW w:w="2205" w:type="dxa"/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ที่ดิน</w:t>
            </w:r>
            <w:r w:rsidRPr="00494247">
              <w:rPr>
                <w:rFonts w:ascii="Angsana New" w:hAnsi="Angsana New" w:cs="Angsana New"/>
                <w:lang w:val="en-US"/>
              </w:rPr>
              <w:br/>
            </w:r>
            <w:r w:rsidRPr="00494247">
              <w:rPr>
                <w:rFonts w:ascii="Angsana New" w:hAnsi="Angsana New" w:cs="Angsana New"/>
                <w:cs/>
              </w:rPr>
              <w:t>และส่ว</w:t>
            </w:r>
            <w:r w:rsidRPr="00494247">
              <w:rPr>
                <w:rFonts w:ascii="Angsana New" w:hAnsi="Angsana New" w:cs="Angsana New" w:hint="cs"/>
                <w:cs/>
                <w:lang w:val="en-US"/>
              </w:rPr>
              <w:t>น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0" w:right="0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50031A" w:rsidRPr="00494247" w:rsidRDefault="0050031A" w:rsidP="00F96AB0">
            <w:pPr>
              <w:pStyle w:val="BlockText"/>
              <w:spacing w:before="0"/>
              <w:ind w:left="0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อาคารและ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50031A" w:rsidRPr="00494247" w:rsidRDefault="0050031A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 w:hint="cs"/>
                <w:cs/>
              </w:rPr>
              <w:t>ระบบ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50031A" w:rsidRPr="00494247" w:rsidRDefault="0050031A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เครื่องจักร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50031A" w:rsidRPr="00494247" w:rsidRDefault="0050031A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เครื่องใช้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 w:hint="cs"/>
                <w:cs/>
              </w:rPr>
              <w:t>เครื่องจักรและอุปกรณ์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50031A" w:rsidRPr="00494247" w:rsidRDefault="0059217A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อาคาร</w:t>
            </w:r>
            <w:r w:rsidR="0050031A" w:rsidRPr="00494247">
              <w:rPr>
                <w:rFonts w:ascii="Angsana New" w:hAnsi="Angsana New" w:cs="Angsana New" w:hint="cs"/>
                <w:cs/>
              </w:rPr>
              <w:t>ระหว่าง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50031A" w:rsidRPr="00494247" w:rsidTr="00110DB8">
        <w:trPr>
          <w:tblHeader/>
          <w:jc w:val="center"/>
        </w:trPr>
        <w:tc>
          <w:tcPr>
            <w:tcW w:w="2205" w:type="dxa"/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  <w:lang w:val="en-US"/>
              </w:rPr>
            </w:pPr>
            <w:r w:rsidRPr="00494247">
              <w:rPr>
                <w:rFonts w:ascii="Angsana New" w:hAnsi="Angsana New" w:cs="Angsana New"/>
                <w:cs/>
              </w:rPr>
              <w:t>ปรับปรุง</w:t>
            </w:r>
            <w:r w:rsidRPr="00494247">
              <w:rPr>
                <w:rFonts w:ascii="Angsana New" w:hAnsi="Angsana New" w:cs="Angsana New" w:hint="cs"/>
                <w:cs/>
                <w:lang w:val="en-US"/>
              </w:rPr>
              <w:t>ที่ดิน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59" w:right="-116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ส่วนปรับปรุง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 w:hint="cs"/>
                <w:cs/>
              </w:rPr>
              <w:t>สาธารณูปโภค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-5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/>
                <w:cs/>
              </w:rPr>
              <w:t>และอุปกรณ์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/>
                <w:cs/>
              </w:rPr>
              <w:t>สำนักงาน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-117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ยานพาหนะ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-63" w:firstLine="0"/>
              <w:jc w:val="center"/>
              <w:rPr>
                <w:rFonts w:ascii="Angsana New" w:eastAsia="Angsana New" w:hAnsi="Angsana New" w:cs="Angsana New"/>
                <w:cs/>
                <w:lang w:val="en-US"/>
              </w:rPr>
            </w:pPr>
            <w:r w:rsidRPr="00494247">
              <w:rPr>
                <w:rFonts w:ascii="Angsana New" w:eastAsia="Angsana New" w:hAnsi="Angsana New" w:cs="Angsana New" w:hint="cs"/>
                <w:cs/>
              </w:rPr>
              <w:t>ระหว่างติดตั้ง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 w:hint="cs"/>
                <w:cs/>
              </w:rPr>
              <w:t>ก่อสร้าง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/>
                <w:cs/>
              </w:rPr>
              <w:t>รวม</w:t>
            </w:r>
          </w:p>
        </w:tc>
      </w:tr>
      <w:tr w:rsidR="0050031A" w:rsidRPr="00494247" w:rsidTr="00110DB8">
        <w:trPr>
          <w:jc w:val="center"/>
        </w:trPr>
        <w:tc>
          <w:tcPr>
            <w:tcW w:w="2205" w:type="dxa"/>
          </w:tcPr>
          <w:p w:rsidR="0050031A" w:rsidRPr="0059217A" w:rsidRDefault="00855DB2" w:rsidP="00F96AB0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cs/>
              </w:rPr>
            </w:pPr>
            <w:r w:rsidRPr="0059217A">
              <w:rPr>
                <w:rFonts w:ascii="Angsana New" w:hAnsi="Angsana New" w:cs="Angsana New" w:hint="cs"/>
                <w:b/>
                <w:bCs/>
                <w:i/>
                <w:iCs/>
                <w:cs/>
              </w:rPr>
              <w:t>ค่าเสื่อมราคา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50031A" w:rsidRPr="00494247" w:rsidRDefault="0050031A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</w:rPr>
            </w:pPr>
          </w:p>
        </w:tc>
      </w:tr>
      <w:tr w:rsidR="00CB03DE" w:rsidRPr="00494247" w:rsidTr="006236DE">
        <w:trPr>
          <w:jc w:val="center"/>
        </w:trPr>
        <w:tc>
          <w:tcPr>
            <w:tcW w:w="2205" w:type="dxa"/>
          </w:tcPr>
          <w:p w:rsidR="00CB03DE" w:rsidRPr="0059217A" w:rsidRDefault="00CB03DE" w:rsidP="00CB03DE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59217A">
              <w:rPr>
                <w:rFonts w:ascii="Angsana New" w:hAnsi="Angsana New" w:cs="Angsana New"/>
                <w:b/>
                <w:bCs/>
                <w:cs/>
              </w:rPr>
              <w:t xml:space="preserve">ณ วันที่ </w:t>
            </w:r>
            <w:r w:rsidRPr="0059217A">
              <w:rPr>
                <w:rFonts w:ascii="Angsana New" w:hAnsi="Angsana New" w:cs="Angsana New" w:hint="cs"/>
                <w:b/>
                <w:bCs/>
                <w:cs/>
              </w:rPr>
              <w:t>1</w:t>
            </w:r>
            <w:r w:rsidRPr="0059217A">
              <w:rPr>
                <w:rFonts w:ascii="Angsana New" w:hAnsi="Angsana New" w:cs="Angsana New"/>
                <w:b/>
                <w:bCs/>
                <w:lang w:val="en-US"/>
              </w:rPr>
              <w:t xml:space="preserve"> </w:t>
            </w:r>
            <w:r w:rsidRPr="0059217A">
              <w:rPr>
                <w:rFonts w:ascii="Angsana New" w:hAnsi="Angsana New" w:cs="Angsana New" w:hint="cs"/>
                <w:b/>
                <w:bCs/>
                <w:cs/>
                <w:lang w:val="en-US"/>
              </w:rPr>
              <w:t xml:space="preserve">มกราคม </w:t>
            </w:r>
            <w:r w:rsidRPr="0059217A">
              <w:rPr>
                <w:rFonts w:ascii="Angsana New" w:hAnsi="Angsana New" w:cs="Angsana New"/>
                <w:b/>
                <w:bCs/>
                <w:lang w:val="en-US"/>
              </w:rPr>
              <w:t>2561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6,994,496.19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664,483.41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36,581,573.49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6,431,888.38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7,157,030.79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49424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57,829,472.26</w:t>
            </w:r>
          </w:p>
        </w:tc>
      </w:tr>
      <w:tr w:rsidR="00CB03DE" w:rsidRPr="00494247" w:rsidTr="006236DE">
        <w:trPr>
          <w:jc w:val="center"/>
        </w:trPr>
        <w:tc>
          <w:tcPr>
            <w:tcW w:w="2205" w:type="dxa"/>
            <w:shd w:val="clear" w:color="auto" w:fill="auto"/>
          </w:tcPr>
          <w:p w:rsidR="00CB03DE" w:rsidRPr="0059217A" w:rsidRDefault="00CB03DE" w:rsidP="00CB03DE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59217A">
              <w:rPr>
                <w:rFonts w:ascii="Angsana New" w:hAnsi="Angsana New" w:hint="cs"/>
                <w:sz w:val="28"/>
                <w:szCs w:val="28"/>
                <w:cs/>
              </w:rPr>
              <w:t>ค่าเสื่อมราคาสำหรับปี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2,262,209.36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 xml:space="preserve">596,422.71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 xml:space="preserve">6,564,537.02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 xml:space="preserve">2,377,759.68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 xml:space="preserve">836,054.29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49424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12,636,983.06</w:t>
            </w:r>
          </w:p>
        </w:tc>
      </w:tr>
      <w:tr w:rsidR="00CB03DE" w:rsidRPr="00494247" w:rsidTr="006236DE">
        <w:trPr>
          <w:jc w:val="center"/>
        </w:trPr>
        <w:tc>
          <w:tcPr>
            <w:tcW w:w="2205" w:type="dxa"/>
            <w:shd w:val="clear" w:color="auto" w:fill="auto"/>
          </w:tcPr>
          <w:p w:rsidR="00CB03DE" w:rsidRPr="0059217A" w:rsidRDefault="00CB03DE" w:rsidP="00CB03DE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59217A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ลดลง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(4,995.95)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(468,562.00)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(742,055.07)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49424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(1,215,613.02)</w:t>
            </w:r>
          </w:p>
        </w:tc>
      </w:tr>
      <w:tr w:rsidR="00CB03DE" w:rsidRPr="00494247" w:rsidTr="006236DE">
        <w:trPr>
          <w:jc w:val="center"/>
        </w:trPr>
        <w:tc>
          <w:tcPr>
            <w:tcW w:w="2205" w:type="dxa"/>
            <w:shd w:val="clear" w:color="auto" w:fill="auto"/>
          </w:tcPr>
          <w:p w:rsidR="00CB03DE" w:rsidRPr="0059217A" w:rsidRDefault="00CB03DE" w:rsidP="00CB03DE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59217A">
              <w:rPr>
                <w:rFonts w:ascii="Angsana New" w:hAnsi="Angsana New"/>
                <w:sz w:val="28"/>
                <w:szCs w:val="28"/>
                <w:cs/>
                <w:lang w:val="en-US"/>
              </w:rPr>
              <w:t>ตัดจำหน่าย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(6,163.00)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(1,733,223.87)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(767,113.91)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49424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(2,506,500.78)</w:t>
            </w:r>
          </w:p>
        </w:tc>
      </w:tr>
      <w:tr w:rsidR="00B5097D" w:rsidRPr="00494247" w:rsidTr="00110DB8">
        <w:trPr>
          <w:jc w:val="center"/>
        </w:trPr>
        <w:tc>
          <w:tcPr>
            <w:tcW w:w="2205" w:type="dxa"/>
          </w:tcPr>
          <w:p w:rsidR="00B5097D" w:rsidRPr="0059217A" w:rsidRDefault="00B5097D" w:rsidP="00F96AB0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59217A">
              <w:rPr>
                <w:rFonts w:ascii="Angsana New" w:hAnsi="Angsana New" w:cs="Angsana New"/>
                <w:b/>
                <w:bCs/>
                <w:cs/>
              </w:rPr>
              <w:t xml:space="preserve">ณ วันที่ 31 </w:t>
            </w:r>
            <w:r w:rsidRPr="0059217A">
              <w:rPr>
                <w:rFonts w:ascii="Angsana New" w:hAnsi="Angsana New" w:cs="Angsana New" w:hint="cs"/>
                <w:b/>
                <w:bCs/>
                <w:cs/>
              </w:rPr>
              <w:t xml:space="preserve">ธันวาคม </w:t>
            </w:r>
            <w:r w:rsidR="00B709C3" w:rsidRPr="0059217A">
              <w:rPr>
                <w:rFonts w:ascii="Angsana New" w:hAnsi="Angsana New" w:cs="Angsana New"/>
                <w:b/>
                <w:bCs/>
                <w:lang w:val="en-US"/>
              </w:rPr>
              <w:t>256</w:t>
            </w:r>
            <w:r w:rsidR="00CB03DE" w:rsidRPr="0059217A">
              <w:rPr>
                <w:rFonts w:ascii="Angsana New" w:hAnsi="Angsana New" w:cs="Angsana New"/>
                <w:b/>
                <w:bCs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B5097D" w:rsidRPr="00494247" w:rsidRDefault="00B5097D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36" w:type="dxa"/>
            <w:vAlign w:val="center"/>
          </w:tcPr>
          <w:p w:rsidR="00B5097D" w:rsidRPr="00494247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097D" w:rsidRPr="00494247" w:rsidRDefault="00B5097D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097D" w:rsidRPr="00494247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B5097D" w:rsidRPr="00494247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B5097D" w:rsidRPr="00494247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B5097D" w:rsidRPr="00494247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B5097D" w:rsidRPr="00494247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B5097D" w:rsidRPr="00494247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097D" w:rsidRPr="00494247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:rsidR="00B5097D" w:rsidRPr="00494247" w:rsidRDefault="00B5097D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097D" w:rsidRPr="00494247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B5097D" w:rsidRPr="00494247" w:rsidRDefault="00B5097D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B5097D" w:rsidRPr="00494247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B5097D" w:rsidRPr="00494247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B5097D" w:rsidRPr="00494247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B5097D" w:rsidRPr="00494247" w:rsidRDefault="00B5097D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</w:tr>
      <w:tr w:rsidR="00CB03DE" w:rsidRPr="00494247" w:rsidTr="006236DE">
        <w:trPr>
          <w:jc w:val="center"/>
        </w:trPr>
        <w:tc>
          <w:tcPr>
            <w:tcW w:w="2205" w:type="dxa"/>
          </w:tcPr>
          <w:p w:rsidR="00CB03DE" w:rsidRPr="0059217A" w:rsidRDefault="00CB03DE" w:rsidP="00CB03DE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59217A">
              <w:rPr>
                <w:rFonts w:ascii="Angsana New" w:hAnsi="Angsana New" w:cs="Angsana New"/>
                <w:b/>
                <w:bCs/>
                <w:lang w:val="en-US"/>
              </w:rPr>
              <w:t xml:space="preserve">   </w:t>
            </w:r>
            <w:r w:rsidRPr="0059217A">
              <w:rPr>
                <w:rFonts w:ascii="Angsana New" w:hAnsi="Angsana New" w:cs="Angsana New"/>
                <w:b/>
                <w:bCs/>
                <w:cs/>
              </w:rPr>
              <w:t xml:space="preserve">และ </w:t>
            </w:r>
            <w:r w:rsidRPr="0059217A">
              <w:rPr>
                <w:rFonts w:ascii="Angsana New" w:hAnsi="Angsana New" w:cs="Angsana New" w:hint="cs"/>
                <w:b/>
                <w:bCs/>
                <w:cs/>
              </w:rPr>
              <w:t>1</w:t>
            </w:r>
            <w:r w:rsidRPr="0059217A">
              <w:rPr>
                <w:rFonts w:ascii="Angsana New" w:hAnsi="Angsana New" w:cs="Angsana New"/>
                <w:b/>
                <w:bCs/>
                <w:cs/>
              </w:rPr>
              <w:t xml:space="preserve"> มกราคม </w:t>
            </w:r>
            <w:r w:rsidRPr="0059217A">
              <w:rPr>
                <w:rFonts w:ascii="Angsana New" w:hAnsi="Angsana New" w:cs="Angsana New" w:hint="cs"/>
                <w:b/>
                <w:bCs/>
                <w:cs/>
              </w:rPr>
              <w:t>2562</w:t>
            </w:r>
          </w:p>
        </w:tc>
        <w:tc>
          <w:tcPr>
            <w:tcW w:w="1238" w:type="dxa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9,250,542.55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 xml:space="preserve">1,260,906.12 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 xml:space="preserve">41,407,890.69 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 xml:space="preserve">7,573,972.15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 xml:space="preserve">7,251,030.01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49424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66,744,341.52</w:t>
            </w:r>
          </w:p>
        </w:tc>
      </w:tr>
      <w:tr w:rsidR="00A96F97" w:rsidRPr="00494247" w:rsidTr="004C5C9E">
        <w:trPr>
          <w:jc w:val="center"/>
        </w:trPr>
        <w:tc>
          <w:tcPr>
            <w:tcW w:w="2205" w:type="dxa"/>
          </w:tcPr>
          <w:p w:rsidR="00A96F97" w:rsidRPr="0059217A" w:rsidRDefault="00A96F97" w:rsidP="00A96F97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59217A">
              <w:rPr>
                <w:rFonts w:ascii="Angsana New" w:hAnsi="Angsana New" w:hint="cs"/>
                <w:sz w:val="28"/>
                <w:szCs w:val="28"/>
                <w:cs/>
              </w:rPr>
              <w:t>ค่าเสื่อมราคาสำหรับปี</w:t>
            </w:r>
          </w:p>
        </w:tc>
        <w:tc>
          <w:tcPr>
            <w:tcW w:w="1238" w:type="dxa"/>
            <w:vAlign w:val="center"/>
          </w:tcPr>
          <w:p w:rsidR="00A96F97" w:rsidRPr="00494247" w:rsidRDefault="00A96F97" w:rsidP="00A96F97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30FA2">
              <w:rPr>
                <w:rFonts w:ascii="Angsana New" w:hAnsi="Angsana New" w:cs="Angsana New"/>
                <w:cs/>
                <w:lang w:val="en-US"/>
              </w:rPr>
              <w:t>3</w:t>
            </w:r>
            <w:r w:rsidRPr="00A30FA2">
              <w:rPr>
                <w:rFonts w:ascii="Angsana New" w:hAnsi="Angsana New" w:cs="Angsana New"/>
                <w:lang w:val="en-US"/>
              </w:rPr>
              <w:t>,</w:t>
            </w:r>
            <w:r w:rsidRPr="00A30FA2">
              <w:rPr>
                <w:rFonts w:ascii="Angsana New" w:hAnsi="Angsana New" w:cs="Angsana New"/>
                <w:cs/>
                <w:lang w:val="en-US"/>
              </w:rPr>
              <w:t>054</w:t>
            </w:r>
            <w:r w:rsidRPr="00A30FA2">
              <w:rPr>
                <w:rFonts w:ascii="Angsana New" w:hAnsi="Angsana New" w:cs="Angsana New"/>
                <w:lang w:val="en-US"/>
              </w:rPr>
              <w:t>,</w:t>
            </w:r>
            <w:r w:rsidRPr="00A30FA2">
              <w:rPr>
                <w:rFonts w:ascii="Angsana New" w:hAnsi="Angsana New" w:cs="Angsana New"/>
                <w:cs/>
                <w:lang w:val="en-US"/>
              </w:rPr>
              <w:t>815.15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A96F97" w:rsidRPr="00494247" w:rsidRDefault="00A96F97" w:rsidP="00A96F9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96F97">
              <w:rPr>
                <w:rFonts w:ascii="Angsana New" w:hAnsi="Angsana New" w:cs="Angsana New"/>
                <w:cs/>
                <w:lang w:val="en-US"/>
              </w:rPr>
              <w:t>1</w:t>
            </w:r>
            <w:r w:rsidRPr="00A96F97">
              <w:rPr>
                <w:rFonts w:ascii="Angsana New" w:hAnsi="Angsana New" w:cs="Angsana New"/>
                <w:lang w:val="en-US"/>
              </w:rPr>
              <w:t>,</w:t>
            </w:r>
            <w:r w:rsidRPr="00A96F97">
              <w:rPr>
                <w:rFonts w:ascii="Angsana New" w:hAnsi="Angsana New" w:cs="Angsana New"/>
                <w:cs/>
                <w:lang w:val="en-US"/>
              </w:rPr>
              <w:t>088</w:t>
            </w:r>
            <w:r w:rsidRPr="00A96F97">
              <w:rPr>
                <w:rFonts w:ascii="Angsana New" w:hAnsi="Angsana New" w:cs="Angsana New"/>
                <w:lang w:val="en-US"/>
              </w:rPr>
              <w:t>,</w:t>
            </w:r>
            <w:r w:rsidRPr="00A96F97">
              <w:rPr>
                <w:rFonts w:ascii="Angsana New" w:hAnsi="Angsana New" w:cs="Angsana New"/>
                <w:cs/>
                <w:lang w:val="en-US"/>
              </w:rPr>
              <w:t>037.58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A96F97" w:rsidRPr="00494247" w:rsidRDefault="00A96F97" w:rsidP="00A96F9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96F97">
              <w:rPr>
                <w:rFonts w:ascii="Angsana New" w:hAnsi="Angsana New" w:cs="Angsana New"/>
                <w:lang w:val="en-US"/>
              </w:rPr>
              <w:t xml:space="preserve">6,303,648.03 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A96F97" w:rsidRPr="00494247" w:rsidRDefault="00A96F97" w:rsidP="00A96F9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96F97">
              <w:rPr>
                <w:rFonts w:ascii="Angsana New" w:hAnsi="Angsana New" w:cs="Angsana New"/>
                <w:lang w:val="en-US"/>
              </w:rPr>
              <w:t xml:space="preserve">2,323,222.31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</w:tcPr>
          <w:p w:rsidR="00A96F97" w:rsidRPr="00494247" w:rsidRDefault="00A96F97" w:rsidP="00A96F9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96F97">
              <w:rPr>
                <w:rFonts w:ascii="Angsana New" w:hAnsi="Angsana New" w:cs="Angsana New"/>
                <w:lang w:val="en-US"/>
              </w:rPr>
              <w:t xml:space="preserve">1,246,392.21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A96F97" w:rsidRPr="00494247" w:rsidRDefault="00A96F97" w:rsidP="00A96F97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</w:tcPr>
          <w:p w:rsidR="00A96F97" w:rsidRPr="00A96F9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96F97">
              <w:rPr>
                <w:rFonts w:ascii="Angsana New" w:eastAsia="Angsana New" w:hAnsi="Angsana New" w:cs="Angsana New"/>
                <w:lang w:val="en-US"/>
              </w:rPr>
              <w:t xml:space="preserve">14,016,115.28 </w:t>
            </w:r>
          </w:p>
        </w:tc>
      </w:tr>
      <w:tr w:rsidR="00A96F97" w:rsidRPr="00494247" w:rsidTr="004C5C9E">
        <w:trPr>
          <w:jc w:val="center"/>
        </w:trPr>
        <w:tc>
          <w:tcPr>
            <w:tcW w:w="2205" w:type="dxa"/>
          </w:tcPr>
          <w:p w:rsidR="00A96F97" w:rsidRPr="0059217A" w:rsidRDefault="00A96F97" w:rsidP="00A96F97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59217A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ลดลง</w:t>
            </w:r>
          </w:p>
        </w:tc>
        <w:tc>
          <w:tcPr>
            <w:tcW w:w="1238" w:type="dxa"/>
            <w:vAlign w:val="center"/>
          </w:tcPr>
          <w:p w:rsidR="00A96F97" w:rsidRPr="00494247" w:rsidRDefault="00A96F97" w:rsidP="00A96F97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A96F97" w:rsidRPr="00494247" w:rsidRDefault="00A96F97" w:rsidP="00A96F9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A96F97" w:rsidRPr="00494247" w:rsidRDefault="00A96F97" w:rsidP="00A96F9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96F97">
              <w:rPr>
                <w:rFonts w:ascii="Angsana New" w:hAnsi="Angsana New" w:cs="Angsana New"/>
                <w:lang w:val="en-US"/>
              </w:rPr>
              <w:t>(1,027,991.93)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A96F97" w:rsidRPr="00494247" w:rsidRDefault="00A96F97" w:rsidP="00A96F9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</w:tcPr>
          <w:p w:rsidR="00A96F97" w:rsidRPr="00494247" w:rsidRDefault="00A96F97" w:rsidP="00A96F9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96F97">
              <w:rPr>
                <w:rFonts w:ascii="Angsana New" w:hAnsi="Angsana New" w:cs="Angsana New"/>
                <w:lang w:val="en-US"/>
              </w:rPr>
              <w:t>(774,765.36)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A96F97" w:rsidRPr="00494247" w:rsidRDefault="00A96F97" w:rsidP="00A96F97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</w:tcPr>
          <w:p w:rsidR="00A96F97" w:rsidRPr="00A96F9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96F97">
              <w:rPr>
                <w:rFonts w:ascii="Angsana New" w:eastAsia="Angsana New" w:hAnsi="Angsana New" w:cs="Angsana New"/>
                <w:lang w:val="en-US"/>
              </w:rPr>
              <w:t>(1,802,757.29)</w:t>
            </w:r>
          </w:p>
        </w:tc>
      </w:tr>
      <w:tr w:rsidR="00A96F97" w:rsidRPr="00494247" w:rsidTr="004C5C9E">
        <w:trPr>
          <w:jc w:val="center"/>
        </w:trPr>
        <w:tc>
          <w:tcPr>
            <w:tcW w:w="2205" w:type="dxa"/>
          </w:tcPr>
          <w:p w:rsidR="00A96F97" w:rsidRPr="0059217A" w:rsidRDefault="00A96F97" w:rsidP="00A96F97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59217A">
              <w:rPr>
                <w:rFonts w:ascii="Angsana New" w:hAnsi="Angsana New" w:hint="cs"/>
                <w:sz w:val="28"/>
                <w:szCs w:val="28"/>
                <w:cs/>
              </w:rPr>
              <w:t>ตัด</w:t>
            </w:r>
            <w:r w:rsidRPr="0059217A">
              <w:rPr>
                <w:rFonts w:ascii="Angsana New" w:hAnsi="Angsana New"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A96F97" w:rsidRPr="00494247" w:rsidRDefault="00A96F97" w:rsidP="00A96F97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96F97" w:rsidRPr="00494247" w:rsidRDefault="00A96F97" w:rsidP="00A96F9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96F97" w:rsidRPr="00494247" w:rsidRDefault="00A96F97" w:rsidP="00A96F9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96F97">
              <w:rPr>
                <w:rFonts w:ascii="Angsana New" w:hAnsi="Angsana New" w:cs="Angsana New"/>
                <w:lang w:val="en-US"/>
              </w:rPr>
              <w:t>(978,465.72)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96F97" w:rsidRPr="00494247" w:rsidRDefault="00A96F97" w:rsidP="00A96F9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96F97">
              <w:rPr>
                <w:rFonts w:ascii="Angsana New" w:hAnsi="Angsana New" w:cs="Angsana New"/>
                <w:lang w:val="en-US"/>
              </w:rPr>
              <w:t>(597,681.10)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A96F97" w:rsidRPr="00494247" w:rsidRDefault="00A96F97" w:rsidP="00A96F9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96F97" w:rsidRPr="00494247" w:rsidRDefault="00A96F97" w:rsidP="00A96F97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96F97" w:rsidRPr="00A96F9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96F97">
              <w:rPr>
                <w:rFonts w:ascii="Angsana New" w:eastAsia="Angsana New" w:hAnsi="Angsana New" w:cs="Angsana New"/>
                <w:lang w:val="en-US"/>
              </w:rPr>
              <w:t>(1,576,146.82)</w:t>
            </w:r>
          </w:p>
        </w:tc>
      </w:tr>
      <w:tr w:rsidR="00A96F97" w:rsidRPr="00494247" w:rsidTr="004C5C9E">
        <w:trPr>
          <w:jc w:val="center"/>
        </w:trPr>
        <w:tc>
          <w:tcPr>
            <w:tcW w:w="2205" w:type="dxa"/>
          </w:tcPr>
          <w:p w:rsidR="00A96F97" w:rsidRPr="0059217A" w:rsidRDefault="00A96F97" w:rsidP="00A96F97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59217A">
              <w:rPr>
                <w:rFonts w:ascii="Angsana New" w:hAnsi="Angsana New" w:cs="Angsana New"/>
                <w:b/>
                <w:bCs/>
                <w:cs/>
              </w:rPr>
              <w:t xml:space="preserve">ณ วันที่ </w:t>
            </w:r>
            <w:r w:rsidRPr="0059217A">
              <w:rPr>
                <w:rFonts w:ascii="Angsana New" w:hAnsi="Angsana New" w:cs="Angsana New" w:hint="cs"/>
                <w:b/>
                <w:bCs/>
                <w:cs/>
              </w:rPr>
              <w:t>31</w:t>
            </w:r>
            <w:r w:rsidRPr="0059217A">
              <w:rPr>
                <w:rFonts w:ascii="Angsana New" w:hAnsi="Angsana New" w:cs="Angsana New"/>
                <w:b/>
                <w:bCs/>
                <w:cs/>
              </w:rPr>
              <w:t xml:space="preserve"> </w:t>
            </w:r>
            <w:r w:rsidRPr="0059217A">
              <w:rPr>
                <w:rFonts w:ascii="Angsana New" w:hAnsi="Angsana New" w:cs="Angsana New" w:hint="cs"/>
                <w:b/>
                <w:bCs/>
                <w:cs/>
              </w:rPr>
              <w:t xml:space="preserve">ธันวาคม </w:t>
            </w:r>
            <w:r w:rsidRPr="0059217A">
              <w:rPr>
                <w:rFonts w:ascii="Angsana New" w:hAnsi="Angsana New" w:cs="Angsana New"/>
                <w:b/>
                <w:bCs/>
                <w:lang w:val="en-US"/>
              </w:rPr>
              <w:t>2562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F97" w:rsidRPr="00494247" w:rsidRDefault="00A96F97" w:rsidP="00A96F97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30FA2">
              <w:rPr>
                <w:rFonts w:ascii="Angsana New" w:hAnsi="Angsana New" w:cs="Angsana New"/>
                <w:cs/>
                <w:lang w:val="en-US"/>
              </w:rPr>
              <w:t>12</w:t>
            </w:r>
            <w:r w:rsidRPr="00A30FA2">
              <w:rPr>
                <w:rFonts w:ascii="Angsana New" w:hAnsi="Angsana New" w:cs="Angsana New"/>
                <w:lang w:val="en-US"/>
              </w:rPr>
              <w:t>,</w:t>
            </w:r>
            <w:r w:rsidRPr="00A30FA2">
              <w:rPr>
                <w:rFonts w:ascii="Angsana New" w:hAnsi="Angsana New" w:cs="Angsana New"/>
                <w:cs/>
                <w:lang w:val="en-US"/>
              </w:rPr>
              <w:t>305</w:t>
            </w:r>
            <w:r w:rsidRPr="00A30FA2">
              <w:rPr>
                <w:rFonts w:ascii="Angsana New" w:hAnsi="Angsana New" w:cs="Angsana New"/>
                <w:lang w:val="en-US"/>
              </w:rPr>
              <w:t>,</w:t>
            </w:r>
            <w:r w:rsidRPr="00A30FA2">
              <w:rPr>
                <w:rFonts w:ascii="Angsana New" w:hAnsi="Angsana New" w:cs="Angsana New"/>
                <w:cs/>
                <w:lang w:val="en-US"/>
              </w:rPr>
              <w:t>357.70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A96F97" w:rsidRPr="00494247" w:rsidRDefault="00A96F97" w:rsidP="00A96F9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96F97">
              <w:rPr>
                <w:rFonts w:ascii="Angsana New" w:hAnsi="Angsana New" w:cs="Angsana New"/>
                <w:cs/>
                <w:lang w:val="en-US"/>
              </w:rPr>
              <w:t>2</w:t>
            </w:r>
            <w:r w:rsidRPr="00A96F97">
              <w:rPr>
                <w:rFonts w:ascii="Angsana New" w:hAnsi="Angsana New" w:cs="Angsana New"/>
                <w:lang w:val="en-US"/>
              </w:rPr>
              <w:t>,</w:t>
            </w:r>
            <w:r w:rsidRPr="00A96F97">
              <w:rPr>
                <w:rFonts w:ascii="Angsana New" w:hAnsi="Angsana New" w:cs="Angsana New"/>
                <w:cs/>
                <w:lang w:val="en-US"/>
              </w:rPr>
              <w:t>348</w:t>
            </w:r>
            <w:r w:rsidRPr="00A96F97">
              <w:rPr>
                <w:rFonts w:ascii="Angsana New" w:hAnsi="Angsana New" w:cs="Angsana New"/>
                <w:lang w:val="en-US"/>
              </w:rPr>
              <w:t>,</w:t>
            </w:r>
            <w:r w:rsidRPr="00A96F97">
              <w:rPr>
                <w:rFonts w:ascii="Angsana New" w:hAnsi="Angsana New" w:cs="Angsana New"/>
                <w:cs/>
                <w:lang w:val="en-US"/>
              </w:rPr>
              <w:t>943.70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A96F97" w:rsidRPr="00494247" w:rsidRDefault="00A96F97" w:rsidP="00A96F9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96F97">
              <w:rPr>
                <w:rFonts w:ascii="Angsana New" w:hAnsi="Angsana New" w:cs="Angsana New"/>
                <w:lang w:val="en-US"/>
              </w:rPr>
              <w:t xml:space="preserve">45,705,081.07 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A96F97" w:rsidRPr="00494247" w:rsidRDefault="00A96F97" w:rsidP="00A96F9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96F97">
              <w:rPr>
                <w:rFonts w:ascii="Angsana New" w:hAnsi="Angsana New" w:cs="Angsana New"/>
                <w:lang w:val="en-US"/>
              </w:rPr>
              <w:t xml:space="preserve">9,299,513.36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A96F97" w:rsidRPr="00494247" w:rsidRDefault="00A96F97" w:rsidP="00A96F9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96F97">
              <w:rPr>
                <w:rFonts w:ascii="Angsana New" w:hAnsi="Angsana New" w:cs="Angsana New"/>
                <w:lang w:val="en-US"/>
              </w:rPr>
              <w:t xml:space="preserve">7,722,656.86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F97" w:rsidRPr="00494247" w:rsidRDefault="00A96F97" w:rsidP="00A96F97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A96F97" w:rsidRPr="0049424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96F97" w:rsidRPr="00A96F97" w:rsidRDefault="00A96F97" w:rsidP="00A96F9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96F97">
              <w:rPr>
                <w:rFonts w:ascii="Angsana New" w:eastAsia="Angsana New" w:hAnsi="Angsana New" w:cs="Angsana New"/>
                <w:lang w:val="en-US"/>
              </w:rPr>
              <w:t xml:space="preserve">77,381,552.69 </w:t>
            </w:r>
          </w:p>
        </w:tc>
      </w:tr>
      <w:tr w:rsidR="00CB03DE" w:rsidRPr="00494247" w:rsidTr="00E26AF3">
        <w:trPr>
          <w:trHeight w:val="144"/>
          <w:jc w:val="center"/>
        </w:trPr>
        <w:tc>
          <w:tcPr>
            <w:tcW w:w="2205" w:type="dxa"/>
          </w:tcPr>
          <w:p w:rsidR="00CB03DE" w:rsidRPr="00B23386" w:rsidRDefault="00CB03DE" w:rsidP="00CB03DE">
            <w:pPr>
              <w:pStyle w:val="BlockText"/>
              <w:spacing w:before="0" w:after="100" w:afterAutospacing="1"/>
              <w:ind w:left="0" w:right="0" w:firstLine="0"/>
              <w:rPr>
                <w:rFonts w:ascii="Angsana New" w:hAnsi="Angsana New" w:cs="Angsana New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CB03DE" w:rsidRPr="00494247" w:rsidRDefault="00CB03DE" w:rsidP="00CB03DE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CB03DE" w:rsidRPr="00494247" w:rsidRDefault="00CB03DE" w:rsidP="00CB03DE">
            <w:pPr>
              <w:pStyle w:val="BlockText"/>
              <w:spacing w:before="0" w:after="100" w:afterAutospacing="1"/>
              <w:ind w:left="-108" w:right="-3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CB03DE" w:rsidRPr="00494247" w:rsidRDefault="00CB03DE" w:rsidP="00CB03DE">
            <w:pPr>
              <w:pStyle w:val="BlockText"/>
              <w:spacing w:before="0" w:after="100" w:afterAutospacing="1"/>
              <w:ind w:left="-108" w:right="-3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CB03DE" w:rsidRPr="00494247" w:rsidRDefault="00CB03DE" w:rsidP="00CB03DE">
            <w:pPr>
              <w:pStyle w:val="BlockText"/>
              <w:spacing w:before="0" w:after="100" w:afterAutospacing="1"/>
              <w:ind w:left="-108" w:right="-3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CB03DE" w:rsidRPr="00494247" w:rsidRDefault="00CB03DE" w:rsidP="00CB03DE">
            <w:pPr>
              <w:pStyle w:val="BlockText"/>
              <w:spacing w:before="0" w:after="100" w:afterAutospacing="1"/>
              <w:ind w:left="-108" w:right="-3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after="100" w:afterAutospacing="1" w:line="240" w:lineRule="auto"/>
              <w:ind w:left="-79" w:right="11"/>
              <w:jc w:val="right"/>
              <w:rPr>
                <w:rFonts w:ascii="Angsana New" w:hAnsi="Angsana New" w:cs="Angsana New"/>
                <w:sz w:val="4"/>
                <w:szCs w:val="4"/>
                <w:lang w:val="en-US" w:bidi="th-TH"/>
              </w:rPr>
            </w:pP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eastAsia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CB03DE" w:rsidRPr="00494247" w:rsidRDefault="00CB03DE" w:rsidP="00CB03DE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eastAsia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CB03DE" w:rsidRPr="00494247" w:rsidRDefault="00CB03DE" w:rsidP="00CB03DE">
            <w:pPr>
              <w:pStyle w:val="BlockText"/>
              <w:spacing w:before="0" w:after="100" w:afterAutospacing="1"/>
              <w:ind w:left="-108" w:right="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</w:tr>
      <w:tr w:rsidR="00CB03DE" w:rsidRPr="00494247" w:rsidTr="00B23386">
        <w:trPr>
          <w:trHeight w:val="256"/>
          <w:jc w:val="center"/>
        </w:trPr>
        <w:tc>
          <w:tcPr>
            <w:tcW w:w="2205" w:type="dxa"/>
          </w:tcPr>
          <w:p w:rsidR="00CB03DE" w:rsidRPr="0059217A" w:rsidRDefault="00CB03DE" w:rsidP="00CB03DE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cs/>
              </w:rPr>
            </w:pPr>
            <w:r w:rsidRPr="0059217A">
              <w:rPr>
                <w:rFonts w:ascii="Angsana New" w:hAnsi="Angsana New" w:cs="Angsana New"/>
                <w:b/>
                <w:bCs/>
                <w:i/>
                <w:iCs/>
                <w:cs/>
              </w:rPr>
              <w:t>มูลค่าสุทธิทางบัญชี</w:t>
            </w:r>
          </w:p>
        </w:tc>
        <w:tc>
          <w:tcPr>
            <w:tcW w:w="1238" w:type="dxa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</w:tr>
      <w:tr w:rsidR="00CB03DE" w:rsidRPr="00494247" w:rsidTr="00CB03DE">
        <w:trPr>
          <w:trHeight w:val="288"/>
          <w:jc w:val="center"/>
        </w:trPr>
        <w:tc>
          <w:tcPr>
            <w:tcW w:w="2205" w:type="dxa"/>
          </w:tcPr>
          <w:p w:rsidR="00CB03DE" w:rsidRPr="0059217A" w:rsidRDefault="00CB03DE" w:rsidP="00CB03DE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59217A">
              <w:rPr>
                <w:rFonts w:ascii="Angsana New" w:hAnsi="Angsana New" w:cs="Angsana New"/>
                <w:b/>
                <w:bCs/>
                <w:cs/>
              </w:rPr>
              <w:t xml:space="preserve">ณ วันที่ </w:t>
            </w:r>
            <w:r w:rsidRPr="0059217A">
              <w:rPr>
                <w:rFonts w:ascii="Angsana New" w:hAnsi="Angsana New" w:cs="Angsana New" w:hint="cs"/>
                <w:b/>
                <w:bCs/>
                <w:cs/>
              </w:rPr>
              <w:t>31</w:t>
            </w:r>
            <w:r w:rsidRPr="0059217A">
              <w:rPr>
                <w:rFonts w:ascii="Angsana New" w:hAnsi="Angsana New" w:cs="Angsana New"/>
                <w:b/>
                <w:bCs/>
                <w:cs/>
              </w:rPr>
              <w:t xml:space="preserve"> ธันวาคม </w:t>
            </w:r>
            <w:r w:rsidRPr="0059217A">
              <w:rPr>
                <w:rFonts w:ascii="Angsana New" w:hAnsi="Angsana New" w:cs="Angsana New" w:hint="cs"/>
                <w:b/>
                <w:bCs/>
                <w:cs/>
              </w:rPr>
              <w:t>2561</w:t>
            </w:r>
          </w:p>
        </w:tc>
        <w:tc>
          <w:tcPr>
            <w:tcW w:w="1238" w:type="dxa"/>
            <w:tcBorders>
              <w:bottom w:val="double" w:sz="4" w:space="0" w:color="auto"/>
            </w:tcBorders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41,568,488.00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shd w:val="clear" w:color="auto" w:fill="auto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37,365,679.83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 xml:space="preserve">6,530,951.23 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24,246,893.49</w:t>
            </w:r>
            <w:r w:rsidRPr="00494247">
              <w:rPr>
                <w:cs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 xml:space="preserve">4,218,960.47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</w:tcPr>
          <w:p w:rsidR="00CB03DE" w:rsidRPr="00494247" w:rsidRDefault="00CB03DE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 xml:space="preserve">2,275,054.42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:rsidR="00CB03DE" w:rsidRPr="00494247" w:rsidRDefault="00CB03DE" w:rsidP="00CB03DE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752,084.89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bottom w:val="double" w:sz="4" w:space="0" w:color="auto"/>
            </w:tcBorders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494247">
              <w:rPr>
                <w:rFonts w:ascii="Angsana New" w:eastAsia="Angsana New" w:hAnsi="Angsana New" w:cs="Angsana New"/>
                <w:lang w:val="en-US"/>
              </w:rPr>
              <w:t>22,600,000.00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tcBorders>
              <w:bottom w:val="double" w:sz="4" w:space="0" w:color="auto"/>
            </w:tcBorders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139,558,112.33</w:t>
            </w:r>
          </w:p>
        </w:tc>
      </w:tr>
      <w:tr w:rsidR="00CB03DE" w:rsidRPr="00494247" w:rsidTr="00CB03DE">
        <w:trPr>
          <w:trHeight w:val="288"/>
          <w:jc w:val="center"/>
        </w:trPr>
        <w:tc>
          <w:tcPr>
            <w:tcW w:w="2205" w:type="dxa"/>
          </w:tcPr>
          <w:p w:rsidR="00CB03DE" w:rsidRPr="0059217A" w:rsidRDefault="00CB03DE" w:rsidP="00CB03DE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59217A">
              <w:rPr>
                <w:rFonts w:ascii="Angsana New" w:hAnsi="Angsana New" w:cs="Angsana New"/>
                <w:b/>
                <w:bCs/>
                <w:cs/>
              </w:rPr>
              <w:t xml:space="preserve">ณ วันที่ </w:t>
            </w:r>
            <w:r w:rsidRPr="0059217A">
              <w:rPr>
                <w:rFonts w:ascii="Angsana New" w:hAnsi="Angsana New" w:cs="Angsana New" w:hint="cs"/>
                <w:b/>
                <w:bCs/>
                <w:cs/>
              </w:rPr>
              <w:t>31</w:t>
            </w:r>
            <w:r w:rsidRPr="0059217A">
              <w:rPr>
                <w:rFonts w:ascii="Angsana New" w:hAnsi="Angsana New" w:cs="Angsana New"/>
                <w:b/>
                <w:bCs/>
                <w:cs/>
              </w:rPr>
              <w:t xml:space="preserve"> ธันวาคม </w:t>
            </w:r>
            <w:r w:rsidRPr="0059217A">
              <w:rPr>
                <w:rFonts w:ascii="Angsana New" w:hAnsi="Angsana New" w:cs="Angsana New" w:hint="cs"/>
                <w:b/>
                <w:bCs/>
                <w:cs/>
              </w:rPr>
              <w:t>2562</w:t>
            </w:r>
          </w:p>
        </w:tc>
        <w:tc>
          <w:tcPr>
            <w:tcW w:w="1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03DE" w:rsidRPr="00494247" w:rsidRDefault="00A30FA2" w:rsidP="00CB03DE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A30FA2">
              <w:rPr>
                <w:rFonts w:ascii="Angsana New" w:hAnsi="Angsana New" w:cs="Angsana New"/>
                <w:sz w:val="28"/>
                <w:szCs w:val="28"/>
                <w:cs/>
                <w:lang w:val="en-US" w:bidi="th-TH"/>
              </w:rPr>
              <w:t>41</w:t>
            </w:r>
            <w:r w:rsidRPr="00A30FA2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,</w:t>
            </w:r>
            <w:r w:rsidRPr="00A30FA2">
              <w:rPr>
                <w:rFonts w:ascii="Angsana New" w:hAnsi="Angsana New" w:cs="Angsana New"/>
                <w:sz w:val="28"/>
                <w:szCs w:val="28"/>
                <w:cs/>
                <w:lang w:val="en-US" w:bidi="th-TH"/>
              </w:rPr>
              <w:t>568</w:t>
            </w:r>
            <w:r w:rsidRPr="00A30FA2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,</w:t>
            </w:r>
            <w:r w:rsidRPr="00A30FA2">
              <w:rPr>
                <w:rFonts w:ascii="Angsana New" w:hAnsi="Angsana New" w:cs="Angsana New"/>
                <w:sz w:val="28"/>
                <w:szCs w:val="28"/>
                <w:cs/>
                <w:lang w:val="en-US" w:bidi="th-TH"/>
              </w:rPr>
              <w:t>488.00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B03DE" w:rsidRPr="00494247" w:rsidRDefault="00A30FA2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30FA2">
              <w:rPr>
                <w:rFonts w:ascii="Angsana New" w:hAnsi="Angsana New" w:cs="Angsana New"/>
                <w:cs/>
                <w:lang w:val="en-US"/>
              </w:rPr>
              <w:t>78</w:t>
            </w:r>
            <w:r w:rsidRPr="00A30FA2">
              <w:rPr>
                <w:rFonts w:ascii="Angsana New" w:hAnsi="Angsana New" w:cs="Angsana New"/>
                <w:lang w:val="en-US"/>
              </w:rPr>
              <w:t>,</w:t>
            </w:r>
            <w:r w:rsidRPr="00A30FA2">
              <w:rPr>
                <w:rFonts w:ascii="Angsana New" w:hAnsi="Angsana New" w:cs="Angsana New"/>
                <w:cs/>
                <w:lang w:val="en-US"/>
              </w:rPr>
              <w:t>263</w:t>
            </w:r>
            <w:r w:rsidRPr="00A30FA2">
              <w:rPr>
                <w:rFonts w:ascii="Angsana New" w:hAnsi="Angsana New" w:cs="Angsana New"/>
                <w:lang w:val="en-US"/>
              </w:rPr>
              <w:t>,</w:t>
            </w:r>
            <w:r w:rsidRPr="00A30FA2">
              <w:rPr>
                <w:rFonts w:ascii="Angsana New" w:hAnsi="Angsana New" w:cs="Angsana New"/>
                <w:cs/>
                <w:lang w:val="en-US"/>
              </w:rPr>
              <w:t>634.65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</w:tcPr>
          <w:p w:rsidR="00CB03DE" w:rsidRPr="00494247" w:rsidRDefault="00A96F97" w:rsidP="00A96F97">
            <w:pPr>
              <w:pStyle w:val="BlockText"/>
              <w:spacing w:before="0"/>
              <w:ind w:left="-108" w:right="-30" w:firstLine="0"/>
              <w:jc w:val="center"/>
              <w:rPr>
                <w:rFonts w:ascii="Angsana New" w:hAnsi="Angsana New" w:cs="Angsana New"/>
                <w:lang w:val="en-US"/>
              </w:rPr>
            </w:pPr>
            <w:r w:rsidRPr="00A96F97">
              <w:rPr>
                <w:rFonts w:ascii="Angsana New" w:hAnsi="Angsana New" w:cs="Angsana New"/>
                <w:cs/>
                <w:lang w:val="en-US"/>
              </w:rPr>
              <w:t>12</w:t>
            </w:r>
            <w:r w:rsidRPr="00A96F97">
              <w:rPr>
                <w:rFonts w:ascii="Angsana New" w:hAnsi="Angsana New" w:cs="Angsana New"/>
                <w:lang w:val="en-US"/>
              </w:rPr>
              <w:t>,</w:t>
            </w:r>
            <w:r w:rsidRPr="00A96F97">
              <w:rPr>
                <w:rFonts w:ascii="Angsana New" w:hAnsi="Angsana New" w:cs="Angsana New"/>
                <w:cs/>
                <w:lang w:val="en-US"/>
              </w:rPr>
              <w:t>105</w:t>
            </w:r>
            <w:r w:rsidRPr="00A96F97">
              <w:rPr>
                <w:rFonts w:ascii="Angsana New" w:hAnsi="Angsana New" w:cs="Angsana New"/>
                <w:lang w:val="en-US"/>
              </w:rPr>
              <w:t>,</w:t>
            </w:r>
            <w:r w:rsidRPr="00A96F97">
              <w:rPr>
                <w:rFonts w:ascii="Angsana New" w:hAnsi="Angsana New" w:cs="Angsana New"/>
                <w:cs/>
                <w:lang w:val="en-US"/>
              </w:rPr>
              <w:t>737.69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</w:tcPr>
          <w:p w:rsidR="00CB03DE" w:rsidRPr="00494247" w:rsidRDefault="00A96F97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96F97">
              <w:rPr>
                <w:rFonts w:ascii="Angsana New" w:hAnsi="Angsana New" w:cs="Angsana New"/>
                <w:cs/>
                <w:lang w:val="en-US"/>
              </w:rPr>
              <w:t>23</w:t>
            </w:r>
            <w:r w:rsidRPr="00A96F97">
              <w:rPr>
                <w:rFonts w:ascii="Angsana New" w:hAnsi="Angsana New" w:cs="Angsana New"/>
                <w:lang w:val="en-US"/>
              </w:rPr>
              <w:t>,</w:t>
            </w:r>
            <w:r w:rsidRPr="00A96F97">
              <w:rPr>
                <w:rFonts w:ascii="Angsana New" w:hAnsi="Angsana New" w:cs="Angsana New"/>
                <w:cs/>
                <w:lang w:val="en-US"/>
              </w:rPr>
              <w:t>318</w:t>
            </w:r>
            <w:r w:rsidRPr="00A96F97">
              <w:rPr>
                <w:rFonts w:ascii="Angsana New" w:hAnsi="Angsana New" w:cs="Angsana New"/>
                <w:lang w:val="en-US"/>
              </w:rPr>
              <w:t>,</w:t>
            </w:r>
            <w:r w:rsidRPr="00A96F97">
              <w:rPr>
                <w:rFonts w:ascii="Angsana New" w:hAnsi="Angsana New" w:cs="Angsana New"/>
                <w:cs/>
                <w:lang w:val="en-US"/>
              </w:rPr>
              <w:t>718.95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</w:tcPr>
          <w:p w:rsidR="00CB03DE" w:rsidRPr="00494247" w:rsidRDefault="00A96F97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96F97">
              <w:rPr>
                <w:rFonts w:ascii="Angsana New" w:hAnsi="Angsana New" w:cs="Angsana New"/>
                <w:cs/>
                <w:lang w:val="en-US"/>
              </w:rPr>
              <w:t>4</w:t>
            </w:r>
            <w:r w:rsidRPr="00A96F97">
              <w:rPr>
                <w:rFonts w:ascii="Angsana New" w:hAnsi="Angsana New" w:cs="Angsana New"/>
                <w:lang w:val="en-US"/>
              </w:rPr>
              <w:t>,</w:t>
            </w:r>
            <w:r w:rsidRPr="00A96F97">
              <w:rPr>
                <w:rFonts w:ascii="Angsana New" w:hAnsi="Angsana New" w:cs="Angsana New"/>
                <w:cs/>
                <w:lang w:val="en-US"/>
              </w:rPr>
              <w:t>638</w:t>
            </w:r>
            <w:r w:rsidRPr="00A96F97">
              <w:rPr>
                <w:rFonts w:ascii="Angsana New" w:hAnsi="Angsana New" w:cs="Angsana New"/>
                <w:lang w:val="en-US"/>
              </w:rPr>
              <w:t>,</w:t>
            </w:r>
            <w:r w:rsidRPr="00A96F97">
              <w:rPr>
                <w:rFonts w:ascii="Angsana New" w:hAnsi="Angsana New" w:cs="Angsana New"/>
                <w:cs/>
                <w:lang w:val="en-US"/>
              </w:rPr>
              <w:t>753.36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</w:tcPr>
          <w:p w:rsidR="00CB03DE" w:rsidRPr="00494247" w:rsidRDefault="00A96F97" w:rsidP="00CB03DE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96F97">
              <w:rPr>
                <w:rFonts w:ascii="Angsana New" w:hAnsi="Angsana New" w:cs="Angsana New"/>
                <w:cs/>
                <w:lang w:val="en-US"/>
              </w:rPr>
              <w:t>4</w:t>
            </w:r>
            <w:r w:rsidRPr="00A96F97">
              <w:rPr>
                <w:rFonts w:ascii="Angsana New" w:hAnsi="Angsana New" w:cs="Angsana New"/>
                <w:lang w:val="en-US"/>
              </w:rPr>
              <w:t>,</w:t>
            </w:r>
            <w:r w:rsidRPr="00A96F97">
              <w:rPr>
                <w:rFonts w:ascii="Angsana New" w:hAnsi="Angsana New" w:cs="Angsana New"/>
                <w:cs/>
                <w:lang w:val="en-US"/>
              </w:rPr>
              <w:t>340</w:t>
            </w:r>
            <w:r w:rsidRPr="00A96F97">
              <w:rPr>
                <w:rFonts w:ascii="Angsana New" w:hAnsi="Angsana New" w:cs="Angsana New"/>
                <w:lang w:val="en-US"/>
              </w:rPr>
              <w:t>,</w:t>
            </w:r>
            <w:r w:rsidRPr="00A96F97">
              <w:rPr>
                <w:rFonts w:ascii="Angsana New" w:hAnsi="Angsana New" w:cs="Angsana New"/>
                <w:cs/>
                <w:lang w:val="en-US"/>
              </w:rPr>
              <w:t>309.81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03DE" w:rsidRPr="00494247" w:rsidRDefault="00A96F97" w:rsidP="00CB03DE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A96F97">
              <w:rPr>
                <w:rFonts w:ascii="Angsana New" w:hAnsi="Angsana New" w:cs="Angsana New"/>
                <w:sz w:val="28"/>
                <w:szCs w:val="28"/>
                <w:cs/>
                <w:lang w:val="en-US" w:bidi="th-TH"/>
              </w:rPr>
              <w:t>1</w:t>
            </w:r>
            <w:r w:rsidRPr="00A96F9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,</w:t>
            </w:r>
            <w:r w:rsidRPr="00A96F97">
              <w:rPr>
                <w:rFonts w:ascii="Angsana New" w:hAnsi="Angsana New" w:cs="Angsana New"/>
                <w:sz w:val="28"/>
                <w:szCs w:val="28"/>
                <w:cs/>
                <w:lang w:val="en-US" w:bidi="th-TH"/>
              </w:rPr>
              <w:t>051</w:t>
            </w:r>
            <w:r w:rsidRPr="00A96F9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,</w:t>
            </w:r>
            <w:r w:rsidRPr="00A96F97">
              <w:rPr>
                <w:rFonts w:ascii="Angsana New" w:hAnsi="Angsana New" w:cs="Angsana New"/>
                <w:sz w:val="28"/>
                <w:szCs w:val="28"/>
                <w:cs/>
                <w:lang w:val="en-US" w:bidi="th-TH"/>
              </w:rPr>
              <w:t>221.93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03DE" w:rsidRPr="00494247" w:rsidRDefault="00A96F97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CB03DE" w:rsidRPr="00494247" w:rsidRDefault="00CB03DE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03DE" w:rsidRPr="00494247" w:rsidRDefault="00A96F97" w:rsidP="00CB03DE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96F97">
              <w:rPr>
                <w:rFonts w:ascii="Angsana New" w:hAnsi="Angsana New" w:cs="Angsana New"/>
                <w:cs/>
                <w:lang w:val="en-US"/>
              </w:rPr>
              <w:t>165</w:t>
            </w:r>
            <w:r w:rsidRPr="00A96F97">
              <w:rPr>
                <w:rFonts w:ascii="Angsana New" w:hAnsi="Angsana New" w:cs="Angsana New"/>
                <w:lang w:val="en-US"/>
              </w:rPr>
              <w:t>,</w:t>
            </w:r>
            <w:r w:rsidRPr="00A96F97">
              <w:rPr>
                <w:rFonts w:ascii="Angsana New" w:hAnsi="Angsana New" w:cs="Angsana New"/>
                <w:cs/>
                <w:lang w:val="en-US"/>
              </w:rPr>
              <w:t>286</w:t>
            </w:r>
            <w:r w:rsidRPr="00A96F97">
              <w:rPr>
                <w:rFonts w:ascii="Angsana New" w:hAnsi="Angsana New" w:cs="Angsana New"/>
                <w:lang w:val="en-US"/>
              </w:rPr>
              <w:t>,</w:t>
            </w:r>
            <w:r w:rsidRPr="00A96F97">
              <w:rPr>
                <w:rFonts w:ascii="Angsana New" w:hAnsi="Angsana New" w:cs="Angsana New"/>
                <w:cs/>
                <w:lang w:val="en-US"/>
              </w:rPr>
              <w:t>864.39</w:t>
            </w:r>
          </w:p>
        </w:tc>
      </w:tr>
      <w:tr w:rsidR="00CB03DE" w:rsidRPr="00494247" w:rsidTr="00146BA0">
        <w:trPr>
          <w:jc w:val="center"/>
        </w:trPr>
        <w:tc>
          <w:tcPr>
            <w:tcW w:w="14938" w:type="dxa"/>
            <w:gridSpan w:val="18"/>
          </w:tcPr>
          <w:p w:rsidR="00CB03DE" w:rsidRPr="00743B63" w:rsidRDefault="00CB03DE" w:rsidP="00CB03DE">
            <w:pPr>
              <w:pStyle w:val="BlockText"/>
              <w:spacing w:before="120"/>
              <w:ind w:left="-108" w:firstLine="0"/>
              <w:rPr>
                <w:rFonts w:ascii="Angsana New" w:hAnsi="Angsana New" w:cs="Angsana New"/>
                <w:sz w:val="26"/>
                <w:szCs w:val="26"/>
                <w:lang w:val="en-US"/>
              </w:rPr>
            </w:pPr>
            <w:r w:rsidRPr="00743B63">
              <w:rPr>
                <w:rFonts w:ascii="Angsana New" w:hAnsi="Angsana New" w:cs="Angsana New"/>
                <w:sz w:val="26"/>
                <w:szCs w:val="26"/>
                <w:cs/>
                <w:lang w:val="en-US"/>
              </w:rPr>
              <w:t>ณ</w:t>
            </w:r>
            <w:r w:rsidRPr="00743B63">
              <w:rPr>
                <w:rFonts w:ascii="Angsana New" w:hAnsi="Angsana New" w:cs="Angsana New" w:hint="cs"/>
                <w:sz w:val="26"/>
                <w:szCs w:val="26"/>
                <w:cs/>
                <w:lang w:val="en-US"/>
              </w:rPr>
              <w:t xml:space="preserve"> </w:t>
            </w:r>
            <w:r w:rsidRPr="00743B63">
              <w:rPr>
                <w:rFonts w:ascii="Angsana New" w:hAnsi="Angsana New" w:cs="Angsana New"/>
                <w:sz w:val="26"/>
                <w:szCs w:val="26"/>
                <w:cs/>
                <w:lang w:val="en-US"/>
              </w:rPr>
              <w:t xml:space="preserve">วันที่ </w:t>
            </w:r>
            <w:r w:rsidRPr="00743B63">
              <w:rPr>
                <w:rFonts w:ascii="Angsana New" w:hAnsi="Angsana New" w:cs="Angsana New"/>
                <w:sz w:val="26"/>
                <w:szCs w:val="26"/>
                <w:lang w:val="en-US"/>
              </w:rPr>
              <w:t>31</w:t>
            </w:r>
            <w:r w:rsidRPr="00743B63">
              <w:rPr>
                <w:rFonts w:ascii="Angsana New" w:hAnsi="Angsana New" w:cs="Angsana New"/>
                <w:sz w:val="26"/>
                <w:szCs w:val="26"/>
                <w:cs/>
                <w:lang w:val="en-US"/>
              </w:rPr>
              <w:t xml:space="preserve"> ธันวาคม </w:t>
            </w:r>
            <w:r w:rsidRPr="00743B63">
              <w:rPr>
                <w:rFonts w:ascii="Angsana New" w:hAnsi="Angsana New" w:cs="Angsana New"/>
                <w:sz w:val="26"/>
                <w:szCs w:val="26"/>
                <w:lang w:val="en-US"/>
              </w:rPr>
              <w:t>2562</w:t>
            </w:r>
            <w:r w:rsidRPr="00743B63">
              <w:rPr>
                <w:rFonts w:ascii="Angsana New" w:hAnsi="Angsana New" w:cs="Angsana New"/>
                <w:sz w:val="26"/>
                <w:szCs w:val="26"/>
                <w:cs/>
                <w:lang w:val="en-US"/>
              </w:rPr>
              <w:t xml:space="preserve"> และ </w:t>
            </w:r>
            <w:r w:rsidRPr="00743B63">
              <w:rPr>
                <w:rFonts w:ascii="Angsana New" w:hAnsi="Angsana New" w:cs="Angsana New"/>
                <w:sz w:val="26"/>
                <w:szCs w:val="26"/>
                <w:lang w:val="en-US"/>
              </w:rPr>
              <w:t>2561</w:t>
            </w:r>
            <w:r w:rsidRPr="00743B63">
              <w:rPr>
                <w:rFonts w:ascii="Angsana New" w:hAnsi="Angsana New" w:cs="Angsana New"/>
                <w:sz w:val="26"/>
                <w:szCs w:val="26"/>
                <w:cs/>
                <w:lang w:val="en-US"/>
              </w:rPr>
              <w:t xml:space="preserve"> บริษัทฯ มีสินทรัพย์ที่คิดค่าเสื่อมราคาเต็มจำนวนแล้ว แต่ยังคงใช้งานอยู่ในราคาทุนเป็นจำนวนเงิน </w:t>
            </w:r>
            <w:r w:rsidR="0067691C" w:rsidRPr="00743B63">
              <w:rPr>
                <w:rFonts w:ascii="Angsana New" w:hAnsi="Angsana New" w:cs="Angsana New"/>
                <w:sz w:val="26"/>
                <w:szCs w:val="26"/>
                <w:lang w:val="en-US"/>
              </w:rPr>
              <w:t>34.90</w:t>
            </w:r>
            <w:r w:rsidRPr="00743B63">
              <w:rPr>
                <w:rFonts w:ascii="Angsana New" w:hAnsi="Angsana New" w:cs="Angsana New"/>
                <w:sz w:val="26"/>
                <w:szCs w:val="26"/>
                <w:cs/>
                <w:lang w:val="en-US"/>
              </w:rPr>
              <w:t xml:space="preserve"> ล้านบาท และ </w:t>
            </w:r>
            <w:r w:rsidRPr="00743B63">
              <w:rPr>
                <w:rFonts w:ascii="Angsana New" w:hAnsi="Angsana New" w:cs="Angsana New"/>
                <w:sz w:val="26"/>
                <w:szCs w:val="26"/>
                <w:lang w:val="en-US"/>
              </w:rPr>
              <w:t>29.67</w:t>
            </w:r>
            <w:r w:rsidRPr="00743B63">
              <w:rPr>
                <w:rFonts w:ascii="Angsana New" w:hAnsi="Angsana New" w:cs="Angsana New"/>
                <w:sz w:val="26"/>
                <w:szCs w:val="26"/>
                <w:cs/>
                <w:lang w:val="en-US"/>
              </w:rPr>
              <w:t xml:space="preserve"> ล้านบาท ตามลำดับ</w:t>
            </w:r>
          </w:p>
          <w:p w:rsidR="00743B63" w:rsidRDefault="00CB03DE" w:rsidP="00CB03DE">
            <w:pPr>
              <w:pStyle w:val="BlockText"/>
              <w:spacing w:before="0"/>
              <w:ind w:left="-108" w:right="519" w:firstLine="0"/>
              <w:rPr>
                <w:rFonts w:ascii="Angsana New" w:hAnsi="Angsana New" w:cs="Angsana New"/>
                <w:sz w:val="26"/>
                <w:szCs w:val="26"/>
                <w:lang w:val="en-US"/>
              </w:rPr>
            </w:pPr>
            <w:r w:rsidRPr="00743B63">
              <w:rPr>
                <w:rFonts w:ascii="Angsana New" w:hAnsi="Angsana New" w:cs="Angsana New"/>
                <w:sz w:val="26"/>
                <w:szCs w:val="26"/>
                <w:cs/>
                <w:lang w:val="en-US"/>
              </w:rPr>
              <w:t>ณ</w:t>
            </w:r>
            <w:r w:rsidRPr="00743B63">
              <w:rPr>
                <w:rFonts w:ascii="Angsana New" w:hAnsi="Angsana New" w:cs="Angsana New" w:hint="cs"/>
                <w:sz w:val="26"/>
                <w:szCs w:val="26"/>
                <w:cs/>
                <w:lang w:val="en-US"/>
              </w:rPr>
              <w:t xml:space="preserve"> </w:t>
            </w:r>
            <w:r w:rsidRPr="00743B63">
              <w:rPr>
                <w:rFonts w:ascii="Angsana New" w:hAnsi="Angsana New" w:cs="Angsana New"/>
                <w:sz w:val="26"/>
                <w:szCs w:val="26"/>
                <w:cs/>
                <w:lang w:val="en-US"/>
              </w:rPr>
              <w:t xml:space="preserve">วันที่ </w:t>
            </w:r>
            <w:r w:rsidRPr="00743B63">
              <w:rPr>
                <w:rFonts w:ascii="Angsana New" w:hAnsi="Angsana New" w:cs="Angsana New"/>
                <w:sz w:val="26"/>
                <w:szCs w:val="26"/>
                <w:lang w:val="en-US"/>
              </w:rPr>
              <w:t>31</w:t>
            </w:r>
            <w:r w:rsidRPr="00743B63">
              <w:rPr>
                <w:rFonts w:ascii="Angsana New" w:hAnsi="Angsana New" w:cs="Angsana New"/>
                <w:sz w:val="26"/>
                <w:szCs w:val="26"/>
                <w:cs/>
                <w:lang w:val="en-US"/>
              </w:rPr>
              <w:t xml:space="preserve"> ธันวาคม </w:t>
            </w:r>
            <w:r w:rsidRPr="00743B63">
              <w:rPr>
                <w:rFonts w:ascii="Angsana New" w:hAnsi="Angsana New" w:cs="Angsana New"/>
                <w:sz w:val="26"/>
                <w:szCs w:val="26"/>
                <w:lang w:val="en-US"/>
              </w:rPr>
              <w:t>2562</w:t>
            </w:r>
            <w:r w:rsidRPr="00743B63">
              <w:rPr>
                <w:rFonts w:ascii="Angsana New" w:hAnsi="Angsana New" w:cs="Angsana New"/>
                <w:sz w:val="26"/>
                <w:szCs w:val="26"/>
                <w:cs/>
                <w:lang w:val="en-US"/>
              </w:rPr>
              <w:t xml:space="preserve"> และ </w:t>
            </w:r>
            <w:r w:rsidRPr="00743B63">
              <w:rPr>
                <w:rFonts w:ascii="Angsana New" w:hAnsi="Angsana New" w:cs="Angsana New"/>
                <w:sz w:val="26"/>
                <w:szCs w:val="26"/>
                <w:lang w:val="en-US"/>
              </w:rPr>
              <w:t>2561</w:t>
            </w:r>
            <w:r w:rsidRPr="00743B63">
              <w:rPr>
                <w:rFonts w:ascii="Angsana New" w:hAnsi="Angsana New" w:cs="Angsana New"/>
                <w:sz w:val="26"/>
                <w:szCs w:val="26"/>
                <w:cs/>
                <w:lang w:val="en-US"/>
              </w:rPr>
              <w:t xml:space="preserve"> บริษัทฯ ได้นำ ที่ดิน อาคารสิ่งปลูกสร้าง ไปจดจำนองค้ำประกันเงินกู้จากสถาบันการเงิน ตามหมายเหตุ ข้อ </w:t>
            </w:r>
            <w:r w:rsidR="00F96C8F" w:rsidRPr="00743B63">
              <w:rPr>
                <w:rFonts w:ascii="Angsana New" w:hAnsi="Angsana New" w:cs="Angsana New"/>
                <w:sz w:val="26"/>
                <w:szCs w:val="26"/>
                <w:lang w:val="en-US"/>
              </w:rPr>
              <w:t>13</w:t>
            </w:r>
            <w:r w:rsidRPr="00743B63">
              <w:rPr>
                <w:rFonts w:ascii="Angsana New" w:hAnsi="Angsana New" w:cs="Angsana New" w:hint="cs"/>
                <w:sz w:val="26"/>
                <w:szCs w:val="26"/>
                <w:cs/>
                <w:lang w:val="en-US"/>
              </w:rPr>
              <w:t xml:space="preserve"> และข้อ </w:t>
            </w:r>
            <w:r w:rsidR="00F96C8F" w:rsidRPr="00743B63">
              <w:rPr>
                <w:rFonts w:ascii="Angsana New" w:hAnsi="Angsana New" w:cs="Angsana New"/>
                <w:sz w:val="26"/>
                <w:szCs w:val="26"/>
                <w:lang w:val="en-US"/>
              </w:rPr>
              <w:t>15</w:t>
            </w:r>
            <w:r w:rsidRPr="00743B63">
              <w:rPr>
                <w:rFonts w:ascii="Angsana New" w:hAnsi="Angsana New" w:cs="Angsana New"/>
                <w:sz w:val="26"/>
                <w:szCs w:val="26"/>
                <w:cs/>
                <w:lang w:val="en-US"/>
              </w:rPr>
              <w:t xml:space="preserve"> และหนังสือค้ำประกันสัญญา</w:t>
            </w:r>
            <w:r w:rsidRPr="00743B63">
              <w:rPr>
                <w:rFonts w:ascii="Angsana New" w:hAnsi="Angsana New" w:cs="Angsana New" w:hint="cs"/>
                <w:sz w:val="26"/>
                <w:szCs w:val="26"/>
                <w:cs/>
                <w:lang w:val="en-US"/>
              </w:rPr>
              <w:t>ซื้อ</w:t>
            </w:r>
            <w:r w:rsidRPr="00743B63">
              <w:rPr>
                <w:rFonts w:ascii="Angsana New" w:hAnsi="Angsana New" w:cs="Angsana New"/>
                <w:sz w:val="26"/>
                <w:szCs w:val="26"/>
                <w:cs/>
                <w:lang w:val="en-US"/>
              </w:rPr>
              <w:t>ขาย</w:t>
            </w:r>
            <w:r w:rsidRPr="00743B63">
              <w:rPr>
                <w:rFonts w:ascii="Angsana New" w:hAnsi="Angsana New" w:cs="Angsana New"/>
                <w:sz w:val="26"/>
                <w:szCs w:val="26"/>
                <w:lang w:val="en-US"/>
              </w:rPr>
              <w:t xml:space="preserve"> </w:t>
            </w:r>
          </w:p>
          <w:p w:rsidR="00CB03DE" w:rsidRPr="00494247" w:rsidRDefault="00CB03DE" w:rsidP="00CB03DE">
            <w:pPr>
              <w:pStyle w:val="BlockText"/>
              <w:spacing w:before="0"/>
              <w:ind w:left="-108" w:right="519" w:firstLine="0"/>
              <w:rPr>
                <w:rFonts w:ascii="Angsana New" w:hAnsi="Angsana New" w:cs="Angsana New"/>
                <w:lang w:val="en-US"/>
              </w:rPr>
            </w:pPr>
            <w:r w:rsidRPr="00743B63">
              <w:rPr>
                <w:rFonts w:ascii="Angsana New" w:hAnsi="Angsana New" w:cs="Angsana New" w:hint="cs"/>
                <w:sz w:val="26"/>
                <w:szCs w:val="26"/>
                <w:cs/>
                <w:lang w:val="en-US"/>
              </w:rPr>
              <w:t>ตามหมายเหตุข้อ</w:t>
            </w:r>
            <w:r w:rsidR="00F96C8F" w:rsidRPr="00743B63">
              <w:rPr>
                <w:rFonts w:ascii="Angsana New" w:hAnsi="Angsana New" w:cs="Angsana New"/>
                <w:sz w:val="26"/>
                <w:szCs w:val="26"/>
                <w:lang w:val="en-US"/>
              </w:rPr>
              <w:t xml:space="preserve"> 26.1</w:t>
            </w:r>
          </w:p>
        </w:tc>
      </w:tr>
    </w:tbl>
    <w:p w:rsidR="002D1511" w:rsidRPr="00494247" w:rsidRDefault="002D1511" w:rsidP="005809A2">
      <w:pPr>
        <w:numPr>
          <w:ilvl w:val="0"/>
          <w:numId w:val="25"/>
        </w:numPr>
        <w:tabs>
          <w:tab w:val="left" w:pos="360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lastRenderedPageBreak/>
        <w:t>ที่ดิน อาคารและอุปกรณ์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:rsidR="0051626C" w:rsidRPr="00494247" w:rsidRDefault="0051626C" w:rsidP="00886FAC">
      <w:pPr>
        <w:spacing w:line="360" w:lineRule="exact"/>
        <w:ind w:right="183"/>
        <w:jc w:val="right"/>
        <w:rPr>
          <w:rFonts w:ascii="Angsana New" w:hAnsi="Angsana New"/>
          <w:color w:val="000000"/>
          <w:sz w:val="28"/>
          <w:szCs w:val="28"/>
          <w:cs/>
        </w:rPr>
      </w:pPr>
      <w:r w:rsidRPr="00494247">
        <w:rPr>
          <w:rFonts w:ascii="Angsana New" w:hAnsi="Angsana New"/>
          <w:color w:val="000000"/>
          <w:sz w:val="28"/>
          <w:szCs w:val="28"/>
        </w:rPr>
        <w:t>(</w:t>
      </w:r>
      <w:r w:rsidRPr="00494247">
        <w:rPr>
          <w:rFonts w:ascii="Angsana New" w:hAnsi="Angsana New"/>
          <w:color w:val="000000"/>
          <w:sz w:val="28"/>
          <w:szCs w:val="28"/>
          <w:cs/>
        </w:rPr>
        <w:t>หน่วย</w:t>
      </w:r>
      <w:r w:rsidRPr="00494247">
        <w:rPr>
          <w:rFonts w:ascii="Angsana New" w:hAnsi="Angsana New"/>
          <w:color w:val="000000"/>
          <w:sz w:val="28"/>
          <w:szCs w:val="28"/>
        </w:rPr>
        <w:t xml:space="preserve">: </w:t>
      </w:r>
      <w:r w:rsidRPr="00494247">
        <w:rPr>
          <w:rFonts w:ascii="Angsana New" w:hAnsi="Angsana New"/>
          <w:color w:val="000000"/>
          <w:sz w:val="28"/>
          <w:szCs w:val="28"/>
          <w:cs/>
        </w:rPr>
        <w:t>บาท</w:t>
      </w:r>
      <w:r w:rsidRPr="00494247">
        <w:rPr>
          <w:rFonts w:ascii="Angsana New" w:hAnsi="Angsana New"/>
          <w:color w:val="000000"/>
          <w:sz w:val="28"/>
          <w:szCs w:val="28"/>
        </w:rPr>
        <w:t>)</w:t>
      </w:r>
      <w:r w:rsidR="009B2077" w:rsidRPr="00494247">
        <w:rPr>
          <w:rFonts w:ascii="Angsana New" w:hAnsi="Angsana New" w:hint="cs"/>
          <w:color w:val="000000"/>
          <w:sz w:val="28"/>
          <w:szCs w:val="28"/>
          <w:cs/>
        </w:rPr>
        <w:t xml:space="preserve">    </w:t>
      </w:r>
    </w:p>
    <w:tbl>
      <w:tblPr>
        <w:tblW w:w="15484" w:type="dxa"/>
        <w:jc w:val="center"/>
        <w:tblLayout w:type="fixed"/>
        <w:tblLook w:val="0000"/>
      </w:tblPr>
      <w:tblGrid>
        <w:gridCol w:w="2505"/>
        <w:gridCol w:w="1225"/>
        <w:gridCol w:w="236"/>
        <w:gridCol w:w="1182"/>
        <w:gridCol w:w="236"/>
        <w:gridCol w:w="1181"/>
        <w:gridCol w:w="236"/>
        <w:gridCol w:w="1210"/>
        <w:gridCol w:w="236"/>
        <w:gridCol w:w="1253"/>
        <w:gridCol w:w="236"/>
        <w:gridCol w:w="1181"/>
        <w:gridCol w:w="236"/>
        <w:gridCol w:w="1253"/>
        <w:gridCol w:w="236"/>
        <w:gridCol w:w="1304"/>
        <w:gridCol w:w="236"/>
        <w:gridCol w:w="1296"/>
        <w:gridCol w:w="6"/>
      </w:tblGrid>
      <w:tr w:rsidR="00855DB2" w:rsidRPr="00494247" w:rsidTr="007538A5">
        <w:trPr>
          <w:tblHeader/>
          <w:jc w:val="center"/>
        </w:trPr>
        <w:tc>
          <w:tcPr>
            <w:tcW w:w="2505" w:type="dxa"/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97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855DB2" w:rsidRPr="00494247" w:rsidRDefault="002D1511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 w:hint="cs"/>
                <w:cs/>
              </w:rPr>
              <w:t>งบการเงินเฉพาะกิจการ</w:t>
            </w:r>
          </w:p>
        </w:tc>
      </w:tr>
      <w:tr w:rsidR="00855DB2" w:rsidRPr="00494247" w:rsidTr="007538A5">
        <w:trPr>
          <w:gridAfter w:val="1"/>
          <w:wAfter w:w="6" w:type="dxa"/>
          <w:tblHeader/>
          <w:jc w:val="center"/>
        </w:trPr>
        <w:tc>
          <w:tcPr>
            <w:tcW w:w="2505" w:type="dxa"/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ที่ดิน</w:t>
            </w:r>
            <w:r w:rsidRPr="00494247">
              <w:rPr>
                <w:rFonts w:ascii="Angsana New" w:hAnsi="Angsana New" w:cs="Angsana New"/>
                <w:lang w:val="en-US"/>
              </w:rPr>
              <w:br/>
            </w:r>
            <w:r w:rsidRPr="00494247">
              <w:rPr>
                <w:rFonts w:ascii="Angsana New" w:hAnsi="Angsana New" w:cs="Angsana New"/>
                <w:cs/>
              </w:rPr>
              <w:t>และส่ว</w:t>
            </w:r>
            <w:r w:rsidRPr="00494247">
              <w:rPr>
                <w:rFonts w:ascii="Angsana New" w:hAnsi="Angsana New" w:cs="Angsana New" w:hint="cs"/>
                <w:cs/>
                <w:lang w:val="en-US"/>
              </w:rPr>
              <w:t>น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0" w:right="0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855DB2" w:rsidRPr="00494247" w:rsidRDefault="00855DB2" w:rsidP="00D44F84">
            <w:pPr>
              <w:pStyle w:val="BlockText"/>
              <w:spacing w:before="0"/>
              <w:ind w:left="0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อาคารและ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855DB2" w:rsidRPr="00494247" w:rsidRDefault="00855DB2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 w:hint="cs"/>
                <w:cs/>
              </w:rPr>
              <w:t>ระบบ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855DB2" w:rsidRPr="00494247" w:rsidRDefault="00855DB2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เครื่องจักร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855DB2" w:rsidRPr="00494247" w:rsidRDefault="00855DB2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เครื่องใช้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 w:hint="cs"/>
                <w:cs/>
              </w:rPr>
              <w:t>เครื่องจักรและอุปกรณ์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855DB2" w:rsidRPr="00494247" w:rsidRDefault="0059217A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อาคาร</w:t>
            </w:r>
            <w:r w:rsidR="00855DB2" w:rsidRPr="00494247">
              <w:rPr>
                <w:rFonts w:ascii="Angsana New" w:hAnsi="Angsana New" w:cs="Angsana New" w:hint="cs"/>
                <w:cs/>
              </w:rPr>
              <w:t>ระหว่าง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855DB2" w:rsidRPr="00494247" w:rsidTr="007538A5">
        <w:trPr>
          <w:gridAfter w:val="1"/>
          <w:wAfter w:w="6" w:type="dxa"/>
          <w:tblHeader/>
          <w:jc w:val="center"/>
        </w:trPr>
        <w:tc>
          <w:tcPr>
            <w:tcW w:w="2505" w:type="dxa"/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  <w:lang w:val="en-US"/>
              </w:rPr>
            </w:pPr>
            <w:r w:rsidRPr="00494247">
              <w:rPr>
                <w:rFonts w:ascii="Angsana New" w:hAnsi="Angsana New" w:cs="Angsana New"/>
                <w:cs/>
              </w:rPr>
              <w:t>ปรับปรุง</w:t>
            </w:r>
            <w:r w:rsidRPr="00494247">
              <w:rPr>
                <w:rFonts w:ascii="Angsana New" w:hAnsi="Angsana New" w:cs="Angsana New" w:hint="cs"/>
                <w:cs/>
                <w:lang w:val="en-US"/>
              </w:rPr>
              <w:t>ที่ดิน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59" w:right="-116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ส่วนปรับปรุง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 w:hint="cs"/>
                <w:cs/>
              </w:rPr>
              <w:t>สาธารณูปโภค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-5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/>
                <w:cs/>
              </w:rPr>
              <w:t>และอุปกรณ์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/>
                <w:cs/>
              </w:rPr>
              <w:t>สำนักงาน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-117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ยานพาหนะ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-63" w:firstLine="0"/>
              <w:jc w:val="center"/>
              <w:rPr>
                <w:rFonts w:ascii="Angsana New" w:eastAsia="Angsana New" w:hAnsi="Angsana New" w:cs="Angsana New"/>
                <w:cs/>
                <w:lang w:val="en-US"/>
              </w:rPr>
            </w:pPr>
            <w:r w:rsidRPr="00494247">
              <w:rPr>
                <w:rFonts w:ascii="Angsana New" w:eastAsia="Angsana New" w:hAnsi="Angsana New" w:cs="Angsana New" w:hint="cs"/>
                <w:cs/>
              </w:rPr>
              <w:t>ระหว่างติดตั้ง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 w:hint="cs"/>
                <w:cs/>
              </w:rPr>
              <w:t>ก่อสร้าง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/>
                <w:cs/>
              </w:rPr>
              <w:t>รวม</w:t>
            </w:r>
          </w:p>
        </w:tc>
      </w:tr>
      <w:tr w:rsidR="00855DB2" w:rsidRPr="00494247" w:rsidTr="007538A5">
        <w:trPr>
          <w:gridAfter w:val="1"/>
          <w:wAfter w:w="6" w:type="dxa"/>
          <w:jc w:val="center"/>
        </w:trPr>
        <w:tc>
          <w:tcPr>
            <w:tcW w:w="2505" w:type="dxa"/>
          </w:tcPr>
          <w:p w:rsidR="00855DB2" w:rsidRPr="00494247" w:rsidRDefault="00855DB2" w:rsidP="00D44F84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 w:hint="cs"/>
                <w:b/>
                <w:bCs/>
                <w:i/>
                <w:iCs/>
                <w:cs/>
              </w:rPr>
              <w:t>ราคาทุน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855DB2" w:rsidRPr="00494247" w:rsidRDefault="00855DB2" w:rsidP="00D44F84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</w:tr>
      <w:tr w:rsidR="001E5C88" w:rsidRPr="00494247" w:rsidTr="007538A5">
        <w:trPr>
          <w:gridAfter w:val="1"/>
          <w:wAfter w:w="6" w:type="dxa"/>
          <w:jc w:val="center"/>
        </w:trPr>
        <w:tc>
          <w:tcPr>
            <w:tcW w:w="2505" w:type="dxa"/>
          </w:tcPr>
          <w:p w:rsidR="001E5C88" w:rsidRPr="00494247" w:rsidRDefault="001E5C88" w:rsidP="001E5C88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494247">
              <w:rPr>
                <w:rFonts w:ascii="Angsana New" w:hAnsi="Angsana New" w:cs="Angsana New"/>
                <w:b/>
                <w:bCs/>
                <w:cs/>
              </w:rPr>
              <w:t xml:space="preserve">ณ วันที่ </w:t>
            </w:r>
            <w:r w:rsidRPr="00494247">
              <w:rPr>
                <w:rFonts w:ascii="Angsana New" w:hAnsi="Angsana New" w:cs="Angsana New"/>
                <w:b/>
                <w:bCs/>
                <w:lang w:val="en-US"/>
              </w:rPr>
              <w:t xml:space="preserve">1 </w:t>
            </w:r>
            <w:r w:rsidRPr="00494247">
              <w:rPr>
                <w:rFonts w:ascii="Angsana New" w:hAnsi="Angsana New" w:cs="Angsana New" w:hint="cs"/>
                <w:b/>
                <w:bCs/>
                <w:cs/>
                <w:lang w:val="en-US"/>
              </w:rPr>
              <w:t xml:space="preserve">มกราคม </w:t>
            </w:r>
            <w:r w:rsidRPr="00494247">
              <w:rPr>
                <w:rFonts w:ascii="Angsana New" w:hAnsi="Angsana New" w:cs="Angsana New"/>
                <w:b/>
                <w:bCs/>
                <w:lang w:val="en-US"/>
              </w:rPr>
              <w:t>256</w:t>
            </w:r>
            <w:r>
              <w:rPr>
                <w:rFonts w:ascii="Angsana New" w:hAnsi="Angsana New" w:cs="Angsana New"/>
                <w:b/>
                <w:bCs/>
                <w:lang w:val="en-US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37,868,488.00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43,969,821.38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5,265,940.35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46,948,904.92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10,703,864.78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7,718,342.06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135,000.00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152,610,361.49</w:t>
            </w:r>
          </w:p>
        </w:tc>
      </w:tr>
      <w:tr w:rsidR="001E5C88" w:rsidRPr="00494247" w:rsidTr="007538A5">
        <w:trPr>
          <w:gridAfter w:val="1"/>
          <w:wAfter w:w="6" w:type="dxa"/>
          <w:jc w:val="center"/>
        </w:trPr>
        <w:tc>
          <w:tcPr>
            <w:tcW w:w="2505" w:type="dxa"/>
            <w:shd w:val="clear" w:color="auto" w:fill="auto"/>
          </w:tcPr>
          <w:p w:rsidR="001E5C88" w:rsidRPr="00494247" w:rsidRDefault="001E5C88" w:rsidP="001E5C88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847,500.00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2,446,670.00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3,344,866.55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1,933,264.95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3,046,949.87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494247">
              <w:rPr>
                <w:rFonts w:ascii="Angsana New" w:eastAsia="Angsana New" w:hAnsi="Angsana New" w:cs="Angsana New"/>
                <w:lang w:val="en-US"/>
              </w:rPr>
              <w:t>27,444,027.00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39,063,278.37</w:t>
            </w:r>
          </w:p>
        </w:tc>
      </w:tr>
      <w:tr w:rsidR="001E5C88" w:rsidRPr="00494247" w:rsidTr="007538A5">
        <w:trPr>
          <w:gridAfter w:val="1"/>
          <w:wAfter w:w="6" w:type="dxa"/>
          <w:jc w:val="center"/>
        </w:trPr>
        <w:tc>
          <w:tcPr>
            <w:tcW w:w="2505" w:type="dxa"/>
            <w:shd w:val="clear" w:color="auto" w:fill="auto"/>
          </w:tcPr>
          <w:p w:rsidR="001E5C88" w:rsidRPr="00494247" w:rsidRDefault="001E5C88" w:rsidP="001E5C88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494247">
              <w:rPr>
                <w:rFonts w:ascii="Angsana New" w:hAnsi="Angsana New"/>
                <w:sz w:val="28"/>
                <w:szCs w:val="28"/>
                <w:cs/>
                <w:lang w:val="en-US"/>
              </w:rPr>
              <w:t>ลดลง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(5,350.00)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(468,568.00)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(742,056.07)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49424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(1,215,974.07)</w:t>
            </w:r>
          </w:p>
        </w:tc>
      </w:tr>
      <w:tr w:rsidR="001E5C88" w:rsidRPr="00494247" w:rsidTr="007538A5">
        <w:trPr>
          <w:gridAfter w:val="1"/>
          <w:wAfter w:w="6" w:type="dxa"/>
          <w:jc w:val="center"/>
        </w:trPr>
        <w:tc>
          <w:tcPr>
            <w:tcW w:w="2505" w:type="dxa"/>
            <w:shd w:val="clear" w:color="auto" w:fill="auto"/>
          </w:tcPr>
          <w:p w:rsidR="001E5C88" w:rsidRPr="00494247" w:rsidRDefault="001E5C88" w:rsidP="001E5C88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รับเข้า/(</w:t>
            </w:r>
            <w:r w:rsidRPr="00494247">
              <w:rPr>
                <w:rFonts w:ascii="Angsana New" w:hAnsi="Angsana New"/>
                <w:sz w:val="28"/>
                <w:szCs w:val="28"/>
                <w:cs/>
                <w:lang w:val="en-US"/>
              </w:rPr>
              <w:t>โอน</w:t>
            </w:r>
            <w:r w:rsidRPr="00494247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ออก)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3,700,000.00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1,064,780.00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79,247.00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3,135,000.00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46,949.87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(3,181,949.87)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494247">
              <w:rPr>
                <w:rFonts w:ascii="Angsana New" w:eastAsia="Angsana New" w:hAnsi="Angsana New" w:cs="Angsana New"/>
                <w:lang w:val="en-US"/>
              </w:rPr>
              <w:t>(4,844,027.00)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</w:tr>
      <w:tr w:rsidR="001E5C88" w:rsidRPr="00494247" w:rsidTr="007538A5">
        <w:trPr>
          <w:gridAfter w:val="1"/>
          <w:wAfter w:w="6" w:type="dxa"/>
          <w:jc w:val="center"/>
        </w:trPr>
        <w:tc>
          <w:tcPr>
            <w:tcW w:w="2505" w:type="dxa"/>
            <w:shd w:val="clear" w:color="auto" w:fill="auto"/>
          </w:tcPr>
          <w:p w:rsidR="001E5C88" w:rsidRPr="00494247" w:rsidRDefault="001E5C88" w:rsidP="001E5C88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ตัด</w:t>
            </w:r>
            <w:r w:rsidRPr="00494247">
              <w:rPr>
                <w:rFonts w:ascii="Angsana New" w:hAnsi="Angsana New"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(6,164.00)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(1,477,556.35)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(729,063.74)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49424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(2,212,784.09)</w:t>
            </w:r>
          </w:p>
        </w:tc>
      </w:tr>
      <w:tr w:rsidR="002875DC" w:rsidRPr="00494247" w:rsidTr="007538A5">
        <w:trPr>
          <w:gridAfter w:val="1"/>
          <w:wAfter w:w="6" w:type="dxa"/>
          <w:jc w:val="center"/>
        </w:trPr>
        <w:tc>
          <w:tcPr>
            <w:tcW w:w="2505" w:type="dxa"/>
          </w:tcPr>
          <w:p w:rsidR="002875DC" w:rsidRPr="00494247" w:rsidRDefault="002875DC" w:rsidP="00D44F84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lang w:val="en-US"/>
              </w:rPr>
            </w:pPr>
            <w:r w:rsidRPr="00494247">
              <w:rPr>
                <w:rFonts w:ascii="Angsana New" w:hAnsi="Angsana New" w:cs="Angsana New"/>
                <w:b/>
                <w:bCs/>
                <w:cs/>
              </w:rPr>
              <w:t xml:space="preserve">ณ วันที่ 31 </w:t>
            </w:r>
            <w:r w:rsidRPr="00494247">
              <w:rPr>
                <w:rFonts w:ascii="Angsana New" w:hAnsi="Angsana New" w:cs="Angsana New" w:hint="cs"/>
                <w:b/>
                <w:bCs/>
                <w:cs/>
              </w:rPr>
              <w:t xml:space="preserve">ธันวาคม </w:t>
            </w:r>
            <w:r w:rsidR="001E5C88">
              <w:rPr>
                <w:rFonts w:ascii="Angsana New" w:hAnsi="Angsana New" w:cs="Angsana New"/>
                <w:b/>
                <w:bCs/>
                <w:lang w:val="en-US"/>
              </w:rPr>
              <w:t>2561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2875DC" w:rsidRPr="00494247" w:rsidRDefault="002875DC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36" w:type="dxa"/>
            <w:vAlign w:val="center"/>
          </w:tcPr>
          <w:p w:rsidR="002875DC" w:rsidRPr="00494247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5DC" w:rsidRPr="00494247" w:rsidRDefault="002875DC" w:rsidP="00BA24B9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2875DC" w:rsidRPr="00494247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875DC" w:rsidRPr="00494247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2875DC" w:rsidRPr="00494247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875DC" w:rsidRPr="00494247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2875DC" w:rsidRPr="00494247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2875DC" w:rsidRPr="00494247" w:rsidRDefault="002875DC" w:rsidP="00BA24B9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2875DC" w:rsidRPr="00494247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875DC" w:rsidRPr="00494247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2875DC" w:rsidRPr="00494247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875DC" w:rsidRPr="00494247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2875DC" w:rsidRPr="00494247" w:rsidRDefault="002875DC" w:rsidP="00BA24B9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</w:tr>
      <w:tr w:rsidR="001E5C88" w:rsidRPr="00494247" w:rsidTr="007538A5">
        <w:trPr>
          <w:gridAfter w:val="1"/>
          <w:wAfter w:w="6" w:type="dxa"/>
          <w:jc w:val="center"/>
        </w:trPr>
        <w:tc>
          <w:tcPr>
            <w:tcW w:w="2505" w:type="dxa"/>
          </w:tcPr>
          <w:p w:rsidR="001E5C88" w:rsidRPr="00494247" w:rsidRDefault="001E5C88" w:rsidP="001E5C88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494247">
              <w:rPr>
                <w:rFonts w:ascii="Angsana New" w:hAnsi="Angsana New" w:cs="Angsana New"/>
                <w:b/>
                <w:bCs/>
                <w:lang w:val="en-US"/>
              </w:rPr>
              <w:t xml:space="preserve">   </w:t>
            </w:r>
            <w:r w:rsidRPr="00494247">
              <w:rPr>
                <w:rFonts w:ascii="Angsana New" w:hAnsi="Angsana New" w:cs="Angsana New"/>
                <w:b/>
                <w:bCs/>
                <w:cs/>
              </w:rPr>
              <w:t xml:space="preserve">และ 1 มกราคม 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2562</w:t>
            </w:r>
          </w:p>
        </w:tc>
        <w:tc>
          <w:tcPr>
            <w:tcW w:w="1225" w:type="dxa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41,568,488.00</w:t>
            </w:r>
          </w:p>
        </w:tc>
        <w:tc>
          <w:tcPr>
            <w:tcW w:w="236" w:type="dxa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45,875,937.38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7,791,857.35</w:t>
            </w:r>
          </w:p>
        </w:tc>
        <w:tc>
          <w:tcPr>
            <w:tcW w:w="236" w:type="dxa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51,945,865.12</w:t>
            </w:r>
          </w:p>
        </w:tc>
        <w:tc>
          <w:tcPr>
            <w:tcW w:w="236" w:type="dxa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11,486,447.86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6,976,285.99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494247">
              <w:rPr>
                <w:rFonts w:ascii="Angsana New" w:eastAsia="Angsana New" w:hAnsi="Angsana New" w:cs="Angsana New"/>
                <w:lang w:val="en-US"/>
              </w:rPr>
              <w:t>22,600,000.00</w:t>
            </w:r>
          </w:p>
        </w:tc>
        <w:tc>
          <w:tcPr>
            <w:tcW w:w="236" w:type="dxa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188,244,881.70</w:t>
            </w:r>
          </w:p>
        </w:tc>
      </w:tr>
      <w:tr w:rsidR="007538A5" w:rsidRPr="00494247" w:rsidTr="004C5C9E">
        <w:trPr>
          <w:gridAfter w:val="1"/>
          <w:wAfter w:w="6" w:type="dxa"/>
          <w:jc w:val="center"/>
        </w:trPr>
        <w:tc>
          <w:tcPr>
            <w:tcW w:w="2505" w:type="dxa"/>
          </w:tcPr>
          <w:p w:rsidR="007538A5" w:rsidRPr="00494247" w:rsidRDefault="007538A5" w:rsidP="007538A5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1225" w:type="dxa"/>
            <w:vAlign w:val="center"/>
          </w:tcPr>
          <w:p w:rsidR="007538A5" w:rsidRPr="00494247" w:rsidRDefault="007538A5" w:rsidP="007538A5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7538A5">
              <w:rPr>
                <w:rFonts w:ascii="Angsana New" w:hAnsi="Angsana New" w:cs="Angsana New"/>
                <w:lang w:val="en-US"/>
              </w:rPr>
              <w:t xml:space="preserve">32,600.00 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</w:tcPr>
          <w:p w:rsidR="007538A5" w:rsidRPr="00494247" w:rsidRDefault="007538A5" w:rsidP="00F96C8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lang w:val="en-US"/>
              </w:rPr>
            </w:pPr>
            <w:r w:rsidRPr="00F96C8F">
              <w:rPr>
                <w:rFonts w:ascii="Angsana New" w:hAnsi="Angsana New" w:cs="Angsana New"/>
                <w:sz w:val="28"/>
                <w:szCs w:val="28"/>
                <w:lang w:val="en-US"/>
              </w:rPr>
              <w:t>3,256,953.04</w:t>
            </w:r>
            <w:r w:rsidRPr="00C5734F">
              <w:t xml:space="preserve"> 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</w:tcPr>
          <w:p w:rsidR="007538A5" w:rsidRPr="007538A5" w:rsidRDefault="007538A5" w:rsidP="007538A5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7538A5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2,757,773.60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7538A5" w:rsidRPr="00494247" w:rsidRDefault="007538A5" w:rsidP="007538A5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7538A5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3,311,648.60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</w:tcPr>
          <w:p w:rsidR="007538A5" w:rsidRPr="007538A5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7538A5">
              <w:rPr>
                <w:rFonts w:ascii="Angsana New" w:eastAsia="Angsana New" w:hAnsi="Angsana New" w:cs="Angsana New"/>
                <w:lang w:val="en-US"/>
              </w:rPr>
              <w:t xml:space="preserve">2,630,848.03 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304" w:type="dxa"/>
          </w:tcPr>
          <w:p w:rsidR="007538A5" w:rsidRPr="007538A5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7538A5">
              <w:rPr>
                <w:rFonts w:ascii="Angsana New" w:hAnsi="Angsana New" w:cs="Angsana New"/>
                <w:lang w:val="en-US"/>
              </w:rPr>
              <w:t xml:space="preserve">27,982,994.01 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7538A5">
              <w:rPr>
                <w:rFonts w:ascii="Angsana New" w:hAnsi="Angsana New" w:cs="Angsana New"/>
                <w:lang w:val="en-US"/>
              </w:rPr>
              <w:t xml:space="preserve">39,972,817.28 </w:t>
            </w:r>
          </w:p>
        </w:tc>
      </w:tr>
      <w:tr w:rsidR="007538A5" w:rsidRPr="00494247" w:rsidTr="004C5C9E">
        <w:trPr>
          <w:gridAfter w:val="1"/>
          <w:wAfter w:w="6" w:type="dxa"/>
          <w:jc w:val="center"/>
        </w:trPr>
        <w:tc>
          <w:tcPr>
            <w:tcW w:w="2505" w:type="dxa"/>
          </w:tcPr>
          <w:p w:rsidR="007538A5" w:rsidRPr="00494247" w:rsidRDefault="007538A5" w:rsidP="007538A5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ลดลง</w:t>
            </w:r>
          </w:p>
        </w:tc>
        <w:tc>
          <w:tcPr>
            <w:tcW w:w="1225" w:type="dxa"/>
            <w:vAlign w:val="center"/>
          </w:tcPr>
          <w:p w:rsidR="007538A5" w:rsidRPr="00494247" w:rsidRDefault="007538A5" w:rsidP="007538A5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7538A5">
              <w:rPr>
                <w:rFonts w:ascii="Angsana New" w:hAnsi="Angsana New" w:cs="Angsana New"/>
                <w:lang w:val="en-US"/>
              </w:rPr>
              <w:t>(1,176,100.96)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</w:tcPr>
          <w:p w:rsidR="007538A5" w:rsidRPr="007538A5" w:rsidRDefault="007538A5" w:rsidP="007538A5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7538A5" w:rsidRPr="00494247" w:rsidRDefault="007538A5" w:rsidP="007538A5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7538A5">
              <w:rPr>
                <w:rFonts w:ascii="Angsana New" w:hAnsi="Angsana New" w:cs="Angsana New"/>
                <w:sz w:val="28"/>
                <w:szCs w:val="28"/>
                <w:lang w:val="en-US"/>
              </w:rPr>
              <w:t>(774,766.36)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</w:tcPr>
          <w:p w:rsidR="007538A5" w:rsidRPr="007538A5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304" w:type="dxa"/>
          </w:tcPr>
          <w:p w:rsidR="007538A5" w:rsidRPr="007538A5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7538A5">
              <w:rPr>
                <w:rFonts w:ascii="Angsana New" w:hAnsi="Angsana New" w:cs="Angsana New"/>
                <w:lang w:val="en-US"/>
              </w:rPr>
              <w:t>(1,950,867.32)</w:t>
            </w:r>
          </w:p>
        </w:tc>
      </w:tr>
      <w:tr w:rsidR="007538A5" w:rsidRPr="00494247" w:rsidTr="004C5C9E">
        <w:trPr>
          <w:gridAfter w:val="1"/>
          <w:wAfter w:w="6" w:type="dxa"/>
          <w:jc w:val="center"/>
        </w:trPr>
        <w:tc>
          <w:tcPr>
            <w:tcW w:w="2505" w:type="dxa"/>
          </w:tcPr>
          <w:p w:rsidR="007538A5" w:rsidRPr="00494247" w:rsidRDefault="007538A5" w:rsidP="007538A5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รับเข้า/(</w:t>
            </w:r>
            <w:r w:rsidRPr="00494247">
              <w:rPr>
                <w:rFonts w:ascii="Angsana New" w:hAnsi="Angsana New"/>
                <w:sz w:val="28"/>
                <w:szCs w:val="28"/>
                <w:cs/>
                <w:lang w:val="en-US"/>
              </w:rPr>
              <w:t>โอน</w:t>
            </w:r>
            <w:r w:rsidRPr="00494247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ออก)</w:t>
            </w:r>
          </w:p>
        </w:tc>
        <w:tc>
          <w:tcPr>
            <w:tcW w:w="1225" w:type="dxa"/>
            <w:vAlign w:val="center"/>
          </w:tcPr>
          <w:p w:rsidR="007538A5" w:rsidRPr="00494247" w:rsidRDefault="007538A5" w:rsidP="007538A5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7538A5">
              <w:rPr>
                <w:rFonts w:ascii="Angsana New" w:hAnsi="Angsana New" w:cs="Angsana New"/>
                <w:lang w:val="en-US"/>
              </w:rPr>
              <w:t>43,952,769.97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7538A5">
              <w:rPr>
                <w:rFonts w:ascii="Angsana New" w:hAnsi="Angsana New" w:cs="Angsana New"/>
                <w:lang w:val="en-US"/>
              </w:rPr>
              <w:t xml:space="preserve">6,630,224.04 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7538A5">
              <w:rPr>
                <w:rFonts w:ascii="Angsana New" w:hAnsi="Angsana New" w:cs="Angsana New"/>
                <w:lang w:val="en-US"/>
              </w:rPr>
              <w:t xml:space="preserve">1,993,818.32 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</w:tcPr>
          <w:p w:rsidR="007538A5" w:rsidRPr="007538A5" w:rsidRDefault="007538A5" w:rsidP="007538A5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7538A5" w:rsidRPr="00494247" w:rsidRDefault="007538A5" w:rsidP="007538A5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</w:tcPr>
          <w:p w:rsidR="007538A5" w:rsidRPr="007538A5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7538A5">
              <w:rPr>
                <w:rFonts w:ascii="Angsana New" w:eastAsia="Angsana New" w:hAnsi="Angsana New" w:cs="Angsana New"/>
                <w:lang w:val="en-US"/>
              </w:rPr>
              <w:t>(1,993,818.32)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304" w:type="dxa"/>
          </w:tcPr>
          <w:p w:rsidR="007538A5" w:rsidRPr="007538A5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7538A5">
              <w:rPr>
                <w:rFonts w:ascii="Angsana New" w:hAnsi="Angsana New" w:cs="Angsana New"/>
                <w:lang w:val="en-US"/>
              </w:rPr>
              <w:t>(50,582,994.01)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</w:tr>
      <w:tr w:rsidR="007538A5" w:rsidRPr="00494247" w:rsidTr="004C5C9E">
        <w:trPr>
          <w:gridAfter w:val="1"/>
          <w:wAfter w:w="6" w:type="dxa"/>
          <w:jc w:val="center"/>
        </w:trPr>
        <w:tc>
          <w:tcPr>
            <w:tcW w:w="2505" w:type="dxa"/>
          </w:tcPr>
          <w:p w:rsidR="007538A5" w:rsidRPr="00494247" w:rsidRDefault="007538A5" w:rsidP="007538A5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ตัด</w:t>
            </w:r>
            <w:r w:rsidRPr="00494247">
              <w:rPr>
                <w:rFonts w:ascii="Angsana New" w:hAnsi="Angsana New"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7538A5" w:rsidRPr="00494247" w:rsidRDefault="007538A5" w:rsidP="007538A5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7538A5">
              <w:rPr>
                <w:rFonts w:ascii="Angsana New" w:hAnsi="Angsana New" w:cs="Angsana New"/>
                <w:lang w:val="en-US"/>
              </w:rPr>
              <w:t>(1,102,562.03)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7538A5" w:rsidRPr="007538A5" w:rsidRDefault="007538A5" w:rsidP="007538A5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7538A5">
              <w:rPr>
                <w:rFonts w:ascii="Angsana New" w:hAnsi="Angsana New" w:cs="Angsana New"/>
                <w:sz w:val="28"/>
                <w:szCs w:val="28"/>
                <w:lang w:val="en-US"/>
              </w:rPr>
              <w:t>(593,474.45)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7538A5" w:rsidRPr="00494247" w:rsidRDefault="007538A5" w:rsidP="007538A5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7538A5" w:rsidRPr="007538A5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7538A5" w:rsidRPr="007538A5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7538A5">
              <w:rPr>
                <w:rFonts w:ascii="Angsana New" w:hAnsi="Angsana New" w:cs="Angsana New"/>
                <w:lang w:val="en-US"/>
              </w:rPr>
              <w:t>(1,696,036.48)</w:t>
            </w:r>
          </w:p>
        </w:tc>
      </w:tr>
      <w:tr w:rsidR="007538A5" w:rsidRPr="00494247" w:rsidTr="004C5C9E">
        <w:trPr>
          <w:gridAfter w:val="1"/>
          <w:wAfter w:w="6" w:type="dxa"/>
          <w:jc w:val="center"/>
        </w:trPr>
        <w:tc>
          <w:tcPr>
            <w:tcW w:w="2505" w:type="dxa"/>
          </w:tcPr>
          <w:p w:rsidR="007538A5" w:rsidRPr="00494247" w:rsidRDefault="007538A5" w:rsidP="007538A5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lang w:val="en-US"/>
              </w:rPr>
            </w:pPr>
            <w:r w:rsidRPr="00494247">
              <w:rPr>
                <w:rFonts w:ascii="Angsana New" w:hAnsi="Angsana New" w:cs="Angsana New"/>
                <w:b/>
                <w:bCs/>
                <w:cs/>
              </w:rPr>
              <w:t xml:space="preserve">ณ วันที่ 31 </w:t>
            </w:r>
            <w:r w:rsidRPr="00494247">
              <w:rPr>
                <w:rFonts w:ascii="Angsana New" w:hAnsi="Angsana New" w:cs="Angsana New" w:hint="cs"/>
                <w:b/>
                <w:bCs/>
                <w:cs/>
              </w:rPr>
              <w:t xml:space="preserve">ธันวาคม </w:t>
            </w:r>
            <w:r>
              <w:rPr>
                <w:rFonts w:ascii="Angsana New" w:hAnsi="Angsana New" w:cs="Angsana New"/>
                <w:b/>
                <w:bCs/>
                <w:lang w:val="en-US"/>
              </w:rPr>
              <w:t>2562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A5" w:rsidRPr="00494247" w:rsidRDefault="007538A5" w:rsidP="007538A5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7538A5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41,568,488.00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7538A5">
              <w:rPr>
                <w:rFonts w:ascii="Angsana New" w:hAnsi="Angsana New" w:cs="Angsana New"/>
                <w:lang w:val="en-US"/>
              </w:rPr>
              <w:t>89,828,707.35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7538A5">
              <w:rPr>
                <w:rFonts w:ascii="Angsana New" w:hAnsi="Angsana New" w:cs="Angsana New"/>
                <w:lang w:val="en-US"/>
              </w:rPr>
              <w:t xml:space="preserve">14,454,681.39 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7538A5">
              <w:rPr>
                <w:rFonts w:ascii="Angsana New" w:hAnsi="Angsana New" w:cs="Angsana New"/>
                <w:lang w:val="en-US"/>
              </w:rPr>
              <w:t xml:space="preserve">54,917,973.49 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7538A5" w:rsidRPr="007538A5" w:rsidRDefault="007538A5" w:rsidP="007538A5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7538A5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13,650,747.01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7538A5" w:rsidRPr="00494247" w:rsidRDefault="007538A5" w:rsidP="007538A5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7538A5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9,513,168.23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7538A5" w:rsidRPr="007538A5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7538A5">
              <w:rPr>
                <w:rFonts w:ascii="Angsana New" w:eastAsia="Angsana New" w:hAnsi="Angsana New" w:cs="Angsana New"/>
                <w:lang w:val="en-US"/>
              </w:rPr>
              <w:t xml:space="preserve">637,029.71 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538A5" w:rsidRPr="007538A5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7538A5" w:rsidRPr="00494247" w:rsidRDefault="007538A5" w:rsidP="007538A5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7538A5">
              <w:rPr>
                <w:rFonts w:ascii="Angsana New" w:hAnsi="Angsana New" w:cs="Angsana New"/>
                <w:lang w:val="en-US"/>
              </w:rPr>
              <w:t xml:space="preserve">224,570,795.18 </w:t>
            </w:r>
          </w:p>
        </w:tc>
      </w:tr>
    </w:tbl>
    <w:p w:rsidR="00095399" w:rsidRPr="00494247" w:rsidRDefault="002D1511" w:rsidP="00D44F84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br/>
      </w:r>
    </w:p>
    <w:p w:rsidR="0004571A" w:rsidRPr="00494247" w:rsidRDefault="0004571A" w:rsidP="00D44F84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:rsidR="0004571A" w:rsidRPr="00494247" w:rsidRDefault="0004571A" w:rsidP="00D44F84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:rsidR="00081ECE" w:rsidRPr="00494247" w:rsidRDefault="00081ECE" w:rsidP="005809A2">
      <w:pPr>
        <w:numPr>
          <w:ilvl w:val="0"/>
          <w:numId w:val="26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lastRenderedPageBreak/>
        <w:t>ที่ดิน อาคารและอุปกรณ์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:rsidR="00081ECE" w:rsidRPr="00494247" w:rsidRDefault="00A17691" w:rsidP="002B6D34">
      <w:pPr>
        <w:spacing w:line="360" w:lineRule="exact"/>
        <w:ind w:right="183"/>
        <w:jc w:val="right"/>
        <w:rPr>
          <w:rFonts w:ascii="Angsana New" w:hAnsi="Angsana New"/>
          <w:color w:val="000000"/>
          <w:sz w:val="28"/>
          <w:szCs w:val="28"/>
        </w:rPr>
      </w:pPr>
      <w:r w:rsidRPr="00494247">
        <w:rPr>
          <w:rFonts w:ascii="Angsana New" w:hAnsi="Angsana New"/>
          <w:color w:val="000000"/>
          <w:sz w:val="28"/>
          <w:szCs w:val="28"/>
        </w:rPr>
        <w:t>(</w:t>
      </w:r>
      <w:r w:rsidRPr="00494247">
        <w:rPr>
          <w:rFonts w:ascii="Angsana New" w:hAnsi="Angsana New"/>
          <w:color w:val="000000"/>
          <w:sz w:val="28"/>
          <w:szCs w:val="28"/>
          <w:cs/>
        </w:rPr>
        <w:t>หน่วย</w:t>
      </w:r>
      <w:r w:rsidRPr="00494247">
        <w:rPr>
          <w:rFonts w:ascii="Angsana New" w:hAnsi="Angsana New"/>
          <w:color w:val="000000"/>
          <w:sz w:val="28"/>
          <w:szCs w:val="28"/>
        </w:rPr>
        <w:t xml:space="preserve">: </w:t>
      </w:r>
      <w:r w:rsidRPr="00494247">
        <w:rPr>
          <w:rFonts w:ascii="Angsana New" w:hAnsi="Angsana New"/>
          <w:color w:val="000000"/>
          <w:sz w:val="28"/>
          <w:szCs w:val="28"/>
          <w:cs/>
        </w:rPr>
        <w:t>บาท</w:t>
      </w:r>
      <w:r w:rsidRPr="00494247">
        <w:rPr>
          <w:rFonts w:ascii="Angsana New" w:hAnsi="Angsana New"/>
          <w:color w:val="000000"/>
          <w:sz w:val="28"/>
          <w:szCs w:val="28"/>
        </w:rPr>
        <w:t>)</w:t>
      </w:r>
      <w:r w:rsidRPr="00494247">
        <w:rPr>
          <w:rFonts w:ascii="Angsana New" w:hAnsi="Angsana New" w:hint="cs"/>
          <w:color w:val="000000"/>
          <w:sz w:val="28"/>
          <w:szCs w:val="28"/>
          <w:cs/>
        </w:rPr>
        <w:t xml:space="preserve">    </w:t>
      </w:r>
    </w:p>
    <w:tbl>
      <w:tblPr>
        <w:tblW w:w="15240" w:type="dxa"/>
        <w:jc w:val="center"/>
        <w:tblLayout w:type="fixed"/>
        <w:tblLook w:val="0000"/>
      </w:tblPr>
      <w:tblGrid>
        <w:gridCol w:w="2510"/>
        <w:gridCol w:w="1220"/>
        <w:gridCol w:w="236"/>
        <w:gridCol w:w="1182"/>
        <w:gridCol w:w="236"/>
        <w:gridCol w:w="1181"/>
        <w:gridCol w:w="236"/>
        <w:gridCol w:w="1210"/>
        <w:gridCol w:w="236"/>
        <w:gridCol w:w="1181"/>
        <w:gridCol w:w="236"/>
        <w:gridCol w:w="1181"/>
        <w:gridCol w:w="236"/>
        <w:gridCol w:w="1181"/>
        <w:gridCol w:w="236"/>
        <w:gridCol w:w="1210"/>
        <w:gridCol w:w="236"/>
        <w:gridCol w:w="1296"/>
      </w:tblGrid>
      <w:tr w:rsidR="002D1511" w:rsidRPr="00494247" w:rsidTr="00EC2390">
        <w:trPr>
          <w:tblHeader/>
          <w:jc w:val="center"/>
        </w:trPr>
        <w:tc>
          <w:tcPr>
            <w:tcW w:w="2510" w:type="dxa"/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73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 w:hint="cs"/>
                <w:cs/>
              </w:rPr>
              <w:t>งบการเงินเฉพาะกิจการ</w:t>
            </w:r>
          </w:p>
        </w:tc>
      </w:tr>
      <w:tr w:rsidR="002D1511" w:rsidRPr="00494247" w:rsidTr="00EC2390">
        <w:trPr>
          <w:tblHeader/>
          <w:jc w:val="center"/>
        </w:trPr>
        <w:tc>
          <w:tcPr>
            <w:tcW w:w="2510" w:type="dxa"/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ที่ดิน</w:t>
            </w:r>
            <w:r w:rsidRPr="00494247">
              <w:rPr>
                <w:rFonts w:ascii="Angsana New" w:hAnsi="Angsana New" w:cs="Angsana New"/>
                <w:lang w:val="en-US"/>
              </w:rPr>
              <w:br/>
            </w:r>
            <w:r w:rsidRPr="00494247">
              <w:rPr>
                <w:rFonts w:ascii="Angsana New" w:hAnsi="Angsana New" w:cs="Angsana New"/>
                <w:cs/>
              </w:rPr>
              <w:t>และส่ว</w:t>
            </w:r>
            <w:r w:rsidRPr="00494247">
              <w:rPr>
                <w:rFonts w:ascii="Angsana New" w:hAnsi="Angsana New" w:cs="Angsana New" w:hint="cs"/>
                <w:cs/>
                <w:lang w:val="en-US"/>
              </w:rPr>
              <w:t>น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0" w:right="0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2D1511" w:rsidRPr="00494247" w:rsidRDefault="002D1511" w:rsidP="00F96AB0">
            <w:pPr>
              <w:pStyle w:val="BlockText"/>
              <w:spacing w:before="0"/>
              <w:ind w:left="0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อาคารและ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2D1511" w:rsidRPr="00494247" w:rsidRDefault="002D1511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 w:hint="cs"/>
                <w:cs/>
              </w:rPr>
              <w:t>ระบบ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2D1511" w:rsidRPr="00494247" w:rsidRDefault="002D1511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เครื่องจักร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2D1511" w:rsidRPr="00494247" w:rsidRDefault="002D1511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เครื่องใช้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 w:hint="cs"/>
                <w:cs/>
              </w:rPr>
              <w:t>เครื่องจักรและอุปกรณ์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2D1511" w:rsidRPr="00494247" w:rsidRDefault="00B23386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อาคาร</w:t>
            </w:r>
            <w:r w:rsidR="002D1511" w:rsidRPr="00494247">
              <w:rPr>
                <w:rFonts w:ascii="Angsana New" w:hAnsi="Angsana New" w:cs="Angsana New" w:hint="cs"/>
                <w:cs/>
              </w:rPr>
              <w:t>ระหว่าง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2D1511" w:rsidRPr="00494247" w:rsidTr="00051527">
        <w:trPr>
          <w:tblHeader/>
          <w:jc w:val="center"/>
        </w:trPr>
        <w:tc>
          <w:tcPr>
            <w:tcW w:w="2510" w:type="dxa"/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  <w:lang w:val="en-US"/>
              </w:rPr>
            </w:pPr>
            <w:r w:rsidRPr="00494247">
              <w:rPr>
                <w:rFonts w:ascii="Angsana New" w:hAnsi="Angsana New" w:cs="Angsana New"/>
                <w:cs/>
              </w:rPr>
              <w:t>ปรับปรุง</w:t>
            </w:r>
            <w:r w:rsidRPr="00494247">
              <w:rPr>
                <w:rFonts w:ascii="Angsana New" w:hAnsi="Angsana New" w:cs="Angsana New" w:hint="cs"/>
                <w:cs/>
                <w:lang w:val="en-US"/>
              </w:rPr>
              <w:t>ที่ดิน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59" w:right="-116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ส่วนปรับปรุง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 w:hint="cs"/>
                <w:cs/>
              </w:rPr>
              <w:t>สาธารณูปโภค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-5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/>
                <w:cs/>
              </w:rPr>
              <w:t>และอุปกรณ์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/>
                <w:cs/>
              </w:rPr>
              <w:t>สำนักงาน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-117" w:firstLine="0"/>
              <w:jc w:val="center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cs/>
              </w:rPr>
              <w:t>ยานพาหนะ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-63" w:firstLine="0"/>
              <w:jc w:val="center"/>
              <w:rPr>
                <w:rFonts w:ascii="Angsana New" w:eastAsia="Angsana New" w:hAnsi="Angsana New" w:cs="Angsana New"/>
                <w:cs/>
                <w:lang w:val="en-US"/>
              </w:rPr>
            </w:pPr>
            <w:r w:rsidRPr="00494247">
              <w:rPr>
                <w:rFonts w:ascii="Angsana New" w:eastAsia="Angsana New" w:hAnsi="Angsana New" w:cs="Angsana New" w:hint="cs"/>
                <w:cs/>
              </w:rPr>
              <w:t>ระหว่างติดตั้ง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 w:hint="cs"/>
                <w:cs/>
              </w:rPr>
              <w:t>ก่อสร้าง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494247">
              <w:rPr>
                <w:rFonts w:ascii="Angsana New" w:eastAsia="Angsana New" w:hAnsi="Angsana New" w:cs="Angsana New"/>
                <w:cs/>
              </w:rPr>
              <w:t>รวม</w:t>
            </w:r>
          </w:p>
        </w:tc>
      </w:tr>
      <w:tr w:rsidR="002D1511" w:rsidRPr="00494247" w:rsidTr="00051527">
        <w:trPr>
          <w:jc w:val="center"/>
        </w:trPr>
        <w:tc>
          <w:tcPr>
            <w:tcW w:w="2510" w:type="dxa"/>
          </w:tcPr>
          <w:p w:rsidR="002D1511" w:rsidRPr="00494247" w:rsidRDefault="002D1511" w:rsidP="00F96AB0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 w:hint="cs"/>
                <w:b/>
                <w:bCs/>
                <w:i/>
                <w:iCs/>
                <w:cs/>
              </w:rPr>
              <w:t>ค่าเสื่อมราคา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2D1511" w:rsidRPr="00494247" w:rsidRDefault="002D1511" w:rsidP="00F96AB0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</w:tr>
      <w:tr w:rsidR="001E5C88" w:rsidRPr="00494247" w:rsidTr="00051527">
        <w:trPr>
          <w:jc w:val="center"/>
        </w:trPr>
        <w:tc>
          <w:tcPr>
            <w:tcW w:w="2510" w:type="dxa"/>
          </w:tcPr>
          <w:p w:rsidR="001E5C88" w:rsidRPr="00494247" w:rsidRDefault="001E5C88" w:rsidP="001E5C88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494247">
              <w:rPr>
                <w:rFonts w:ascii="Angsana New" w:hAnsi="Angsana New" w:cs="Angsana New"/>
                <w:b/>
                <w:bCs/>
                <w:cs/>
              </w:rPr>
              <w:t xml:space="preserve">ณ วันที่ </w:t>
            </w:r>
            <w:r w:rsidRPr="00494247">
              <w:rPr>
                <w:rFonts w:ascii="Angsana New" w:hAnsi="Angsana New" w:cs="Angsana New"/>
                <w:b/>
                <w:bCs/>
                <w:lang w:val="en-US"/>
              </w:rPr>
              <w:t xml:space="preserve">1 </w:t>
            </w:r>
            <w:r w:rsidRPr="00494247">
              <w:rPr>
                <w:rFonts w:ascii="Angsana New" w:hAnsi="Angsana New" w:cs="Angsana New" w:hint="cs"/>
                <w:b/>
                <w:bCs/>
                <w:cs/>
                <w:lang w:val="en-US"/>
              </w:rPr>
              <w:t xml:space="preserve">มกราคม </w:t>
            </w:r>
            <w:r w:rsidRPr="00494247">
              <w:rPr>
                <w:rFonts w:ascii="Angsana New" w:hAnsi="Angsana New" w:cs="Angsana New"/>
                <w:b/>
                <w:bCs/>
                <w:lang w:val="en-US"/>
              </w:rPr>
              <w:t>256</w:t>
            </w:r>
            <w:r w:rsidR="00137C23">
              <w:rPr>
                <w:rFonts w:ascii="Angsana New" w:hAnsi="Angsana New" w:cs="Angsana New"/>
                <w:b/>
                <w:bCs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6,706,799.14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664,483.41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28,345,090.58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6,276,870.11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4,607,235.35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49424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46,600,478.59</w:t>
            </w:r>
          </w:p>
        </w:tc>
      </w:tr>
      <w:tr w:rsidR="001E5C88" w:rsidRPr="00494247" w:rsidTr="00051527">
        <w:trPr>
          <w:jc w:val="center"/>
        </w:trPr>
        <w:tc>
          <w:tcPr>
            <w:tcW w:w="2510" w:type="dxa"/>
            <w:shd w:val="clear" w:color="auto" w:fill="auto"/>
          </w:tcPr>
          <w:p w:rsidR="001E5C88" w:rsidRPr="00494247" w:rsidRDefault="001E5C88" w:rsidP="001E5C88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ค่าเสื่อมราคาสำหรับปี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2,225,236.53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596,422.71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4,696,043.98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2,314,683.27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836,054.29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49424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10,668,440.78</w:t>
            </w:r>
          </w:p>
        </w:tc>
      </w:tr>
      <w:tr w:rsidR="001E5C88" w:rsidRPr="00494247" w:rsidTr="00051527">
        <w:trPr>
          <w:jc w:val="center"/>
        </w:trPr>
        <w:tc>
          <w:tcPr>
            <w:tcW w:w="2510" w:type="dxa"/>
            <w:shd w:val="clear" w:color="auto" w:fill="auto"/>
          </w:tcPr>
          <w:p w:rsidR="001E5C88" w:rsidRPr="00494247" w:rsidRDefault="001E5C88" w:rsidP="001E5C88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ลดลง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(4,995.95)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(468,562.00)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(742,055.07)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49424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(1,215,613.02)</w:t>
            </w:r>
          </w:p>
        </w:tc>
      </w:tr>
      <w:tr w:rsidR="001E5C88" w:rsidRPr="00494247" w:rsidTr="00051527">
        <w:trPr>
          <w:jc w:val="center"/>
        </w:trPr>
        <w:tc>
          <w:tcPr>
            <w:tcW w:w="2510" w:type="dxa"/>
            <w:shd w:val="clear" w:color="auto" w:fill="auto"/>
          </w:tcPr>
          <w:p w:rsidR="001E5C88" w:rsidRPr="00494247" w:rsidRDefault="001E5C88" w:rsidP="001E5C88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494247">
              <w:rPr>
                <w:rFonts w:ascii="Angsana New" w:hAnsi="Angsana New"/>
                <w:sz w:val="28"/>
                <w:szCs w:val="28"/>
                <w:cs/>
                <w:lang w:val="en-US"/>
              </w:rPr>
              <w:t>ตัดจำหน่าย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(6,163.00)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(1,424,173.33)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(719,426.75)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49424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(2,149,763.08)</w:t>
            </w:r>
          </w:p>
        </w:tc>
      </w:tr>
      <w:tr w:rsidR="00A35622" w:rsidRPr="00494247" w:rsidTr="00051527">
        <w:trPr>
          <w:jc w:val="center"/>
        </w:trPr>
        <w:tc>
          <w:tcPr>
            <w:tcW w:w="2510" w:type="dxa"/>
            <w:shd w:val="clear" w:color="auto" w:fill="auto"/>
          </w:tcPr>
          <w:p w:rsidR="002875DC" w:rsidRPr="00494247" w:rsidRDefault="002875DC" w:rsidP="00F96AB0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lang w:val="en-US"/>
              </w:rPr>
            </w:pPr>
            <w:r w:rsidRPr="00494247">
              <w:rPr>
                <w:rFonts w:ascii="Angsana New" w:hAnsi="Angsana New" w:cs="Angsana New"/>
                <w:b/>
                <w:bCs/>
                <w:cs/>
              </w:rPr>
              <w:t xml:space="preserve">ณ วันที่ </w:t>
            </w:r>
            <w:r w:rsidR="00137C23">
              <w:rPr>
                <w:rFonts w:ascii="Angsana New" w:hAnsi="Angsana New" w:cs="Angsana New" w:hint="cs"/>
                <w:b/>
                <w:bCs/>
                <w:cs/>
              </w:rPr>
              <w:t>31</w:t>
            </w:r>
            <w:r w:rsidRPr="00494247">
              <w:rPr>
                <w:rFonts w:ascii="Angsana New" w:hAnsi="Angsana New" w:cs="Angsana New"/>
                <w:b/>
                <w:bCs/>
                <w:cs/>
              </w:rPr>
              <w:t xml:space="preserve"> </w:t>
            </w:r>
            <w:r w:rsidRPr="00494247">
              <w:rPr>
                <w:rFonts w:ascii="Angsana New" w:hAnsi="Angsana New" w:cs="Angsana New" w:hint="cs"/>
                <w:b/>
                <w:bCs/>
                <w:cs/>
              </w:rPr>
              <w:t xml:space="preserve">ธันวาคม </w:t>
            </w:r>
            <w:r w:rsidR="00137C23">
              <w:rPr>
                <w:rFonts w:ascii="Angsana New" w:hAnsi="Angsana New" w:cs="Angsana New"/>
                <w:b/>
                <w:bCs/>
                <w:lang w:val="en-US"/>
              </w:rPr>
              <w:t>2561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5DC" w:rsidRPr="00494247" w:rsidRDefault="002875DC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5DC" w:rsidRPr="00494247" w:rsidRDefault="002875DC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5DC" w:rsidRPr="00494247" w:rsidRDefault="002875DC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</w:tr>
      <w:tr w:rsidR="001E5C88" w:rsidRPr="00494247" w:rsidTr="00051527">
        <w:trPr>
          <w:jc w:val="center"/>
        </w:trPr>
        <w:tc>
          <w:tcPr>
            <w:tcW w:w="2510" w:type="dxa"/>
            <w:shd w:val="clear" w:color="auto" w:fill="auto"/>
          </w:tcPr>
          <w:p w:rsidR="001E5C88" w:rsidRPr="00494247" w:rsidRDefault="001E5C88" w:rsidP="001E5C88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494247">
              <w:rPr>
                <w:rFonts w:ascii="Angsana New" w:hAnsi="Angsana New" w:cs="Angsana New"/>
                <w:b/>
                <w:bCs/>
                <w:lang w:val="en-US"/>
              </w:rPr>
              <w:t xml:space="preserve">   </w:t>
            </w:r>
            <w:r w:rsidRPr="00494247">
              <w:rPr>
                <w:rFonts w:ascii="Angsana New" w:hAnsi="Angsana New" w:cs="Angsana New"/>
                <w:b/>
                <w:bCs/>
                <w:cs/>
              </w:rPr>
              <w:t xml:space="preserve">และ 1 มกราคม </w:t>
            </w:r>
            <w:r w:rsidR="00137C23">
              <w:rPr>
                <w:rFonts w:ascii="Angsana New" w:hAnsi="Angsana New" w:cs="Angsana New" w:hint="cs"/>
                <w:b/>
                <w:bCs/>
                <w:cs/>
              </w:rPr>
              <w:t>2561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8,925,872.67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1,260,906.12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31,611,965.28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7,403,564.63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4,701,234.57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49424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53,903,543.27</w:t>
            </w:r>
          </w:p>
        </w:tc>
      </w:tr>
      <w:tr w:rsidR="00FF1827" w:rsidRPr="00494247" w:rsidTr="004C5C9E">
        <w:trPr>
          <w:jc w:val="center"/>
        </w:trPr>
        <w:tc>
          <w:tcPr>
            <w:tcW w:w="2510" w:type="dxa"/>
          </w:tcPr>
          <w:p w:rsidR="00FF1827" w:rsidRPr="00494247" w:rsidRDefault="00FF1827" w:rsidP="00FF1827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ค่าเสื่อมราคาสำหรับปี</w:t>
            </w:r>
          </w:p>
        </w:tc>
        <w:tc>
          <w:tcPr>
            <w:tcW w:w="1220" w:type="dxa"/>
            <w:vAlign w:val="center"/>
          </w:tcPr>
          <w:p w:rsidR="00FF1827" w:rsidRPr="00494247" w:rsidRDefault="00FF1827" w:rsidP="00FF1827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FF1827">
              <w:rPr>
                <w:rFonts w:ascii="Angsana New" w:hAnsi="Angsana New" w:cs="Angsana New"/>
                <w:lang w:val="en-US"/>
              </w:rPr>
              <w:t>3,017,842.32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FF1827">
              <w:rPr>
                <w:rFonts w:ascii="Angsana New" w:hAnsi="Angsana New" w:cs="Angsana New"/>
                <w:lang w:val="en-US"/>
              </w:rPr>
              <w:t>1,088,037.58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FF1827">
              <w:rPr>
                <w:rFonts w:ascii="Angsana New" w:hAnsi="Angsana New" w:cs="Angsana New"/>
                <w:lang w:val="en-US"/>
              </w:rPr>
              <w:t xml:space="preserve">4,591,067.08 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FF1827" w:rsidRPr="00FF1827" w:rsidRDefault="00FF1827" w:rsidP="00FF1827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FF1827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2,263,919.72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FF1827" w:rsidRPr="00494247" w:rsidRDefault="00FF1827" w:rsidP="00FF1827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FF1827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1,246,392.21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FF1827" w:rsidRPr="00494247" w:rsidRDefault="00FF1827" w:rsidP="00FF1827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</w:tcPr>
          <w:p w:rsidR="00FF1827" w:rsidRPr="00FF182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FF1827">
              <w:rPr>
                <w:rFonts w:ascii="Angsana New" w:eastAsia="Angsana New" w:hAnsi="Angsana New" w:cs="Angsana New"/>
                <w:lang w:val="en-US"/>
              </w:rPr>
              <w:t xml:space="preserve">12,207,258.91 </w:t>
            </w:r>
          </w:p>
        </w:tc>
      </w:tr>
      <w:tr w:rsidR="00FF1827" w:rsidRPr="00494247" w:rsidTr="004C5C9E">
        <w:trPr>
          <w:jc w:val="center"/>
        </w:trPr>
        <w:tc>
          <w:tcPr>
            <w:tcW w:w="2510" w:type="dxa"/>
          </w:tcPr>
          <w:p w:rsidR="00FF1827" w:rsidRPr="00494247" w:rsidRDefault="00FF1827" w:rsidP="00FF1827">
            <w:pPr>
              <w:spacing w:line="240" w:lineRule="auto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ลดลง</w:t>
            </w:r>
          </w:p>
        </w:tc>
        <w:tc>
          <w:tcPr>
            <w:tcW w:w="1220" w:type="dxa"/>
            <w:vAlign w:val="center"/>
          </w:tcPr>
          <w:p w:rsidR="00FF1827" w:rsidRPr="00494247" w:rsidRDefault="00FF1827" w:rsidP="00FF1827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FF1827">
              <w:rPr>
                <w:rFonts w:ascii="Angsana New" w:hAnsi="Angsana New" w:cs="Angsana New"/>
                <w:lang w:val="en-US"/>
              </w:rPr>
              <w:t>(1,027,991.93)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FF1827" w:rsidRPr="00FF1827" w:rsidRDefault="00FF1827" w:rsidP="00FF1827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rtl/>
                <w:cs/>
                <w:lang w:val="en-US"/>
              </w:rPr>
            </w:pPr>
            <w:r w:rsidRPr="00FF1827">
              <w:rPr>
                <w:rFonts w:ascii="Angsana New" w:hAnsi="Angsana New" w:cs="Angsana New" w:hint="cs"/>
                <w:sz w:val="28"/>
                <w:szCs w:val="28"/>
                <w:rtl/>
                <w:cs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</w:tcPr>
          <w:p w:rsidR="00FF1827" w:rsidRPr="00494247" w:rsidRDefault="00FF1827" w:rsidP="00FF1827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FF1827">
              <w:rPr>
                <w:rFonts w:ascii="Angsana New" w:hAnsi="Angsana New" w:cs="Angsana New"/>
                <w:sz w:val="28"/>
                <w:szCs w:val="28"/>
                <w:lang w:val="en-US"/>
              </w:rPr>
              <w:t>(774,765.36)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FF1827" w:rsidRPr="00494247" w:rsidRDefault="00FF1827" w:rsidP="00FF1827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</w:tcPr>
          <w:p w:rsidR="00FF1827" w:rsidRPr="00FF182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FF1827">
              <w:rPr>
                <w:rFonts w:ascii="Angsana New" w:eastAsia="Angsana New" w:hAnsi="Angsana New" w:cs="Angsana New"/>
                <w:lang w:val="en-US"/>
              </w:rPr>
              <w:t>(1,802,757.29)</w:t>
            </w:r>
          </w:p>
        </w:tc>
      </w:tr>
      <w:tr w:rsidR="00FF1827" w:rsidRPr="00494247" w:rsidTr="004C5C9E">
        <w:trPr>
          <w:jc w:val="center"/>
        </w:trPr>
        <w:tc>
          <w:tcPr>
            <w:tcW w:w="2510" w:type="dxa"/>
          </w:tcPr>
          <w:p w:rsidR="00FF1827" w:rsidRPr="00494247" w:rsidRDefault="00FF1827" w:rsidP="00FF1827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ตัด</w:t>
            </w:r>
            <w:r w:rsidRPr="00494247">
              <w:rPr>
                <w:rFonts w:ascii="Angsana New" w:hAnsi="Angsana New"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FF1827" w:rsidRPr="00494247" w:rsidRDefault="00FF1827" w:rsidP="00FF1827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FF1827">
              <w:rPr>
                <w:rFonts w:ascii="Angsana New" w:hAnsi="Angsana New" w:cs="Angsana New"/>
                <w:lang w:val="en-US"/>
              </w:rPr>
              <w:t>(975,666.72)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F1827" w:rsidRPr="00FF1827" w:rsidRDefault="00FF1827" w:rsidP="00FF1827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FF1827">
              <w:rPr>
                <w:rFonts w:ascii="Angsana New" w:hAnsi="Angsana New" w:cs="Angsana New"/>
                <w:sz w:val="28"/>
                <w:szCs w:val="28"/>
                <w:lang w:val="en-US"/>
              </w:rPr>
              <w:t>(575,400.10)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F1827" w:rsidRPr="00494247" w:rsidRDefault="00FF1827" w:rsidP="00FF1827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F1827" w:rsidRPr="00494247" w:rsidRDefault="00FF1827" w:rsidP="00FF1827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FF1827" w:rsidRPr="00FF182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FF1827">
              <w:rPr>
                <w:rFonts w:ascii="Angsana New" w:eastAsia="Angsana New" w:hAnsi="Angsana New" w:cs="Angsana New"/>
                <w:lang w:val="en-US"/>
              </w:rPr>
              <w:t>(1,551,066.82)</w:t>
            </w:r>
          </w:p>
        </w:tc>
      </w:tr>
      <w:tr w:rsidR="00FF1827" w:rsidRPr="00494247" w:rsidTr="004C5C9E">
        <w:trPr>
          <w:jc w:val="center"/>
        </w:trPr>
        <w:tc>
          <w:tcPr>
            <w:tcW w:w="2510" w:type="dxa"/>
          </w:tcPr>
          <w:p w:rsidR="00FF1827" w:rsidRPr="00494247" w:rsidRDefault="00FF1827" w:rsidP="00FF1827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lang w:val="en-US"/>
              </w:rPr>
            </w:pPr>
            <w:r w:rsidRPr="00494247">
              <w:rPr>
                <w:rFonts w:ascii="Angsana New" w:hAnsi="Angsana New" w:cs="Angsana New"/>
                <w:b/>
                <w:bCs/>
                <w:cs/>
              </w:rPr>
              <w:t xml:space="preserve">ณ วันที่ 31 </w:t>
            </w:r>
            <w:r w:rsidRPr="00494247">
              <w:rPr>
                <w:rFonts w:ascii="Angsana New" w:hAnsi="Angsana New" w:cs="Angsana New" w:hint="cs"/>
                <w:b/>
                <w:bCs/>
                <w:cs/>
              </w:rPr>
              <w:t xml:space="preserve">ธันวาคม </w:t>
            </w:r>
            <w:r w:rsidRPr="00494247">
              <w:rPr>
                <w:rFonts w:ascii="Angsana New" w:hAnsi="Angsana New" w:cs="Angsana New" w:hint="cs"/>
                <w:b/>
                <w:bCs/>
                <w:cs/>
                <w:lang w:val="en-US"/>
              </w:rPr>
              <w:t>256</w:t>
            </w:r>
            <w:r w:rsidRPr="00494247">
              <w:rPr>
                <w:rFonts w:ascii="Angsana New" w:hAnsi="Angsana New" w:cs="Angsana New"/>
                <w:b/>
                <w:bCs/>
                <w:lang w:val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827" w:rsidRPr="00494247" w:rsidRDefault="00FF1827" w:rsidP="00FF1827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FF1827">
              <w:rPr>
                <w:rFonts w:ascii="Angsana New" w:hAnsi="Angsana New" w:cs="Angsana New"/>
                <w:lang w:val="en-US"/>
              </w:rPr>
              <w:t>11,943,714.99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FF1827">
              <w:rPr>
                <w:rFonts w:ascii="Angsana New" w:hAnsi="Angsana New" w:cs="Angsana New"/>
                <w:lang w:val="en-US"/>
              </w:rPr>
              <w:t>2,348,943.70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FF1827">
              <w:rPr>
                <w:rFonts w:ascii="Angsana New" w:hAnsi="Angsana New" w:cs="Angsana New"/>
                <w:lang w:val="en-US"/>
              </w:rPr>
              <w:t xml:space="preserve">34,199,373.71 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FF1827" w:rsidRPr="00FF1827" w:rsidRDefault="00FF1827" w:rsidP="00FF1827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FF1827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9,092,084.25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FF1827" w:rsidRPr="00494247" w:rsidRDefault="00FF1827" w:rsidP="00FF1827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FF1827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5,172,861.42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827" w:rsidRPr="00494247" w:rsidRDefault="00FF1827" w:rsidP="00FF1827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FF1827" w:rsidRPr="0049424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FF1827" w:rsidRPr="00FF1827" w:rsidRDefault="00FF1827" w:rsidP="00FF1827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FF1827">
              <w:rPr>
                <w:rFonts w:ascii="Angsana New" w:eastAsia="Angsana New" w:hAnsi="Angsana New" w:cs="Angsana New"/>
                <w:lang w:val="en-US"/>
              </w:rPr>
              <w:t xml:space="preserve">62,756,978.07 </w:t>
            </w:r>
          </w:p>
        </w:tc>
      </w:tr>
      <w:tr w:rsidR="002875DC" w:rsidRPr="00494247" w:rsidTr="00051527">
        <w:trPr>
          <w:jc w:val="center"/>
        </w:trPr>
        <w:tc>
          <w:tcPr>
            <w:tcW w:w="2510" w:type="dxa"/>
          </w:tcPr>
          <w:p w:rsidR="002875DC" w:rsidRPr="00494247" w:rsidRDefault="002875DC" w:rsidP="00F96AB0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sz w:val="4"/>
                <w:szCs w:val="4"/>
                <w:cs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2875DC" w:rsidRPr="00494247" w:rsidRDefault="002875DC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4"/>
                <w:szCs w:val="4"/>
                <w:lang w:val="en-US" w:bidi="th-TH"/>
              </w:rPr>
            </w:pPr>
          </w:p>
        </w:tc>
        <w:tc>
          <w:tcPr>
            <w:tcW w:w="236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2875DC" w:rsidRPr="00494247" w:rsidRDefault="002875DC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2875DC" w:rsidRPr="00494247" w:rsidRDefault="002875DC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sz w:val="4"/>
                <w:szCs w:val="4"/>
                <w:lang w:val="en-US"/>
              </w:rPr>
            </w:pPr>
          </w:p>
        </w:tc>
      </w:tr>
      <w:tr w:rsidR="002875DC" w:rsidRPr="00494247" w:rsidTr="00051527">
        <w:trPr>
          <w:jc w:val="center"/>
        </w:trPr>
        <w:tc>
          <w:tcPr>
            <w:tcW w:w="2510" w:type="dxa"/>
          </w:tcPr>
          <w:p w:rsidR="002875DC" w:rsidRPr="00494247" w:rsidRDefault="002875DC" w:rsidP="00F96AB0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cs/>
              </w:rPr>
            </w:pPr>
            <w:r w:rsidRPr="00494247">
              <w:rPr>
                <w:rFonts w:ascii="Angsana New" w:hAnsi="Angsana New" w:cs="Angsana New"/>
                <w:b/>
                <w:bCs/>
                <w:i/>
                <w:iCs/>
                <w:cs/>
              </w:rPr>
              <w:t>มูลค่าสุทธิทางบัญชี</w:t>
            </w:r>
          </w:p>
        </w:tc>
        <w:tc>
          <w:tcPr>
            <w:tcW w:w="1220" w:type="dxa"/>
            <w:vAlign w:val="center"/>
          </w:tcPr>
          <w:p w:rsidR="002875DC" w:rsidRPr="00494247" w:rsidRDefault="002875DC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36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2875DC" w:rsidRPr="00494247" w:rsidRDefault="002875DC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2875DC" w:rsidRPr="00494247" w:rsidRDefault="002875DC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</w:tr>
      <w:tr w:rsidR="001E5C88" w:rsidRPr="00494247" w:rsidTr="00051527">
        <w:trPr>
          <w:jc w:val="center"/>
        </w:trPr>
        <w:tc>
          <w:tcPr>
            <w:tcW w:w="2510" w:type="dxa"/>
          </w:tcPr>
          <w:p w:rsidR="001E5C88" w:rsidRPr="00494247" w:rsidRDefault="001E5C88" w:rsidP="001E5C88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494247">
              <w:rPr>
                <w:rFonts w:ascii="Angsana New" w:hAnsi="Angsana New" w:cs="Angsana New"/>
                <w:b/>
                <w:bCs/>
                <w:cs/>
              </w:rPr>
              <w:t xml:space="preserve">ณ วันที่ 31 ธันวาคม </w:t>
            </w:r>
            <w:r w:rsidRPr="00494247">
              <w:rPr>
                <w:rFonts w:ascii="Angsana New" w:hAnsi="Angsana New" w:cs="Angsana New" w:hint="cs"/>
                <w:b/>
                <w:bCs/>
                <w:cs/>
              </w:rPr>
              <w:t>256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1</w:t>
            </w:r>
          </w:p>
        </w:tc>
        <w:tc>
          <w:tcPr>
            <w:tcW w:w="1220" w:type="dxa"/>
            <w:tcBorders>
              <w:bottom w:val="double" w:sz="4" w:space="0" w:color="auto"/>
            </w:tcBorders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41,568,488.00</w:t>
            </w:r>
          </w:p>
        </w:tc>
        <w:tc>
          <w:tcPr>
            <w:tcW w:w="236" w:type="dxa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36,950,064.71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6,530,951.23</w:t>
            </w:r>
          </w:p>
        </w:tc>
        <w:tc>
          <w:tcPr>
            <w:tcW w:w="236" w:type="dxa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bottom w:val="double" w:sz="4" w:space="0" w:color="auto"/>
            </w:tcBorders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20,333,899.84</w:t>
            </w:r>
          </w:p>
        </w:tc>
        <w:tc>
          <w:tcPr>
            <w:tcW w:w="236" w:type="dxa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4,082,883.23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2,275,051.42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vAlign w:val="center"/>
          </w:tcPr>
          <w:p w:rsidR="001E5C88" w:rsidRPr="00494247" w:rsidRDefault="001E5C88" w:rsidP="001E5C88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bottom w:val="double" w:sz="4" w:space="0" w:color="auto"/>
            </w:tcBorders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494247">
              <w:rPr>
                <w:rFonts w:ascii="Angsana New" w:eastAsia="Angsana New" w:hAnsi="Angsana New" w:cs="Angsana New"/>
                <w:lang w:val="en-US"/>
              </w:rPr>
              <w:t>22,600,000.00</w:t>
            </w:r>
          </w:p>
        </w:tc>
        <w:tc>
          <w:tcPr>
            <w:tcW w:w="236" w:type="dxa"/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:rsidR="001E5C88" w:rsidRPr="00494247" w:rsidRDefault="001E5C88" w:rsidP="001E5C88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lang w:val="en-US"/>
              </w:rPr>
              <w:t>134,341,338.43</w:t>
            </w:r>
          </w:p>
        </w:tc>
      </w:tr>
      <w:tr w:rsidR="002875DC" w:rsidRPr="00494247" w:rsidTr="00051527">
        <w:trPr>
          <w:jc w:val="center"/>
        </w:trPr>
        <w:tc>
          <w:tcPr>
            <w:tcW w:w="2510" w:type="dxa"/>
          </w:tcPr>
          <w:p w:rsidR="002875DC" w:rsidRPr="00494247" w:rsidRDefault="002875DC" w:rsidP="00F96AB0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494247">
              <w:rPr>
                <w:rFonts w:ascii="Angsana New" w:hAnsi="Angsana New" w:cs="Angsana New"/>
                <w:b/>
                <w:bCs/>
                <w:cs/>
              </w:rPr>
              <w:t xml:space="preserve">ณ วันที่ 31 ธันวาคม </w:t>
            </w:r>
            <w:r w:rsidR="00134EA4" w:rsidRPr="00494247">
              <w:rPr>
                <w:rFonts w:ascii="Angsana New" w:hAnsi="Angsana New" w:cs="Angsana New" w:hint="cs"/>
                <w:b/>
                <w:bCs/>
                <w:cs/>
              </w:rPr>
              <w:t>256</w:t>
            </w:r>
            <w:r w:rsidR="001E5C88">
              <w:rPr>
                <w:rFonts w:ascii="Angsana New" w:hAnsi="Angsana New" w:cs="Angsana New" w:hint="cs"/>
                <w:b/>
                <w:bCs/>
                <w:cs/>
              </w:rPr>
              <w:t>2</w:t>
            </w: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75DC" w:rsidRPr="00494247" w:rsidRDefault="00FF1827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FF182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41,568,488.00</w:t>
            </w:r>
          </w:p>
        </w:tc>
        <w:tc>
          <w:tcPr>
            <w:tcW w:w="236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5DC" w:rsidRPr="00494247" w:rsidRDefault="00FF1827" w:rsidP="00F96AB0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FF1827">
              <w:rPr>
                <w:rFonts w:ascii="Angsana New" w:hAnsi="Angsana New" w:cs="Angsana New"/>
                <w:lang w:val="en-US"/>
              </w:rPr>
              <w:t>77,884,992.36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75DC" w:rsidRPr="00494247" w:rsidRDefault="00FF18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FF1827">
              <w:rPr>
                <w:rFonts w:ascii="Angsana New" w:hAnsi="Angsana New" w:cs="Angsana New"/>
                <w:lang w:val="en-US"/>
              </w:rPr>
              <w:t>12,105,737.69</w:t>
            </w:r>
          </w:p>
        </w:tc>
        <w:tc>
          <w:tcPr>
            <w:tcW w:w="236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75DC" w:rsidRPr="00494247" w:rsidRDefault="00FF18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FF1827">
              <w:rPr>
                <w:rFonts w:ascii="Angsana New" w:hAnsi="Angsana New" w:cs="Angsana New"/>
                <w:lang w:val="en-US"/>
              </w:rPr>
              <w:t>20,718,599.78</w:t>
            </w:r>
          </w:p>
        </w:tc>
        <w:tc>
          <w:tcPr>
            <w:tcW w:w="236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75DC" w:rsidRPr="00494247" w:rsidRDefault="00FF18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FF1827">
              <w:rPr>
                <w:rFonts w:ascii="Angsana New" w:hAnsi="Angsana New" w:cs="Angsana New"/>
                <w:lang w:val="en-US"/>
              </w:rPr>
              <w:t>4,558,662.76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75DC" w:rsidRPr="00494247" w:rsidRDefault="00FF1827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FF1827">
              <w:rPr>
                <w:rFonts w:ascii="Angsana New" w:hAnsi="Angsana New" w:cs="Angsana New"/>
                <w:sz w:val="28"/>
                <w:szCs w:val="28"/>
                <w:lang w:val="en-US"/>
              </w:rPr>
              <w:t>4,340,306.81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75DC" w:rsidRPr="00494247" w:rsidRDefault="00FF1827" w:rsidP="00F96AB0">
            <w:pPr>
              <w:pStyle w:val="acctfourfigures"/>
              <w:tabs>
                <w:tab w:val="clear" w:pos="765"/>
              </w:tabs>
              <w:spacing w:line="240" w:lineRule="auto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FF1827">
              <w:rPr>
                <w:rFonts w:ascii="Angsana New" w:hAnsi="Angsana New" w:cs="Angsana New"/>
                <w:sz w:val="28"/>
                <w:szCs w:val="28"/>
                <w:lang w:val="en-US"/>
              </w:rPr>
              <w:t>637,029.71</w:t>
            </w:r>
          </w:p>
        </w:tc>
        <w:tc>
          <w:tcPr>
            <w:tcW w:w="236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75DC" w:rsidRPr="00494247" w:rsidRDefault="00FF18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:rsidR="002875DC" w:rsidRPr="00494247" w:rsidRDefault="002875DC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75DC" w:rsidRPr="00494247" w:rsidRDefault="00FF1827" w:rsidP="00F96AB0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FF1827">
              <w:rPr>
                <w:rFonts w:ascii="Angsana New" w:hAnsi="Angsana New" w:cs="Angsana New"/>
                <w:lang w:val="en-US"/>
              </w:rPr>
              <w:t>161,813,817.11</w:t>
            </w:r>
          </w:p>
        </w:tc>
      </w:tr>
      <w:tr w:rsidR="00A35622" w:rsidRPr="00494247" w:rsidTr="001E5C88">
        <w:trPr>
          <w:jc w:val="center"/>
        </w:trPr>
        <w:tc>
          <w:tcPr>
            <w:tcW w:w="15240" w:type="dxa"/>
            <w:gridSpan w:val="18"/>
          </w:tcPr>
          <w:p w:rsidR="00005FF6" w:rsidRPr="00494247" w:rsidRDefault="00114518" w:rsidP="00F96AB0">
            <w:pPr>
              <w:pStyle w:val="BlockText"/>
              <w:spacing w:before="120"/>
              <w:ind w:left="-108" w:firstLine="0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cs/>
                <w:lang w:val="en-US"/>
              </w:rPr>
              <w:t xml:space="preserve">ณ วันที่ </w:t>
            </w:r>
            <w:r w:rsidRPr="00494247">
              <w:rPr>
                <w:rFonts w:ascii="Angsana New" w:hAnsi="Angsana New" w:cs="Angsana New"/>
                <w:lang w:val="en-US"/>
              </w:rPr>
              <w:t>31</w:t>
            </w:r>
            <w:r w:rsidR="00005FF6" w:rsidRPr="00494247">
              <w:rPr>
                <w:rFonts w:ascii="Angsana New" w:hAnsi="Angsana New" w:cs="Angsana New"/>
                <w:cs/>
                <w:lang w:val="en-US"/>
              </w:rPr>
              <w:t xml:space="preserve"> ธันวาคม </w:t>
            </w:r>
            <w:r w:rsidR="00F93ED4" w:rsidRPr="00494247">
              <w:rPr>
                <w:rFonts w:ascii="Angsana New" w:hAnsi="Angsana New" w:cs="Angsana New"/>
                <w:lang w:val="en-US"/>
              </w:rPr>
              <w:t>256</w:t>
            </w:r>
            <w:r w:rsidR="001E5C88">
              <w:rPr>
                <w:rFonts w:ascii="Angsana New" w:hAnsi="Angsana New" w:cs="Angsana New"/>
                <w:lang w:val="en-US"/>
              </w:rPr>
              <w:t>2</w:t>
            </w:r>
            <w:r w:rsidRPr="00494247">
              <w:rPr>
                <w:rFonts w:ascii="Angsana New" w:hAnsi="Angsana New" w:cs="Angsana New"/>
                <w:cs/>
                <w:lang w:val="en-US"/>
              </w:rPr>
              <w:t xml:space="preserve"> และ </w:t>
            </w:r>
            <w:r w:rsidR="00F93ED4" w:rsidRPr="00494247">
              <w:rPr>
                <w:rFonts w:ascii="Angsana New" w:hAnsi="Angsana New" w:cs="Angsana New"/>
                <w:lang w:val="en-US"/>
              </w:rPr>
              <w:t>256</w:t>
            </w:r>
            <w:r w:rsidR="001E5C88">
              <w:rPr>
                <w:rFonts w:ascii="Angsana New" w:hAnsi="Angsana New" w:cs="Angsana New"/>
                <w:lang w:val="en-US"/>
              </w:rPr>
              <w:t>1</w:t>
            </w:r>
            <w:r w:rsidR="00005FF6" w:rsidRPr="00494247">
              <w:rPr>
                <w:rFonts w:ascii="Angsana New" w:hAnsi="Angsana New" w:cs="Angsana New"/>
                <w:cs/>
                <w:lang w:val="en-US"/>
              </w:rPr>
              <w:t xml:space="preserve"> บริษัทฯ มีสินทรัพย์ที่คิดค่าเสื่อมราคาเต็มจำนวนแล้ว แต่ยังคงใช</w:t>
            </w:r>
            <w:r w:rsidRPr="00494247">
              <w:rPr>
                <w:rFonts w:ascii="Angsana New" w:hAnsi="Angsana New" w:cs="Angsana New"/>
                <w:cs/>
                <w:lang w:val="en-US"/>
              </w:rPr>
              <w:t xml:space="preserve">้งานอยู่ในราคาทุนเป็นจำนวนเงิน </w:t>
            </w:r>
            <w:r w:rsidR="0067691C">
              <w:rPr>
                <w:rFonts w:ascii="Angsana New" w:hAnsi="Angsana New" w:cs="Angsana New"/>
                <w:lang w:val="en-US"/>
              </w:rPr>
              <w:t>29.65</w:t>
            </w:r>
            <w:r w:rsidR="00005FF6" w:rsidRPr="00494247">
              <w:rPr>
                <w:rFonts w:ascii="Angsana New" w:hAnsi="Angsana New" w:cs="Angsana New"/>
                <w:cs/>
                <w:lang w:val="en-US"/>
              </w:rPr>
              <w:t xml:space="preserve"> ล้านบาท และ </w:t>
            </w:r>
            <w:r w:rsidR="001E5C88" w:rsidRPr="00494247">
              <w:rPr>
                <w:rFonts w:ascii="Angsana New" w:hAnsi="Angsana New" w:cs="Angsana New"/>
                <w:lang w:val="en-US"/>
              </w:rPr>
              <w:t>25.22</w:t>
            </w:r>
            <w:r w:rsidR="00005FF6" w:rsidRPr="00494247">
              <w:rPr>
                <w:rFonts w:ascii="Angsana New" w:hAnsi="Angsana New" w:cs="Angsana New"/>
                <w:cs/>
                <w:lang w:val="en-US"/>
              </w:rPr>
              <w:t xml:space="preserve"> ล้านบาท ตามลำดับ</w:t>
            </w:r>
          </w:p>
          <w:p w:rsidR="00A35622" w:rsidRPr="00494247" w:rsidRDefault="00114518" w:rsidP="004C7781">
            <w:pPr>
              <w:pStyle w:val="BlockText"/>
              <w:spacing w:before="0"/>
              <w:ind w:left="-108" w:right="821" w:firstLine="0"/>
              <w:rPr>
                <w:rFonts w:ascii="Angsana New" w:hAnsi="Angsana New" w:cs="Angsana New"/>
                <w:lang w:val="en-US"/>
              </w:rPr>
            </w:pPr>
            <w:r w:rsidRPr="00494247">
              <w:rPr>
                <w:rFonts w:ascii="Angsana New" w:hAnsi="Angsana New" w:cs="Angsana New"/>
                <w:cs/>
                <w:lang w:val="en-US"/>
              </w:rPr>
              <w:t xml:space="preserve">ณ วันที่ </w:t>
            </w:r>
            <w:r w:rsidRPr="00494247">
              <w:rPr>
                <w:rFonts w:ascii="Angsana New" w:hAnsi="Angsana New" w:cs="Angsana New"/>
                <w:lang w:val="en-US"/>
              </w:rPr>
              <w:t>31</w:t>
            </w:r>
            <w:r w:rsidR="00005FF6" w:rsidRPr="00494247">
              <w:rPr>
                <w:rFonts w:ascii="Angsana New" w:hAnsi="Angsana New" w:cs="Angsana New"/>
                <w:cs/>
                <w:lang w:val="en-US"/>
              </w:rPr>
              <w:t xml:space="preserve"> ธันวาคม </w:t>
            </w:r>
            <w:r w:rsidR="001E5C88">
              <w:rPr>
                <w:rFonts w:ascii="Angsana New" w:hAnsi="Angsana New" w:cs="Angsana New"/>
                <w:lang w:val="en-US"/>
              </w:rPr>
              <w:t>2562</w:t>
            </w:r>
            <w:r w:rsidRPr="00494247">
              <w:rPr>
                <w:rFonts w:ascii="Angsana New" w:hAnsi="Angsana New" w:cs="Angsana New"/>
                <w:cs/>
                <w:lang w:val="en-US"/>
              </w:rPr>
              <w:t xml:space="preserve"> และ </w:t>
            </w:r>
            <w:r w:rsidR="00F93ED4" w:rsidRPr="00494247">
              <w:rPr>
                <w:rFonts w:ascii="Angsana New" w:hAnsi="Angsana New" w:cs="Angsana New"/>
                <w:lang w:val="en-US"/>
              </w:rPr>
              <w:t>256</w:t>
            </w:r>
            <w:r w:rsidR="001E5C88">
              <w:rPr>
                <w:rFonts w:ascii="Angsana New" w:hAnsi="Angsana New" w:cs="Angsana New"/>
                <w:lang w:val="en-US"/>
              </w:rPr>
              <w:t>1</w:t>
            </w:r>
            <w:r w:rsidR="00005FF6" w:rsidRPr="00494247">
              <w:rPr>
                <w:rFonts w:ascii="Angsana New" w:hAnsi="Angsana New" w:cs="Angsana New"/>
                <w:cs/>
                <w:lang w:val="en-US"/>
              </w:rPr>
              <w:t xml:space="preserve"> บริษัทฯ ได้นำ ที่ดิน อาคารสิ่งปลูกสร้าง ไปจดจำนองค้ำประกันเงินกู้จากสถาบันการเงิน ตามหมายเหตุ ข้อ </w:t>
            </w:r>
            <w:r w:rsidR="00F96C8F">
              <w:rPr>
                <w:rFonts w:ascii="Angsana New" w:hAnsi="Angsana New" w:cs="Angsana New"/>
                <w:lang w:val="en-US"/>
              </w:rPr>
              <w:t>13</w:t>
            </w:r>
            <w:r w:rsidR="00F96AB0" w:rsidRPr="00494247">
              <w:rPr>
                <w:rFonts w:ascii="Angsana New" w:hAnsi="Angsana New" w:cs="Angsana New" w:hint="cs"/>
                <w:cs/>
                <w:lang w:val="en-US"/>
              </w:rPr>
              <w:t xml:space="preserve"> และข้อ </w:t>
            </w:r>
            <w:r w:rsidR="00F96C8F">
              <w:rPr>
                <w:rFonts w:ascii="Angsana New" w:hAnsi="Angsana New" w:cs="Angsana New"/>
                <w:lang w:val="en-US"/>
              </w:rPr>
              <w:t>15</w:t>
            </w:r>
            <w:r w:rsidR="00005FF6" w:rsidRPr="00494247">
              <w:rPr>
                <w:rFonts w:ascii="Angsana New" w:hAnsi="Angsana New" w:cs="Angsana New"/>
                <w:cs/>
                <w:lang w:val="en-US"/>
              </w:rPr>
              <w:t xml:space="preserve"> </w:t>
            </w:r>
            <w:r w:rsidR="00F96AB0" w:rsidRPr="00494247">
              <w:rPr>
                <w:rFonts w:ascii="Angsana New" w:hAnsi="Angsana New" w:cs="Angsana New"/>
                <w:cs/>
                <w:lang w:val="en-US"/>
              </w:rPr>
              <w:t>และหนังสือค้ำประกันสัญญา</w:t>
            </w:r>
            <w:r w:rsidR="004C7781" w:rsidRPr="00494247">
              <w:rPr>
                <w:rFonts w:ascii="Angsana New" w:hAnsi="Angsana New" w:cs="Angsana New" w:hint="cs"/>
                <w:cs/>
                <w:lang w:val="en-US"/>
              </w:rPr>
              <w:t>ซื้อ</w:t>
            </w:r>
            <w:r w:rsidR="00F96AB0" w:rsidRPr="00494247">
              <w:rPr>
                <w:rFonts w:ascii="Angsana New" w:hAnsi="Angsana New" w:cs="Angsana New"/>
                <w:cs/>
                <w:lang w:val="en-US"/>
              </w:rPr>
              <w:t>ขาย</w:t>
            </w:r>
            <w:r w:rsidR="00F96AB0" w:rsidRPr="00494247">
              <w:rPr>
                <w:rFonts w:ascii="Angsana New" w:hAnsi="Angsana New" w:cs="Angsana New"/>
                <w:lang w:val="en-US"/>
              </w:rPr>
              <w:t xml:space="preserve"> </w:t>
            </w:r>
            <w:r w:rsidR="00F96AB0" w:rsidRPr="00494247">
              <w:rPr>
                <w:rFonts w:ascii="Angsana New" w:hAnsi="Angsana New" w:cs="Angsana New" w:hint="cs"/>
                <w:cs/>
                <w:lang w:val="en-US"/>
              </w:rPr>
              <w:t>ตามหมายเหตุข้อ</w:t>
            </w:r>
            <w:r w:rsidR="00F96AB0" w:rsidRPr="00494247">
              <w:rPr>
                <w:rFonts w:ascii="Angsana New" w:hAnsi="Angsana New" w:cs="Angsana New"/>
                <w:lang w:val="en-US"/>
              </w:rPr>
              <w:t xml:space="preserve"> </w:t>
            </w:r>
            <w:r w:rsidR="00F96C8F">
              <w:rPr>
                <w:rFonts w:ascii="Angsana New" w:hAnsi="Angsana New" w:cs="Angsana New"/>
                <w:lang w:val="en-US"/>
              </w:rPr>
              <w:t>26.1</w:t>
            </w:r>
          </w:p>
        </w:tc>
      </w:tr>
    </w:tbl>
    <w:p w:rsidR="0051626C" w:rsidRPr="00494247" w:rsidRDefault="0051626C" w:rsidP="00D44F84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  <w:cs/>
        </w:rPr>
        <w:sectPr w:rsidR="0051626C" w:rsidRPr="00494247" w:rsidSect="0003100B">
          <w:footerReference w:type="default" r:id="rId10"/>
          <w:pgSz w:w="16840" w:h="11907" w:orient="landscape" w:code="9"/>
          <w:pgMar w:top="1152" w:right="691" w:bottom="1152" w:left="576" w:header="720" w:footer="720" w:gutter="0"/>
          <w:paperSrc w:first="15" w:other="15"/>
          <w:pgNumType w:fmt="numberInDash"/>
          <w:cols w:space="737"/>
          <w:docGrid w:linePitch="299"/>
        </w:sectPr>
      </w:pPr>
    </w:p>
    <w:p w:rsidR="005A4FB2" w:rsidRPr="00494247" w:rsidRDefault="005A4FB2" w:rsidP="005809A2">
      <w:pPr>
        <w:numPr>
          <w:ilvl w:val="0"/>
          <w:numId w:val="5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lastRenderedPageBreak/>
        <w:t>สินทรัพย์ไม่มีตัวตน</w:t>
      </w:r>
      <w:r w:rsidR="0029249B" w:rsidRPr="00494247">
        <w:rPr>
          <w:rFonts w:ascii="Angsana New" w:hAnsi="Angsana New" w:hint="cs"/>
          <w:b/>
          <w:bCs/>
          <w:sz w:val="30"/>
          <w:szCs w:val="30"/>
          <w:cs/>
        </w:rPr>
        <w:t>อื่น</w:t>
      </w:r>
      <w:r w:rsidR="007E48ED" w:rsidRPr="00494247">
        <w:rPr>
          <w:rFonts w:ascii="Angsana New" w:hAnsi="Angsana New"/>
          <w:b/>
          <w:bCs/>
          <w:sz w:val="30"/>
          <w:szCs w:val="30"/>
          <w:cs/>
        </w:rPr>
        <w:t xml:space="preserve"> </w:t>
      </w:r>
    </w:p>
    <w:p w:rsidR="0029249B" w:rsidRPr="00494247" w:rsidRDefault="0029249B" w:rsidP="0029249B">
      <w:pPr>
        <w:tabs>
          <w:tab w:val="left" w:pos="513"/>
          <w:tab w:val="decimal" w:pos="7920"/>
        </w:tabs>
        <w:spacing w:line="240" w:lineRule="atLeast"/>
        <w:ind w:left="1238" w:hanging="698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 xml:space="preserve">รายการเปลี่ยนแปลงของ สินทรัพย์ไม่มีตัวตนอื่น สำหรับปี สิ้นสุดวันที่ </w:t>
      </w:r>
      <w:r w:rsidRPr="00494247">
        <w:rPr>
          <w:rFonts w:ascii="Angsana New" w:hAnsi="Angsana New"/>
          <w:sz w:val="30"/>
          <w:szCs w:val="30"/>
          <w:lang w:val="en-US"/>
        </w:rPr>
        <w:t>31</w:t>
      </w:r>
      <w:r w:rsidRPr="00494247">
        <w:rPr>
          <w:rFonts w:ascii="Angsana New" w:hAnsi="Angsana New"/>
          <w:sz w:val="30"/>
          <w:szCs w:val="30"/>
          <w:cs/>
        </w:rPr>
        <w:t xml:space="preserve"> ธันวาคม </w:t>
      </w:r>
      <w:r w:rsidRPr="00494247">
        <w:rPr>
          <w:rFonts w:ascii="Angsana New" w:hAnsi="Angsana New"/>
          <w:sz w:val="30"/>
          <w:szCs w:val="30"/>
        </w:rPr>
        <w:t>256</w:t>
      </w:r>
      <w:r w:rsidR="00A5026C">
        <w:rPr>
          <w:rFonts w:ascii="Angsana New" w:hAnsi="Angsana New"/>
          <w:sz w:val="30"/>
          <w:szCs w:val="30"/>
        </w:rPr>
        <w:t>2</w:t>
      </w:r>
      <w:r w:rsidRPr="00494247">
        <w:rPr>
          <w:rFonts w:ascii="Angsana New" w:hAnsi="Angsana New"/>
          <w:sz w:val="30"/>
          <w:szCs w:val="30"/>
          <w:cs/>
        </w:rPr>
        <w:t xml:space="preserve"> สรุปได้ดังนี้</w:t>
      </w:r>
    </w:p>
    <w:p w:rsidR="00417769" w:rsidRPr="00494247" w:rsidRDefault="00417769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sz w:val="30"/>
          <w:szCs w:val="30"/>
          <w:cs/>
          <w:lang w:val="en-US"/>
        </w:rPr>
      </w:pPr>
    </w:p>
    <w:tbl>
      <w:tblPr>
        <w:tblW w:w="8884" w:type="dxa"/>
        <w:jc w:val="center"/>
        <w:tblLayout w:type="fixed"/>
        <w:tblLook w:val="0000"/>
      </w:tblPr>
      <w:tblGrid>
        <w:gridCol w:w="4320"/>
        <w:gridCol w:w="2163"/>
        <w:gridCol w:w="238"/>
        <w:gridCol w:w="2163"/>
      </w:tblGrid>
      <w:tr w:rsidR="00417769" w:rsidRPr="00494247" w:rsidTr="00352B8B">
        <w:trPr>
          <w:trHeight w:val="389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769" w:rsidRPr="00494247" w:rsidRDefault="00417769" w:rsidP="00D44F84">
            <w:pPr>
              <w:spacing w:line="44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nil"/>
              <w:left w:val="nil"/>
              <w:right w:val="nil"/>
            </w:tcBorders>
          </w:tcPr>
          <w:p w:rsidR="00417769" w:rsidRPr="00494247" w:rsidRDefault="00417769" w:rsidP="00D44F84">
            <w:pPr>
              <w:spacing w:line="44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:rsidR="00417769" w:rsidRPr="00494247" w:rsidRDefault="00417769" w:rsidP="00D44F84">
            <w:pPr>
              <w:spacing w:line="44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17769" w:rsidRPr="00494247" w:rsidRDefault="00417769" w:rsidP="00D44F84">
            <w:pPr>
              <w:spacing w:line="44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(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หน่วย: บาท)</w:t>
            </w:r>
          </w:p>
        </w:tc>
      </w:tr>
      <w:tr w:rsidR="00417769" w:rsidRPr="00494247" w:rsidTr="00352B8B">
        <w:tblPrEx>
          <w:tblLook w:val="04A0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17769" w:rsidRPr="00494247" w:rsidRDefault="00417769" w:rsidP="00D44F84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63" w:type="dxa"/>
            <w:tcBorders>
              <w:top w:val="single" w:sz="4" w:space="0" w:color="000000"/>
              <w:bottom w:val="nil"/>
            </w:tcBorders>
          </w:tcPr>
          <w:p w:rsidR="00417769" w:rsidRPr="00494247" w:rsidRDefault="00417769" w:rsidP="00D44F84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38" w:type="dxa"/>
            <w:tcBorders>
              <w:bottom w:val="nil"/>
            </w:tcBorders>
          </w:tcPr>
          <w:p w:rsidR="00417769" w:rsidRPr="00494247" w:rsidRDefault="00417769" w:rsidP="00D44F84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417769" w:rsidRPr="00494247" w:rsidRDefault="00417769" w:rsidP="00D44F84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417769" w:rsidRPr="00494247" w:rsidTr="00352B8B">
        <w:tblPrEx>
          <w:tblLook w:val="04A0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7769" w:rsidRPr="00494247" w:rsidRDefault="00417769" w:rsidP="00D44F84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63" w:type="dxa"/>
            <w:tcBorders>
              <w:top w:val="single" w:sz="4" w:space="0" w:color="000000"/>
            </w:tcBorders>
          </w:tcPr>
          <w:p w:rsidR="00417769" w:rsidRPr="00494247" w:rsidRDefault="00417769" w:rsidP="00D44F84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โปรแกรม</w:t>
            </w:r>
          </w:p>
        </w:tc>
        <w:tc>
          <w:tcPr>
            <w:tcW w:w="238" w:type="dxa"/>
          </w:tcPr>
          <w:p w:rsidR="00417769" w:rsidRPr="00494247" w:rsidRDefault="00417769" w:rsidP="00D44F84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000000"/>
            </w:tcBorders>
            <w:shd w:val="clear" w:color="auto" w:fill="auto"/>
          </w:tcPr>
          <w:p w:rsidR="00417769" w:rsidRPr="00494247" w:rsidRDefault="00417769" w:rsidP="00D44F84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โปรแกรม</w:t>
            </w:r>
          </w:p>
        </w:tc>
      </w:tr>
      <w:tr w:rsidR="00417769" w:rsidRPr="00494247" w:rsidTr="00352B8B">
        <w:tblPrEx>
          <w:tblLook w:val="04A0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7769" w:rsidRPr="00494247" w:rsidRDefault="00417769" w:rsidP="00D44F84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63" w:type="dxa"/>
            <w:tcBorders>
              <w:bottom w:val="nil"/>
            </w:tcBorders>
          </w:tcPr>
          <w:p w:rsidR="00417769" w:rsidRPr="00494247" w:rsidRDefault="00417769" w:rsidP="00D44F84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คอมพิวเตอร์</w:t>
            </w:r>
          </w:p>
        </w:tc>
        <w:tc>
          <w:tcPr>
            <w:tcW w:w="238" w:type="dxa"/>
            <w:tcBorders>
              <w:bottom w:val="nil"/>
            </w:tcBorders>
          </w:tcPr>
          <w:p w:rsidR="00417769" w:rsidRPr="00494247" w:rsidRDefault="00417769" w:rsidP="00D44F84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bottom w:val="nil"/>
            </w:tcBorders>
            <w:shd w:val="clear" w:color="auto" w:fill="auto"/>
          </w:tcPr>
          <w:p w:rsidR="00417769" w:rsidRPr="00494247" w:rsidRDefault="00417769" w:rsidP="00D44F84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คอมพิวเตอร์</w:t>
            </w:r>
          </w:p>
        </w:tc>
      </w:tr>
      <w:tr w:rsidR="00417769" w:rsidRPr="00494247" w:rsidTr="00352B8B">
        <w:tblPrEx>
          <w:tblLook w:val="04A0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7769" w:rsidRPr="00494247" w:rsidRDefault="00A17691" w:rsidP="00D44F84">
            <w:pP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ราคาทุน</w:t>
            </w:r>
          </w:p>
        </w:tc>
        <w:tc>
          <w:tcPr>
            <w:tcW w:w="2163" w:type="dxa"/>
            <w:tcBorders>
              <w:top w:val="single" w:sz="4" w:space="0" w:color="000000"/>
              <w:bottom w:val="nil"/>
            </w:tcBorders>
          </w:tcPr>
          <w:p w:rsidR="00417769" w:rsidRPr="00494247" w:rsidRDefault="00417769" w:rsidP="00D44F84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8" w:type="dxa"/>
            <w:tcBorders>
              <w:bottom w:val="nil"/>
            </w:tcBorders>
          </w:tcPr>
          <w:p w:rsidR="00417769" w:rsidRPr="00494247" w:rsidRDefault="00417769" w:rsidP="00D44F84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417769" w:rsidRPr="00494247" w:rsidRDefault="00417769" w:rsidP="00D44F84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137C23" w:rsidRPr="00494247" w:rsidTr="00137C23">
        <w:tblPrEx>
          <w:tblLook w:val="04A0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137C23" w:rsidRPr="00494247" w:rsidRDefault="00137C23" w:rsidP="00137C23">
            <w:pPr>
              <w:ind w:left="459"/>
              <w:rPr>
                <w:rFonts w:ascii="Angsana New" w:hAnsi="Angsana New"/>
                <w:sz w:val="28"/>
                <w:szCs w:val="28"/>
              </w:rPr>
            </w:pPr>
            <w:r w:rsidRPr="00494247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Pr="00494247">
              <w:rPr>
                <w:rFonts w:ascii="Angsana New" w:hAnsi="Angsana New"/>
                <w:sz w:val="28"/>
                <w:szCs w:val="28"/>
              </w:rPr>
              <w:t xml:space="preserve">1 </w:t>
            </w:r>
            <w:r w:rsidRPr="00494247">
              <w:rPr>
                <w:rFonts w:ascii="Angsana New" w:hAnsi="Angsana New"/>
                <w:sz w:val="28"/>
                <w:szCs w:val="28"/>
                <w:cs/>
              </w:rPr>
              <w:t>มกราคม</w:t>
            </w:r>
            <w:r w:rsidRPr="00494247">
              <w:rPr>
                <w:rFonts w:ascii="Angsana New" w:hAnsi="Angsana New"/>
                <w:sz w:val="28"/>
                <w:szCs w:val="28"/>
              </w:rPr>
              <w:t xml:space="preserve"> 256</w:t>
            </w:r>
            <w:r>
              <w:rPr>
                <w:rFonts w:ascii="Angsana New" w:hAnsi="Angsana New"/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nil"/>
            </w:tcBorders>
          </w:tcPr>
          <w:p w:rsidR="00137C23" w:rsidRPr="00494247" w:rsidRDefault="00137C23" w:rsidP="00137C2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 xml:space="preserve">7,862,680.00 </w:t>
            </w:r>
          </w:p>
        </w:tc>
        <w:tc>
          <w:tcPr>
            <w:tcW w:w="238" w:type="dxa"/>
            <w:tcBorders>
              <w:top w:val="nil"/>
            </w:tcBorders>
          </w:tcPr>
          <w:p w:rsidR="00137C23" w:rsidRPr="00494247" w:rsidRDefault="00137C23" w:rsidP="00137C2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nil"/>
            </w:tcBorders>
            <w:shd w:val="clear" w:color="auto" w:fill="auto"/>
            <w:vAlign w:val="center"/>
          </w:tcPr>
          <w:p w:rsidR="00137C23" w:rsidRPr="00494247" w:rsidRDefault="00137C23" w:rsidP="00137C2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7,628,280.00</w:t>
            </w:r>
          </w:p>
        </w:tc>
      </w:tr>
      <w:tr w:rsidR="00137C23" w:rsidRPr="00494247" w:rsidTr="00137C23">
        <w:tblPrEx>
          <w:tblLook w:val="04A0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7C23" w:rsidRPr="00494247" w:rsidRDefault="00137C23" w:rsidP="00137C23">
            <w:pPr>
              <w:ind w:left="459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/>
                <w:sz w:val="28"/>
                <w:szCs w:val="28"/>
                <w:cs/>
              </w:rPr>
              <w:t xml:space="preserve">เพิ่มขึ้น </w:t>
            </w:r>
          </w:p>
        </w:tc>
        <w:tc>
          <w:tcPr>
            <w:tcW w:w="2163" w:type="dxa"/>
            <w:tcBorders>
              <w:top w:val="nil"/>
            </w:tcBorders>
          </w:tcPr>
          <w:p w:rsidR="00137C23" w:rsidRPr="00494247" w:rsidRDefault="00137C23" w:rsidP="00137C2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950,100.00</w:t>
            </w:r>
          </w:p>
        </w:tc>
        <w:tc>
          <w:tcPr>
            <w:tcW w:w="238" w:type="dxa"/>
            <w:tcBorders>
              <w:top w:val="nil"/>
            </w:tcBorders>
          </w:tcPr>
          <w:p w:rsidR="00137C23" w:rsidRPr="00494247" w:rsidRDefault="00137C23" w:rsidP="00137C2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nil"/>
            </w:tcBorders>
            <w:shd w:val="clear" w:color="auto" w:fill="auto"/>
            <w:vAlign w:val="center"/>
          </w:tcPr>
          <w:p w:rsidR="00137C23" w:rsidRPr="00494247" w:rsidRDefault="00137C23" w:rsidP="00137C23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936,600.00</w:t>
            </w:r>
          </w:p>
        </w:tc>
      </w:tr>
      <w:tr w:rsidR="00137C23" w:rsidRPr="00494247" w:rsidTr="00137C23">
        <w:tblPrEx>
          <w:tblLook w:val="04A0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7C23" w:rsidRPr="00494247" w:rsidRDefault="00137C23" w:rsidP="00137C23">
            <w:pPr>
              <w:ind w:left="459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ตัดจำหน่าย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37C23" w:rsidRPr="00494247" w:rsidRDefault="00137C23" w:rsidP="00137C2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(1,299,830.00)</w:t>
            </w:r>
          </w:p>
        </w:tc>
        <w:tc>
          <w:tcPr>
            <w:tcW w:w="238" w:type="dxa"/>
          </w:tcPr>
          <w:p w:rsidR="00137C23" w:rsidRPr="00494247" w:rsidRDefault="00137C23" w:rsidP="00137C2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C23" w:rsidRPr="00494247" w:rsidRDefault="00137C23" w:rsidP="00137C23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(1,299,830.00)</w:t>
            </w:r>
          </w:p>
        </w:tc>
      </w:tr>
      <w:tr w:rsidR="00137C23" w:rsidRPr="00494247" w:rsidTr="006F2D94">
        <w:tblPrEx>
          <w:tblLook w:val="04A0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7C23" w:rsidRPr="00494247" w:rsidRDefault="00137C23" w:rsidP="00137C23">
            <w:pPr>
              <w:ind w:left="459"/>
              <w:rPr>
                <w:rFonts w:ascii="Angsana New" w:hAnsi="Angsana New"/>
                <w:sz w:val="28"/>
                <w:szCs w:val="28"/>
              </w:rPr>
            </w:pPr>
            <w:r w:rsidRPr="00494247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>
              <w:rPr>
                <w:rFonts w:ascii="Angsana New" w:hAnsi="Angsana New"/>
                <w:sz w:val="28"/>
                <w:szCs w:val="28"/>
              </w:rPr>
              <w:t>31</w:t>
            </w:r>
            <w:r w:rsidRPr="00494247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ธันวาคม</w:t>
            </w:r>
            <w:r w:rsidRPr="00494247">
              <w:rPr>
                <w:rFonts w:ascii="Angsana New" w:hAnsi="Angsana New"/>
                <w:sz w:val="28"/>
                <w:szCs w:val="28"/>
              </w:rPr>
              <w:t xml:space="preserve"> 256</w:t>
            </w:r>
            <w:r>
              <w:rPr>
                <w:rFonts w:ascii="Angsana New" w:hAnsi="Angsana New"/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137C23" w:rsidRPr="00494247" w:rsidRDefault="00137C23" w:rsidP="00137C2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7,512,950.00</w:t>
            </w:r>
          </w:p>
        </w:tc>
        <w:tc>
          <w:tcPr>
            <w:tcW w:w="238" w:type="dxa"/>
            <w:tcBorders>
              <w:top w:val="nil"/>
            </w:tcBorders>
          </w:tcPr>
          <w:p w:rsidR="00137C23" w:rsidRPr="00494247" w:rsidRDefault="00137C23" w:rsidP="00137C2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C23" w:rsidRPr="00494247" w:rsidRDefault="00137C23" w:rsidP="00137C23">
            <w:pPr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7,265,050.00</w:t>
            </w:r>
          </w:p>
        </w:tc>
      </w:tr>
      <w:tr w:rsidR="00083D53" w:rsidRPr="00494247" w:rsidTr="004C5C9E">
        <w:tblPrEx>
          <w:tblLook w:val="04A0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83D53" w:rsidRPr="00494247" w:rsidRDefault="00083D53" w:rsidP="00083D53">
            <w:pPr>
              <w:ind w:left="459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2163" w:type="dxa"/>
            <w:tcBorders>
              <w:top w:val="nil"/>
            </w:tcBorders>
          </w:tcPr>
          <w:p w:rsidR="00083D53" w:rsidRPr="00494247" w:rsidRDefault="00083D53" w:rsidP="00083D5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083D53">
              <w:rPr>
                <w:rFonts w:ascii="Angsana New" w:hAnsi="Angsana New"/>
                <w:sz w:val="30"/>
                <w:szCs w:val="30"/>
                <w:cs/>
              </w:rPr>
              <w:t>1</w:t>
            </w:r>
            <w:r w:rsidRPr="00083D53">
              <w:rPr>
                <w:rFonts w:ascii="Angsana New" w:hAnsi="Angsana New"/>
                <w:sz w:val="30"/>
                <w:szCs w:val="30"/>
              </w:rPr>
              <w:t>,</w:t>
            </w:r>
            <w:r w:rsidRPr="00083D53">
              <w:rPr>
                <w:rFonts w:ascii="Angsana New" w:hAnsi="Angsana New"/>
                <w:sz w:val="30"/>
                <w:szCs w:val="30"/>
                <w:cs/>
              </w:rPr>
              <w:t>890</w:t>
            </w:r>
            <w:r w:rsidRPr="00083D53">
              <w:rPr>
                <w:rFonts w:ascii="Angsana New" w:hAnsi="Angsana New"/>
                <w:sz w:val="30"/>
                <w:szCs w:val="30"/>
              </w:rPr>
              <w:t>,</w:t>
            </w:r>
            <w:r w:rsidRPr="00083D53">
              <w:rPr>
                <w:rFonts w:ascii="Angsana New" w:hAnsi="Angsana New"/>
                <w:sz w:val="30"/>
                <w:szCs w:val="30"/>
                <w:cs/>
              </w:rPr>
              <w:t>590.00</w:t>
            </w:r>
          </w:p>
        </w:tc>
        <w:tc>
          <w:tcPr>
            <w:tcW w:w="238" w:type="dxa"/>
            <w:tcBorders>
              <w:top w:val="nil"/>
            </w:tcBorders>
          </w:tcPr>
          <w:p w:rsidR="00083D53" w:rsidRPr="00494247" w:rsidRDefault="00083D53" w:rsidP="00083D5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nil"/>
            </w:tcBorders>
            <w:shd w:val="clear" w:color="auto" w:fill="auto"/>
          </w:tcPr>
          <w:p w:rsidR="00083D53" w:rsidRPr="00083D53" w:rsidRDefault="00083D53" w:rsidP="00083D5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083D53">
              <w:rPr>
                <w:rFonts w:ascii="Angsana New" w:hAnsi="Angsana New"/>
                <w:sz w:val="30"/>
                <w:szCs w:val="30"/>
              </w:rPr>
              <w:t xml:space="preserve">1,890,590.00 </w:t>
            </w:r>
          </w:p>
        </w:tc>
      </w:tr>
      <w:tr w:rsidR="00083D53" w:rsidRPr="00494247" w:rsidTr="004C5C9E">
        <w:tblPrEx>
          <w:tblLook w:val="04A0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83D53" w:rsidRPr="00494247" w:rsidRDefault="00083D53" w:rsidP="00083D53">
            <w:pPr>
              <w:ind w:left="459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ตัดจำหน่าย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083D53" w:rsidRPr="00494247" w:rsidRDefault="00083D53" w:rsidP="00083D5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083D53">
              <w:rPr>
                <w:rFonts w:ascii="Angsana New" w:hAnsi="Angsana New"/>
                <w:sz w:val="30"/>
                <w:szCs w:val="30"/>
                <w:cs/>
              </w:rPr>
              <w:t>(8</w:t>
            </w:r>
            <w:r w:rsidRPr="00083D53">
              <w:rPr>
                <w:rFonts w:ascii="Angsana New" w:hAnsi="Angsana New"/>
                <w:sz w:val="30"/>
                <w:szCs w:val="30"/>
              </w:rPr>
              <w:t>,</w:t>
            </w:r>
            <w:r w:rsidRPr="00083D53">
              <w:rPr>
                <w:rFonts w:ascii="Angsana New" w:hAnsi="Angsana New"/>
                <w:sz w:val="30"/>
                <w:szCs w:val="30"/>
                <w:cs/>
              </w:rPr>
              <w:t>500.00)</w:t>
            </w:r>
          </w:p>
        </w:tc>
        <w:tc>
          <w:tcPr>
            <w:tcW w:w="238" w:type="dxa"/>
          </w:tcPr>
          <w:p w:rsidR="00083D53" w:rsidRPr="00494247" w:rsidRDefault="00083D53" w:rsidP="00083D5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</w:tcPr>
          <w:p w:rsidR="00083D53" w:rsidRPr="00083D53" w:rsidRDefault="00083D53" w:rsidP="00083D5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083D53">
              <w:rPr>
                <w:rFonts w:ascii="Angsana New" w:hAnsi="Angsana New"/>
                <w:sz w:val="30"/>
                <w:szCs w:val="30"/>
              </w:rPr>
              <w:t>(8,500.00)</w:t>
            </w:r>
          </w:p>
        </w:tc>
      </w:tr>
      <w:tr w:rsidR="00083D53" w:rsidRPr="00494247" w:rsidTr="004C5C9E">
        <w:tblPrEx>
          <w:tblLook w:val="04A0"/>
        </w:tblPrEx>
        <w:trPr>
          <w:trHeight w:val="66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83D53" w:rsidRPr="00494247" w:rsidRDefault="00083D53" w:rsidP="00083D53">
            <w:pPr>
              <w:ind w:left="459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>
              <w:rPr>
                <w:rFonts w:ascii="Angsana New" w:hAnsi="Angsana New"/>
                <w:sz w:val="28"/>
                <w:szCs w:val="28"/>
              </w:rPr>
              <w:t>31</w:t>
            </w:r>
            <w:r w:rsidRPr="00494247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ธันวาคม</w:t>
            </w:r>
            <w:r w:rsidRPr="00494247">
              <w:rPr>
                <w:rFonts w:ascii="Angsana New" w:hAnsi="Angsana New"/>
                <w:sz w:val="28"/>
                <w:szCs w:val="28"/>
              </w:rPr>
              <w:t xml:space="preserve"> 25</w:t>
            </w: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6</w:t>
            </w:r>
            <w:r>
              <w:rPr>
                <w:rFonts w:ascii="Angsana New" w:hAnsi="Angsana New"/>
                <w:sz w:val="28"/>
                <w:szCs w:val="28"/>
                <w:lang w:val="en-US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000000"/>
            </w:tcBorders>
          </w:tcPr>
          <w:p w:rsidR="00083D53" w:rsidRPr="00494247" w:rsidRDefault="00083D53" w:rsidP="00083D5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083D53">
              <w:rPr>
                <w:rFonts w:ascii="Angsana New" w:hAnsi="Angsana New"/>
                <w:sz w:val="30"/>
                <w:szCs w:val="30"/>
                <w:cs/>
              </w:rPr>
              <w:t>9</w:t>
            </w:r>
            <w:r w:rsidRPr="00083D53">
              <w:rPr>
                <w:rFonts w:ascii="Angsana New" w:hAnsi="Angsana New"/>
                <w:sz w:val="30"/>
                <w:szCs w:val="30"/>
              </w:rPr>
              <w:t>,</w:t>
            </w:r>
            <w:r w:rsidRPr="00083D53">
              <w:rPr>
                <w:rFonts w:ascii="Angsana New" w:hAnsi="Angsana New"/>
                <w:sz w:val="30"/>
                <w:szCs w:val="30"/>
                <w:cs/>
              </w:rPr>
              <w:t>395</w:t>
            </w:r>
            <w:r w:rsidRPr="00083D53">
              <w:rPr>
                <w:rFonts w:ascii="Angsana New" w:hAnsi="Angsana New"/>
                <w:sz w:val="30"/>
                <w:szCs w:val="30"/>
              </w:rPr>
              <w:t>,</w:t>
            </w:r>
            <w:r w:rsidRPr="00083D53">
              <w:rPr>
                <w:rFonts w:ascii="Angsana New" w:hAnsi="Angsana New"/>
                <w:sz w:val="30"/>
                <w:szCs w:val="30"/>
                <w:cs/>
              </w:rPr>
              <w:t>040.00</w:t>
            </w:r>
          </w:p>
        </w:tc>
        <w:tc>
          <w:tcPr>
            <w:tcW w:w="238" w:type="dxa"/>
          </w:tcPr>
          <w:p w:rsidR="00083D53" w:rsidRPr="00494247" w:rsidRDefault="00083D53" w:rsidP="00083D5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83D53" w:rsidRPr="00494247" w:rsidRDefault="00083D53" w:rsidP="00083D53">
            <w:pPr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083D53">
              <w:rPr>
                <w:rFonts w:ascii="Angsana New" w:hAnsi="Angsana New"/>
                <w:sz w:val="30"/>
                <w:szCs w:val="30"/>
              </w:rPr>
              <w:t xml:space="preserve">9,147,140.00 </w:t>
            </w:r>
          </w:p>
        </w:tc>
      </w:tr>
      <w:tr w:rsidR="00F82B76" w:rsidRPr="00494247" w:rsidTr="00352B8B">
        <w:tblPrEx>
          <w:tblLook w:val="04A0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2B76" w:rsidRPr="00494247" w:rsidRDefault="00F82B76" w:rsidP="00F82B76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494247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ค่าตัดจำหน่ายสะสม</w:t>
            </w:r>
          </w:p>
        </w:tc>
        <w:tc>
          <w:tcPr>
            <w:tcW w:w="2163" w:type="dxa"/>
            <w:tcBorders>
              <w:top w:val="single" w:sz="4" w:space="0" w:color="000000"/>
            </w:tcBorders>
          </w:tcPr>
          <w:p w:rsidR="00F82B76" w:rsidRPr="00494247" w:rsidRDefault="00F82B76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8" w:type="dxa"/>
          </w:tcPr>
          <w:p w:rsidR="00F82B76" w:rsidRPr="00494247" w:rsidRDefault="00F82B76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82B76" w:rsidRPr="00494247" w:rsidRDefault="00F82B76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137C23" w:rsidRPr="00494247" w:rsidTr="00137C23">
        <w:tblPrEx>
          <w:tblLook w:val="04A0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37C23" w:rsidRPr="00494247" w:rsidRDefault="00137C23" w:rsidP="00137C23">
            <w:pPr>
              <w:ind w:left="459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Pr="00494247">
              <w:rPr>
                <w:rFonts w:ascii="Angsana New" w:hAnsi="Angsana New"/>
                <w:sz w:val="28"/>
                <w:szCs w:val="28"/>
              </w:rPr>
              <w:t xml:space="preserve">1 </w:t>
            </w:r>
            <w:r w:rsidRPr="00494247">
              <w:rPr>
                <w:rFonts w:ascii="Angsana New" w:hAnsi="Angsana New"/>
                <w:sz w:val="28"/>
                <w:szCs w:val="28"/>
                <w:cs/>
              </w:rPr>
              <w:t>มกราคม</w:t>
            </w:r>
            <w:r w:rsidRPr="00494247">
              <w:rPr>
                <w:rFonts w:ascii="Angsana New" w:hAnsi="Angsana New"/>
                <w:sz w:val="28"/>
                <w:szCs w:val="28"/>
              </w:rPr>
              <w:t xml:space="preserve">  25</w:t>
            </w:r>
            <w:r w:rsidRPr="00494247">
              <w:rPr>
                <w:rFonts w:ascii="Angsana New" w:hAnsi="Angsana New"/>
                <w:sz w:val="28"/>
                <w:szCs w:val="28"/>
                <w:lang w:val="en-US"/>
              </w:rPr>
              <w:t>6</w:t>
            </w:r>
            <w:r>
              <w:rPr>
                <w:rFonts w:ascii="Angsana New" w:hAnsi="Angsana New"/>
                <w:sz w:val="28"/>
                <w:szCs w:val="28"/>
                <w:lang w:val="en-US"/>
              </w:rPr>
              <w:t>1</w:t>
            </w:r>
          </w:p>
        </w:tc>
        <w:tc>
          <w:tcPr>
            <w:tcW w:w="2163" w:type="dxa"/>
          </w:tcPr>
          <w:p w:rsidR="00137C23" w:rsidRPr="00494247" w:rsidRDefault="00137C23" w:rsidP="00137C2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 xml:space="preserve">6,046,645.67 </w:t>
            </w:r>
          </w:p>
        </w:tc>
        <w:tc>
          <w:tcPr>
            <w:tcW w:w="238" w:type="dxa"/>
          </w:tcPr>
          <w:p w:rsidR="00137C23" w:rsidRPr="00494247" w:rsidRDefault="00137C23" w:rsidP="00137C2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137C23" w:rsidRPr="00494247" w:rsidRDefault="00137C23" w:rsidP="00137C2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6,019,360.73</w:t>
            </w:r>
          </w:p>
        </w:tc>
      </w:tr>
      <w:tr w:rsidR="00137C23" w:rsidRPr="00494247" w:rsidTr="00137C23">
        <w:tblPrEx>
          <w:tblLook w:val="04A0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37C23" w:rsidRPr="00494247" w:rsidRDefault="00137C23" w:rsidP="00137C23">
            <w:pPr>
              <w:ind w:left="459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/>
                <w:sz w:val="28"/>
                <w:szCs w:val="28"/>
                <w:cs/>
              </w:rPr>
              <w:t>ค่าตัดจำหน่ายสำหรับปี</w:t>
            </w:r>
          </w:p>
        </w:tc>
        <w:tc>
          <w:tcPr>
            <w:tcW w:w="2163" w:type="dxa"/>
          </w:tcPr>
          <w:p w:rsidR="00137C23" w:rsidRPr="00494247" w:rsidRDefault="00137C23" w:rsidP="00137C2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1,418,404.43</w:t>
            </w:r>
          </w:p>
        </w:tc>
        <w:tc>
          <w:tcPr>
            <w:tcW w:w="238" w:type="dxa"/>
          </w:tcPr>
          <w:p w:rsidR="00137C23" w:rsidRPr="00494247" w:rsidRDefault="00137C23" w:rsidP="00137C2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137C23" w:rsidRPr="00494247" w:rsidRDefault="00137C23" w:rsidP="00137C2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1,387,068.81</w:t>
            </w:r>
          </w:p>
        </w:tc>
      </w:tr>
      <w:tr w:rsidR="00137C23" w:rsidRPr="00494247" w:rsidTr="00137C23">
        <w:tblPrEx>
          <w:tblLook w:val="04A0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37C23" w:rsidRPr="00494247" w:rsidRDefault="00137C23" w:rsidP="00137C23">
            <w:pPr>
              <w:ind w:left="459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ตัดจำหน่าย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37C23" w:rsidRPr="00494247" w:rsidRDefault="00137C23" w:rsidP="00137C2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(1,299,830.00)</w:t>
            </w:r>
          </w:p>
        </w:tc>
        <w:tc>
          <w:tcPr>
            <w:tcW w:w="238" w:type="dxa"/>
          </w:tcPr>
          <w:p w:rsidR="00137C23" w:rsidRPr="00494247" w:rsidRDefault="00137C23" w:rsidP="00137C2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C23" w:rsidRPr="00494247" w:rsidRDefault="00137C23" w:rsidP="00137C2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(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1,299,830.00)</w:t>
            </w:r>
          </w:p>
        </w:tc>
      </w:tr>
      <w:tr w:rsidR="00137C23" w:rsidRPr="00494247" w:rsidTr="006F2D94">
        <w:tblPrEx>
          <w:tblLook w:val="04A0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37C23" w:rsidRPr="00494247" w:rsidRDefault="00137C23" w:rsidP="00137C23">
            <w:pPr>
              <w:ind w:left="459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Pr="00494247">
              <w:rPr>
                <w:rFonts w:ascii="Angsana New" w:hAnsi="Angsana New"/>
                <w:sz w:val="28"/>
                <w:szCs w:val="28"/>
              </w:rPr>
              <w:t xml:space="preserve">31 </w:t>
            </w:r>
            <w:r w:rsidRPr="00494247">
              <w:rPr>
                <w:rFonts w:ascii="Angsana New" w:hAnsi="Angsana New"/>
                <w:sz w:val="28"/>
                <w:szCs w:val="28"/>
                <w:cs/>
              </w:rPr>
              <w:t xml:space="preserve">ธันวาคม </w:t>
            </w:r>
            <w:r w:rsidRPr="00494247">
              <w:rPr>
                <w:rFonts w:ascii="Angsana New" w:hAnsi="Angsana New"/>
                <w:sz w:val="28"/>
                <w:szCs w:val="28"/>
              </w:rPr>
              <w:t>25</w:t>
            </w:r>
            <w:r w:rsidRPr="00494247">
              <w:rPr>
                <w:rFonts w:ascii="Angsana New" w:hAnsi="Angsana New"/>
                <w:sz w:val="28"/>
                <w:szCs w:val="28"/>
                <w:lang w:val="en-US"/>
              </w:rPr>
              <w:t>6</w:t>
            </w:r>
            <w:r>
              <w:rPr>
                <w:rFonts w:ascii="Angsana New" w:hAnsi="Angsana New"/>
                <w:sz w:val="28"/>
                <w:szCs w:val="28"/>
                <w:lang w:val="en-US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137C23" w:rsidRPr="00494247" w:rsidRDefault="00137C23" w:rsidP="00137C2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6,165,220.10</w:t>
            </w:r>
          </w:p>
        </w:tc>
        <w:tc>
          <w:tcPr>
            <w:tcW w:w="238" w:type="dxa"/>
          </w:tcPr>
          <w:p w:rsidR="00137C23" w:rsidRPr="00494247" w:rsidRDefault="00137C23" w:rsidP="00137C2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C23" w:rsidRPr="00494247" w:rsidRDefault="00137C23" w:rsidP="00137C2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6,106,599.54</w:t>
            </w:r>
          </w:p>
        </w:tc>
      </w:tr>
      <w:tr w:rsidR="00083D53" w:rsidRPr="00494247" w:rsidTr="004C5C9E">
        <w:tblPrEx>
          <w:tblLook w:val="04A0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083D53" w:rsidRPr="00494247" w:rsidRDefault="00083D53" w:rsidP="00083D53">
            <w:pPr>
              <w:ind w:left="459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/>
                <w:sz w:val="28"/>
                <w:szCs w:val="28"/>
                <w:cs/>
              </w:rPr>
              <w:t>ค่าตัดจำหน่ายสำหรับปี</w:t>
            </w:r>
          </w:p>
        </w:tc>
        <w:tc>
          <w:tcPr>
            <w:tcW w:w="2163" w:type="dxa"/>
          </w:tcPr>
          <w:p w:rsidR="00083D53" w:rsidRPr="00494247" w:rsidRDefault="00083D53" w:rsidP="00083D5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083D53">
              <w:rPr>
                <w:rFonts w:ascii="Angsana New" w:hAnsi="Angsana New"/>
                <w:sz w:val="30"/>
                <w:szCs w:val="30"/>
                <w:cs/>
              </w:rPr>
              <w:t>1</w:t>
            </w:r>
            <w:r w:rsidRPr="00083D53">
              <w:rPr>
                <w:rFonts w:ascii="Angsana New" w:hAnsi="Angsana New"/>
                <w:sz w:val="30"/>
                <w:szCs w:val="30"/>
              </w:rPr>
              <w:t>,</w:t>
            </w:r>
            <w:r w:rsidRPr="00083D53">
              <w:rPr>
                <w:rFonts w:ascii="Angsana New" w:hAnsi="Angsana New"/>
                <w:sz w:val="30"/>
                <w:szCs w:val="30"/>
                <w:cs/>
              </w:rPr>
              <w:t>048</w:t>
            </w:r>
            <w:r w:rsidRPr="00083D53">
              <w:rPr>
                <w:rFonts w:ascii="Angsana New" w:hAnsi="Angsana New"/>
                <w:sz w:val="30"/>
                <w:szCs w:val="30"/>
              </w:rPr>
              <w:t>,</w:t>
            </w:r>
            <w:r w:rsidRPr="00083D53">
              <w:rPr>
                <w:rFonts w:ascii="Angsana New" w:hAnsi="Angsana New"/>
                <w:sz w:val="30"/>
                <w:szCs w:val="30"/>
                <w:cs/>
              </w:rPr>
              <w:t>519.76</w:t>
            </w:r>
          </w:p>
        </w:tc>
        <w:tc>
          <w:tcPr>
            <w:tcW w:w="238" w:type="dxa"/>
          </w:tcPr>
          <w:p w:rsidR="00083D53" w:rsidRPr="00494247" w:rsidRDefault="00083D53" w:rsidP="00083D5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shd w:val="clear" w:color="auto" w:fill="auto"/>
          </w:tcPr>
          <w:p w:rsidR="00083D53" w:rsidRPr="00494247" w:rsidRDefault="00083D53" w:rsidP="00083D5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083D53">
              <w:rPr>
                <w:rFonts w:ascii="Angsana New" w:hAnsi="Angsana New"/>
                <w:sz w:val="30"/>
                <w:szCs w:val="30"/>
              </w:rPr>
              <w:t xml:space="preserve">1,017,870.38 </w:t>
            </w:r>
          </w:p>
        </w:tc>
      </w:tr>
      <w:tr w:rsidR="00083D53" w:rsidRPr="00494247" w:rsidTr="004C5C9E">
        <w:tblPrEx>
          <w:tblLook w:val="04A0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083D53" w:rsidRPr="00494247" w:rsidRDefault="00083D53" w:rsidP="00083D53">
            <w:pPr>
              <w:ind w:left="459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ตัดจำหน่าย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083D53" w:rsidRPr="00494247" w:rsidRDefault="00083D53" w:rsidP="00083D5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083D53">
              <w:rPr>
                <w:rFonts w:ascii="Angsana New" w:hAnsi="Angsana New"/>
                <w:sz w:val="30"/>
                <w:szCs w:val="30"/>
                <w:cs/>
              </w:rPr>
              <w:t>(8</w:t>
            </w:r>
            <w:r w:rsidRPr="00083D53">
              <w:rPr>
                <w:rFonts w:ascii="Angsana New" w:hAnsi="Angsana New"/>
                <w:sz w:val="30"/>
                <w:szCs w:val="30"/>
              </w:rPr>
              <w:t>,</w:t>
            </w:r>
            <w:r w:rsidRPr="00083D53">
              <w:rPr>
                <w:rFonts w:ascii="Angsana New" w:hAnsi="Angsana New"/>
                <w:sz w:val="30"/>
                <w:szCs w:val="30"/>
                <w:cs/>
              </w:rPr>
              <w:t>500.00)</w:t>
            </w:r>
          </w:p>
        </w:tc>
        <w:tc>
          <w:tcPr>
            <w:tcW w:w="238" w:type="dxa"/>
          </w:tcPr>
          <w:p w:rsidR="00083D53" w:rsidRPr="00494247" w:rsidRDefault="00083D53" w:rsidP="00083D5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</w:tcPr>
          <w:p w:rsidR="00083D53" w:rsidRPr="00083D53" w:rsidRDefault="00083D53" w:rsidP="00083D5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083D53">
              <w:rPr>
                <w:rFonts w:ascii="Angsana New" w:hAnsi="Angsana New"/>
                <w:sz w:val="30"/>
                <w:szCs w:val="30"/>
              </w:rPr>
              <w:t>(8,500.00)</w:t>
            </w:r>
          </w:p>
        </w:tc>
      </w:tr>
      <w:tr w:rsidR="00083D53" w:rsidRPr="00494247" w:rsidTr="004C5C9E">
        <w:tblPrEx>
          <w:tblLook w:val="04A0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83D53" w:rsidRPr="00494247" w:rsidRDefault="00083D53" w:rsidP="00083D53">
            <w:pPr>
              <w:ind w:left="459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Pr="00494247">
              <w:rPr>
                <w:rFonts w:ascii="Angsana New" w:hAnsi="Angsana New"/>
                <w:sz w:val="28"/>
                <w:szCs w:val="28"/>
              </w:rPr>
              <w:t xml:space="preserve">31 </w:t>
            </w:r>
            <w:r w:rsidRPr="00494247">
              <w:rPr>
                <w:rFonts w:ascii="Angsana New" w:hAnsi="Angsana New"/>
                <w:sz w:val="28"/>
                <w:szCs w:val="28"/>
                <w:cs/>
              </w:rPr>
              <w:t>ธันวาคม</w:t>
            </w:r>
            <w:r w:rsidRPr="00494247">
              <w:rPr>
                <w:rFonts w:ascii="Angsana New" w:hAnsi="Angsana New"/>
                <w:sz w:val="28"/>
                <w:szCs w:val="28"/>
              </w:rPr>
              <w:t xml:space="preserve">  25</w:t>
            </w: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6</w:t>
            </w:r>
            <w:r>
              <w:rPr>
                <w:rFonts w:ascii="Angsana New" w:hAnsi="Angsana New"/>
                <w:sz w:val="28"/>
                <w:szCs w:val="28"/>
                <w:lang w:val="en-US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083D53" w:rsidRPr="00494247" w:rsidRDefault="00083D53" w:rsidP="00083D5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083D53">
              <w:rPr>
                <w:rFonts w:ascii="Angsana New" w:hAnsi="Angsana New"/>
                <w:sz w:val="30"/>
                <w:szCs w:val="30"/>
                <w:cs/>
              </w:rPr>
              <w:t>7</w:t>
            </w:r>
            <w:r w:rsidRPr="00083D53">
              <w:rPr>
                <w:rFonts w:ascii="Angsana New" w:hAnsi="Angsana New"/>
                <w:sz w:val="30"/>
                <w:szCs w:val="30"/>
              </w:rPr>
              <w:t>,</w:t>
            </w:r>
            <w:r w:rsidRPr="00083D53">
              <w:rPr>
                <w:rFonts w:ascii="Angsana New" w:hAnsi="Angsana New"/>
                <w:sz w:val="30"/>
                <w:szCs w:val="30"/>
                <w:cs/>
              </w:rPr>
              <w:t>205</w:t>
            </w:r>
            <w:r w:rsidRPr="00083D53">
              <w:rPr>
                <w:rFonts w:ascii="Angsana New" w:hAnsi="Angsana New"/>
                <w:sz w:val="30"/>
                <w:szCs w:val="30"/>
              </w:rPr>
              <w:t>,</w:t>
            </w:r>
            <w:r w:rsidRPr="00083D53">
              <w:rPr>
                <w:rFonts w:ascii="Angsana New" w:hAnsi="Angsana New"/>
                <w:sz w:val="30"/>
                <w:szCs w:val="30"/>
                <w:cs/>
              </w:rPr>
              <w:t>239.86</w:t>
            </w:r>
          </w:p>
        </w:tc>
        <w:tc>
          <w:tcPr>
            <w:tcW w:w="238" w:type="dxa"/>
          </w:tcPr>
          <w:p w:rsidR="00083D53" w:rsidRPr="00494247" w:rsidRDefault="00083D53" w:rsidP="00083D5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D53" w:rsidRPr="00494247" w:rsidRDefault="00083D53" w:rsidP="00083D5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083D53">
              <w:rPr>
                <w:rFonts w:ascii="Angsana New" w:hAnsi="Angsana New"/>
                <w:sz w:val="30"/>
                <w:szCs w:val="30"/>
              </w:rPr>
              <w:t xml:space="preserve">7,115,969.92 </w:t>
            </w:r>
          </w:p>
        </w:tc>
      </w:tr>
      <w:tr w:rsidR="00F82B76" w:rsidRPr="00494247" w:rsidTr="00352B8B">
        <w:tblPrEx>
          <w:tblLook w:val="04A0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82B76" w:rsidRPr="00494247" w:rsidRDefault="00F82B76" w:rsidP="00F82B76">
            <w:pPr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49424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มูลค่าสุทธิตามบัญชี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F82B76" w:rsidRPr="00494247" w:rsidRDefault="00F82B76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8" w:type="dxa"/>
          </w:tcPr>
          <w:p w:rsidR="00F82B76" w:rsidRPr="00494247" w:rsidRDefault="00F82B76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2B76" w:rsidRPr="00494247" w:rsidRDefault="00F82B76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137C23" w:rsidRPr="00494247" w:rsidTr="00352B8B">
        <w:tblPrEx>
          <w:tblLook w:val="04A0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137C23" w:rsidRPr="00494247" w:rsidRDefault="00137C23" w:rsidP="00137C23">
            <w:pPr>
              <w:ind w:left="459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Pr="00494247">
              <w:rPr>
                <w:rFonts w:ascii="Angsana New" w:hAnsi="Angsana New"/>
                <w:sz w:val="28"/>
                <w:szCs w:val="28"/>
              </w:rPr>
              <w:t>31</w:t>
            </w:r>
            <w:r w:rsidRPr="00494247">
              <w:rPr>
                <w:rFonts w:ascii="Angsana New" w:hAnsi="Angsana New"/>
                <w:sz w:val="28"/>
                <w:szCs w:val="28"/>
                <w:cs/>
              </w:rPr>
              <w:t xml:space="preserve"> ธันวาคม </w:t>
            </w:r>
            <w:r w:rsidRPr="00494247">
              <w:rPr>
                <w:rFonts w:ascii="Angsana New" w:hAnsi="Angsana New"/>
                <w:sz w:val="28"/>
                <w:szCs w:val="28"/>
              </w:rPr>
              <w:t>25</w:t>
            </w:r>
            <w:r w:rsidRPr="00494247">
              <w:rPr>
                <w:rFonts w:ascii="Angsana New" w:hAnsi="Angsana New"/>
                <w:sz w:val="28"/>
                <w:szCs w:val="28"/>
                <w:lang w:val="en-US"/>
              </w:rPr>
              <w:t>6</w:t>
            </w:r>
            <w:r>
              <w:rPr>
                <w:rFonts w:ascii="Angsana New" w:hAnsi="Angsana New"/>
                <w:sz w:val="28"/>
                <w:szCs w:val="28"/>
                <w:lang w:val="en-US"/>
              </w:rPr>
              <w:t>1</w:t>
            </w:r>
          </w:p>
        </w:tc>
        <w:tc>
          <w:tcPr>
            <w:tcW w:w="2163" w:type="dxa"/>
            <w:tcBorders>
              <w:bottom w:val="double" w:sz="4" w:space="0" w:color="auto"/>
            </w:tcBorders>
          </w:tcPr>
          <w:p w:rsidR="00137C23" w:rsidRPr="00494247" w:rsidRDefault="00137C23" w:rsidP="00137C2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1,347,729.90</w:t>
            </w:r>
          </w:p>
        </w:tc>
        <w:tc>
          <w:tcPr>
            <w:tcW w:w="238" w:type="dxa"/>
          </w:tcPr>
          <w:p w:rsidR="00137C23" w:rsidRPr="00494247" w:rsidRDefault="00137C23" w:rsidP="00137C2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7C23" w:rsidRPr="00494247" w:rsidRDefault="00137C23" w:rsidP="00137C2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1,158,450.46</w:t>
            </w:r>
          </w:p>
        </w:tc>
      </w:tr>
      <w:tr w:rsidR="00F82B76" w:rsidRPr="00494247" w:rsidTr="00352B8B">
        <w:tblPrEx>
          <w:tblLook w:val="04A0"/>
        </w:tblPrEx>
        <w:trPr>
          <w:trHeight w:val="402"/>
          <w:jc w:val="center"/>
        </w:trPr>
        <w:tc>
          <w:tcPr>
            <w:tcW w:w="4320" w:type="dxa"/>
            <w:tcBorders>
              <w:top w:val="nil"/>
              <w:left w:val="nil"/>
            </w:tcBorders>
            <w:shd w:val="clear" w:color="auto" w:fill="auto"/>
            <w:noWrap/>
          </w:tcPr>
          <w:p w:rsidR="00F82B76" w:rsidRPr="00494247" w:rsidRDefault="00F82B76" w:rsidP="00F82B76">
            <w:pPr>
              <w:ind w:left="459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Pr="00494247">
              <w:rPr>
                <w:rFonts w:ascii="Angsana New" w:hAnsi="Angsana New"/>
                <w:sz w:val="28"/>
                <w:szCs w:val="28"/>
              </w:rPr>
              <w:t>31</w:t>
            </w:r>
            <w:r w:rsidRPr="00494247">
              <w:rPr>
                <w:rFonts w:ascii="Angsana New" w:hAnsi="Angsana New"/>
                <w:sz w:val="28"/>
                <w:szCs w:val="28"/>
                <w:cs/>
              </w:rPr>
              <w:t xml:space="preserve"> ธันวาคม </w:t>
            </w:r>
            <w:r w:rsidRPr="00494247">
              <w:rPr>
                <w:rFonts w:ascii="Angsana New" w:hAnsi="Angsana New"/>
                <w:sz w:val="28"/>
                <w:szCs w:val="28"/>
              </w:rPr>
              <w:t>25</w:t>
            </w: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6</w:t>
            </w:r>
            <w:r w:rsidR="00137C23">
              <w:rPr>
                <w:rFonts w:ascii="Angsana New" w:hAnsi="Angsana New"/>
                <w:sz w:val="28"/>
                <w:szCs w:val="28"/>
                <w:lang w:val="en-US"/>
              </w:rPr>
              <w:t>2</w:t>
            </w:r>
          </w:p>
        </w:tc>
        <w:tc>
          <w:tcPr>
            <w:tcW w:w="2163" w:type="dxa"/>
            <w:tcBorders>
              <w:top w:val="double" w:sz="4" w:space="0" w:color="auto"/>
              <w:bottom w:val="double" w:sz="4" w:space="0" w:color="auto"/>
            </w:tcBorders>
          </w:tcPr>
          <w:p w:rsidR="00F82B76" w:rsidRPr="00494247" w:rsidRDefault="00083D53" w:rsidP="00083D53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083D53">
              <w:rPr>
                <w:rFonts w:ascii="Angsana New" w:hAnsi="Angsana New"/>
                <w:sz w:val="30"/>
                <w:szCs w:val="30"/>
                <w:cs/>
              </w:rPr>
              <w:t>2</w:t>
            </w:r>
            <w:r w:rsidRPr="00083D53">
              <w:rPr>
                <w:rFonts w:ascii="Angsana New" w:hAnsi="Angsana New"/>
                <w:sz w:val="30"/>
                <w:szCs w:val="30"/>
              </w:rPr>
              <w:t>,</w:t>
            </w:r>
            <w:r w:rsidRPr="00083D53">
              <w:rPr>
                <w:rFonts w:ascii="Angsana New" w:hAnsi="Angsana New"/>
                <w:sz w:val="30"/>
                <w:szCs w:val="30"/>
                <w:cs/>
              </w:rPr>
              <w:t>189</w:t>
            </w:r>
            <w:r w:rsidRPr="00083D53">
              <w:rPr>
                <w:rFonts w:ascii="Angsana New" w:hAnsi="Angsana New"/>
                <w:sz w:val="30"/>
                <w:szCs w:val="30"/>
              </w:rPr>
              <w:t>,</w:t>
            </w:r>
            <w:r w:rsidRPr="00083D53">
              <w:rPr>
                <w:rFonts w:ascii="Angsana New" w:hAnsi="Angsana New"/>
                <w:sz w:val="30"/>
                <w:szCs w:val="30"/>
                <w:cs/>
                <w:lang w:val="en-US"/>
              </w:rPr>
              <w:t>800</w:t>
            </w:r>
            <w:r w:rsidRPr="00083D53">
              <w:rPr>
                <w:rFonts w:ascii="Angsana New" w:hAnsi="Angsana New"/>
                <w:sz w:val="30"/>
                <w:szCs w:val="30"/>
                <w:cs/>
              </w:rPr>
              <w:t>.14</w:t>
            </w:r>
          </w:p>
        </w:tc>
        <w:tc>
          <w:tcPr>
            <w:tcW w:w="238" w:type="dxa"/>
          </w:tcPr>
          <w:p w:rsidR="00F82B76" w:rsidRPr="00494247" w:rsidRDefault="00F82B76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2B76" w:rsidRPr="00494247" w:rsidRDefault="00083D53" w:rsidP="00F82B7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083D53">
              <w:rPr>
                <w:rFonts w:ascii="Angsana New" w:hAnsi="Angsana New"/>
                <w:sz w:val="30"/>
                <w:szCs w:val="30"/>
                <w:cs/>
                <w:lang w:val="en-US"/>
              </w:rPr>
              <w:t>2</w:t>
            </w:r>
            <w:r w:rsidRPr="00083D5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083D53">
              <w:rPr>
                <w:rFonts w:ascii="Angsana New" w:hAnsi="Angsana New"/>
                <w:sz w:val="30"/>
                <w:szCs w:val="30"/>
                <w:cs/>
                <w:lang w:val="en-US"/>
              </w:rPr>
              <w:t>031</w:t>
            </w:r>
            <w:r w:rsidRPr="00083D5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083D53">
              <w:rPr>
                <w:rFonts w:ascii="Angsana New" w:hAnsi="Angsana New"/>
                <w:sz w:val="30"/>
                <w:szCs w:val="30"/>
                <w:cs/>
                <w:lang w:val="en-US"/>
              </w:rPr>
              <w:t>170.08</w:t>
            </w:r>
          </w:p>
        </w:tc>
      </w:tr>
    </w:tbl>
    <w:p w:rsidR="00EC2CBD" w:rsidRPr="00494247" w:rsidRDefault="00EC2CBD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CF2F99" w:rsidRPr="00494247" w:rsidRDefault="00CF2F99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CF2F99" w:rsidRPr="00494247" w:rsidRDefault="00CF2F99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CF2F99" w:rsidRPr="00494247" w:rsidRDefault="00CF2F99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CF2F99" w:rsidRPr="00494247" w:rsidRDefault="00CF2F99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CF2F99" w:rsidRPr="00494247" w:rsidRDefault="00CF2F99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04571A" w:rsidRPr="00494247" w:rsidRDefault="0004571A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04571A" w:rsidRPr="00494247" w:rsidRDefault="0004571A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943A68" w:rsidRPr="00494247" w:rsidRDefault="009D15C4" w:rsidP="005809A2">
      <w:pPr>
        <w:numPr>
          <w:ilvl w:val="0"/>
          <w:numId w:val="5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สินทรัพย์</w:t>
      </w:r>
      <w:r w:rsidRPr="00494247">
        <w:rPr>
          <w:rFonts w:ascii="Angsana New" w:hAnsi="Angsana New"/>
          <w:b/>
          <w:bCs/>
          <w:sz w:val="30"/>
          <w:szCs w:val="30"/>
        </w:rPr>
        <w:t>/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>หนี้สิน</w:t>
      </w:r>
      <w:r w:rsidR="00943A68" w:rsidRPr="00494247">
        <w:rPr>
          <w:rFonts w:ascii="Angsana New" w:hAnsi="Angsana New"/>
          <w:b/>
          <w:bCs/>
          <w:sz w:val="30"/>
          <w:szCs w:val="30"/>
          <w:cs/>
        </w:rPr>
        <w:t>ภาษีเงินได้รอการตัดบัญชี</w:t>
      </w:r>
    </w:p>
    <w:p w:rsidR="00943A68" w:rsidRPr="00494247" w:rsidRDefault="009D15C4" w:rsidP="00D44F8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การเพิ่มขึ้นและลดลงของสินทรัพย์/หนี้สินภาษีเงินได้รอการตัดบัญชี สรุปได้ดังนี้</w:t>
      </w:r>
      <w:r w:rsidRPr="00494247">
        <w:rPr>
          <w:rFonts w:ascii="Angsana New" w:hAnsi="Angsana New" w:hint="cs"/>
          <w:sz w:val="30"/>
          <w:szCs w:val="30"/>
        </w:rPr>
        <w:t xml:space="preserve"> </w:t>
      </w:r>
    </w:p>
    <w:p w:rsidR="00103ED3" w:rsidRPr="00494247" w:rsidRDefault="00103ED3" w:rsidP="00D44F84">
      <w:pPr>
        <w:spacing w:line="240" w:lineRule="atLeast"/>
        <w:ind w:left="518" w:right="-297"/>
        <w:jc w:val="right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</w:rPr>
        <w:t>(</w:t>
      </w:r>
      <w:r w:rsidRPr="00494247">
        <w:rPr>
          <w:rFonts w:ascii="Angsana New" w:hAnsi="Angsana New"/>
          <w:sz w:val="30"/>
          <w:szCs w:val="30"/>
          <w:cs/>
        </w:rPr>
        <w:t>หน่วย: บาท)</w:t>
      </w:r>
    </w:p>
    <w:tbl>
      <w:tblPr>
        <w:tblW w:w="9607" w:type="dxa"/>
        <w:tblInd w:w="392" w:type="dxa"/>
        <w:tblLayout w:type="fixed"/>
        <w:tblLook w:val="01E0"/>
      </w:tblPr>
      <w:tblGrid>
        <w:gridCol w:w="3370"/>
        <w:gridCol w:w="1559"/>
        <w:gridCol w:w="1499"/>
        <w:gridCol w:w="61"/>
        <w:gridCol w:w="1559"/>
        <w:gridCol w:w="1548"/>
        <w:gridCol w:w="11"/>
      </w:tblGrid>
      <w:tr w:rsidR="001C46AF" w:rsidRPr="00494247" w:rsidTr="004C5C9E">
        <w:trPr>
          <w:gridAfter w:val="1"/>
          <w:wAfter w:w="11" w:type="dxa"/>
          <w:trHeight w:val="380"/>
          <w:tblHeader/>
        </w:trPr>
        <w:tc>
          <w:tcPr>
            <w:tcW w:w="3370" w:type="dxa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62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C46AF" w:rsidRPr="00494247" w:rsidRDefault="001C46AF" w:rsidP="00D44F84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49424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งบการเงินรวม</w:t>
            </w:r>
          </w:p>
        </w:tc>
      </w:tr>
      <w:tr w:rsidR="001C46AF" w:rsidRPr="00494247" w:rsidTr="004C5C9E">
        <w:trPr>
          <w:gridAfter w:val="1"/>
          <w:wAfter w:w="11" w:type="dxa"/>
          <w:trHeight w:val="380"/>
          <w:tblHeader/>
        </w:trPr>
        <w:tc>
          <w:tcPr>
            <w:tcW w:w="3370" w:type="dxa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C46AF" w:rsidRPr="00494247" w:rsidRDefault="001C46AF" w:rsidP="00D44F84">
            <w:pPr>
              <w:ind w:left="-77" w:right="-108"/>
              <w:jc w:val="center"/>
              <w:rPr>
                <w:rFonts w:ascii="Angsana New" w:hAnsi="Angsana Ne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C46AF" w:rsidRPr="00494247" w:rsidRDefault="001C46AF" w:rsidP="00D44F84">
            <w:pPr>
              <w:tabs>
                <w:tab w:val="left" w:pos="105"/>
                <w:tab w:val="center" w:pos="1803"/>
              </w:tabs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94247">
              <w:rPr>
                <w:rFonts w:ascii="Angsana New" w:hAnsi="Angsana New"/>
                <w:sz w:val="24"/>
                <w:szCs w:val="24"/>
                <w:cs/>
              </w:rPr>
              <w:t xml:space="preserve">บันทึกเป็น(รายจ่าย) </w:t>
            </w:r>
            <w:r w:rsidRPr="00494247">
              <w:rPr>
                <w:rFonts w:ascii="Angsana New" w:hAnsi="Angsana New"/>
                <w:sz w:val="24"/>
                <w:szCs w:val="24"/>
              </w:rPr>
              <w:t>/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 xml:space="preserve"> รายได้ใน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1C46AF" w:rsidRPr="00494247" w:rsidRDefault="001C46AF" w:rsidP="00D44F84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</w:tr>
      <w:tr w:rsidR="00EC2390" w:rsidRPr="00494247" w:rsidTr="004C5C9E">
        <w:trPr>
          <w:gridAfter w:val="1"/>
          <w:wAfter w:w="11" w:type="dxa"/>
          <w:tblHeader/>
        </w:trPr>
        <w:tc>
          <w:tcPr>
            <w:tcW w:w="3370" w:type="dxa"/>
            <w:shd w:val="clear" w:color="auto" w:fill="auto"/>
          </w:tcPr>
          <w:p w:rsidR="00EC2390" w:rsidRPr="00494247" w:rsidRDefault="00EC2390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C2390" w:rsidRPr="00494247" w:rsidRDefault="00EC2390" w:rsidP="00EC2390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ณ วันที่                    1 มกราคม </w:t>
            </w:r>
            <w:r w:rsidR="00C40AD7"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  <w:t>2562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:rsidR="00EC2390" w:rsidRPr="00494247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cs/>
                <w:lang w:bidi="th-TH"/>
              </w:rPr>
              <w:t>กำไรหรือขาดทุน</w:t>
            </w:r>
          </w:p>
          <w:p w:rsidR="00EC2390" w:rsidRPr="00494247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2390" w:rsidRPr="00494247" w:rsidRDefault="00EC2390" w:rsidP="00EC2390">
            <w:pPr>
              <w:ind w:left="-124" w:right="-92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494247">
              <w:rPr>
                <w:rFonts w:ascii="Angsana New" w:hAnsi="Angsana New"/>
                <w:sz w:val="24"/>
                <w:szCs w:val="24"/>
                <w:cs/>
              </w:rPr>
              <w:t>กำไรขาดทุน</w:t>
            </w:r>
          </w:p>
          <w:p w:rsidR="00EC2390" w:rsidRPr="00494247" w:rsidRDefault="00EC2390" w:rsidP="00EC2390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cs/>
                <w:lang w:bidi="th-TH"/>
              </w:rPr>
              <w:t>เบ็ดเสร็จอื่น</w:t>
            </w:r>
          </w:p>
        </w:tc>
        <w:tc>
          <w:tcPr>
            <w:tcW w:w="1548" w:type="dxa"/>
            <w:shd w:val="clear" w:color="auto" w:fill="auto"/>
          </w:tcPr>
          <w:p w:rsidR="00EC2390" w:rsidRPr="00494247" w:rsidRDefault="00EC2390" w:rsidP="00EC2390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ณ วันที่                    </w:t>
            </w:r>
            <w:r w:rsidR="00C40AD7"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  <w:t>31</w:t>
            </w: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 ธันวาคม </w:t>
            </w:r>
            <w:r w:rsidR="00C40AD7"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  <w:t>2562</w:t>
            </w:r>
          </w:p>
        </w:tc>
      </w:tr>
      <w:tr w:rsidR="001C46AF" w:rsidRPr="00494247" w:rsidTr="004C5C9E">
        <w:trPr>
          <w:gridAfter w:val="1"/>
          <w:wAfter w:w="11" w:type="dxa"/>
          <w:trHeight w:val="399"/>
          <w:tblHeader/>
        </w:trPr>
        <w:tc>
          <w:tcPr>
            <w:tcW w:w="3370" w:type="dxa"/>
            <w:shd w:val="clear" w:color="auto" w:fill="auto"/>
          </w:tcPr>
          <w:p w:rsidR="001C46AF" w:rsidRPr="00494247" w:rsidRDefault="001C46AF" w:rsidP="00D44F84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  <w:r w:rsidRPr="00F96C8F">
              <w:rPr>
                <w:rFonts w:ascii="Angsana New" w:hAnsi="Angsana New"/>
                <w:sz w:val="24"/>
                <w:szCs w:val="24"/>
                <w:cs/>
              </w:rPr>
              <w:t>(</w:t>
            </w:r>
            <w:r w:rsidRPr="00F96C8F">
              <w:rPr>
                <w:rFonts w:ascii="Angsana New" w:hAnsi="Angsana New"/>
                <w:i/>
                <w:iCs/>
                <w:sz w:val="24"/>
                <w:szCs w:val="24"/>
                <w:cs/>
              </w:rPr>
              <w:t xml:space="preserve">หมายเหตุ </w:t>
            </w:r>
            <w:r w:rsidR="00F96C8F" w:rsidRPr="00F96C8F">
              <w:rPr>
                <w:rFonts w:ascii="Angsana New" w:hAnsi="Angsana New"/>
                <w:i/>
                <w:iCs/>
                <w:sz w:val="24"/>
                <w:szCs w:val="24"/>
              </w:rPr>
              <w:t>22</w:t>
            </w:r>
            <w:r w:rsidRPr="00F96C8F">
              <w:rPr>
                <w:rFonts w:ascii="Angsana New" w:hAnsi="Angsana New"/>
                <w:sz w:val="24"/>
                <w:szCs w:val="24"/>
              </w:rPr>
              <w:t>)</w:t>
            </w:r>
          </w:p>
        </w:tc>
        <w:tc>
          <w:tcPr>
            <w:tcW w:w="1548" w:type="dxa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</w:p>
        </w:tc>
      </w:tr>
      <w:tr w:rsidR="001C46AF" w:rsidRPr="00494247" w:rsidTr="004C5C9E">
        <w:trPr>
          <w:gridAfter w:val="1"/>
          <w:wAfter w:w="11" w:type="dxa"/>
          <w:trHeight w:val="413"/>
        </w:trPr>
        <w:tc>
          <w:tcPr>
            <w:tcW w:w="3370" w:type="dxa"/>
            <w:shd w:val="clear" w:color="auto" w:fill="auto"/>
          </w:tcPr>
          <w:p w:rsidR="001C46AF" w:rsidRPr="00494247" w:rsidRDefault="001C46AF" w:rsidP="00D44F84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</w:rPr>
            </w:pPr>
            <w:r w:rsidRPr="00494247"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559" w:type="dxa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ind w:right="-96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548" w:type="dxa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4C5C9E" w:rsidRPr="00494247" w:rsidTr="004C5C9E">
        <w:trPr>
          <w:gridAfter w:val="1"/>
          <w:wAfter w:w="11" w:type="dxa"/>
          <w:trHeight w:val="385"/>
        </w:trPr>
        <w:tc>
          <w:tcPr>
            <w:tcW w:w="3370" w:type="dxa"/>
            <w:shd w:val="clear" w:color="auto" w:fill="auto"/>
          </w:tcPr>
          <w:p w:rsidR="004C5C9E" w:rsidRPr="00494247" w:rsidRDefault="004C5C9E" w:rsidP="004C5C9E">
            <w:pPr>
              <w:ind w:left="-18" w:right="-79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r w:rsidRPr="00494247">
              <w:rPr>
                <w:rFonts w:ascii="Angsana New" w:hAnsi="Angsana New"/>
                <w:sz w:val="24"/>
                <w:szCs w:val="24"/>
                <w:cs/>
                <w:lang w:val="en-US"/>
              </w:rPr>
              <w:t xml:space="preserve">ลูกหนี้การค้า </w:t>
            </w:r>
            <w:r w:rsidRPr="00494247">
              <w:rPr>
                <w:rFonts w:ascii="Angsana New" w:hAnsi="Angsana New"/>
                <w:i/>
                <w:iCs/>
                <w:sz w:val="24"/>
                <w:szCs w:val="24"/>
                <w:cs/>
                <w:lang w:val="en-US"/>
              </w:rPr>
              <w:t>(ค่าเผื่อหนี้สงสัยจะสูญ)</w:t>
            </w:r>
          </w:p>
        </w:tc>
        <w:tc>
          <w:tcPr>
            <w:tcW w:w="1559" w:type="dxa"/>
            <w:shd w:val="clear" w:color="auto" w:fill="auto"/>
          </w:tcPr>
          <w:p w:rsidR="004C5C9E" w:rsidRPr="00494247" w:rsidRDefault="004C5C9E" w:rsidP="004C5C9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429,123.54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C5C9E" w:rsidRPr="00494247" w:rsidRDefault="004C5C9E" w:rsidP="004C5C9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C5C9E">
              <w:rPr>
                <w:rFonts w:ascii="Angsana New" w:hAnsi="Angsana New" w:cs="Angsana New"/>
                <w:sz w:val="24"/>
                <w:szCs w:val="24"/>
                <w:cs/>
                <w:lang w:val="en-US" w:bidi="th-TH"/>
              </w:rPr>
              <w:t>(46</w:t>
            </w:r>
            <w:r w:rsidRPr="004C5C9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,</w:t>
            </w:r>
            <w:r w:rsidRPr="004C5C9E">
              <w:rPr>
                <w:rFonts w:ascii="Angsana New" w:hAnsi="Angsana New" w:cs="Angsana New"/>
                <w:sz w:val="24"/>
                <w:szCs w:val="24"/>
                <w:cs/>
                <w:lang w:val="en-US" w:bidi="th-TH"/>
              </w:rPr>
              <w:t>292.50)</w:t>
            </w:r>
          </w:p>
        </w:tc>
        <w:tc>
          <w:tcPr>
            <w:tcW w:w="1559" w:type="dxa"/>
            <w:shd w:val="clear" w:color="auto" w:fill="auto"/>
          </w:tcPr>
          <w:p w:rsidR="004C5C9E" w:rsidRPr="00494247" w:rsidRDefault="004C5C9E" w:rsidP="004C5C9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  <w:lang w:val="en-US" w:bidi="th-TH"/>
              </w:rPr>
              <w:t>-</w:t>
            </w:r>
          </w:p>
        </w:tc>
        <w:tc>
          <w:tcPr>
            <w:tcW w:w="1548" w:type="dxa"/>
            <w:shd w:val="clear" w:color="auto" w:fill="auto"/>
            <w:vAlign w:val="bottom"/>
          </w:tcPr>
          <w:p w:rsidR="004C5C9E" w:rsidRPr="00494247" w:rsidRDefault="004C5C9E" w:rsidP="004C5C9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C5C9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382,831.04 </w:t>
            </w:r>
          </w:p>
        </w:tc>
      </w:tr>
      <w:tr w:rsidR="004C5C9E" w:rsidRPr="00494247" w:rsidTr="004C5C9E">
        <w:trPr>
          <w:gridAfter w:val="1"/>
          <w:wAfter w:w="11" w:type="dxa"/>
          <w:trHeight w:val="385"/>
        </w:trPr>
        <w:tc>
          <w:tcPr>
            <w:tcW w:w="3370" w:type="dxa"/>
            <w:shd w:val="clear" w:color="auto" w:fill="auto"/>
          </w:tcPr>
          <w:p w:rsidR="004C5C9E" w:rsidRPr="00494247" w:rsidRDefault="004C5C9E" w:rsidP="004C5C9E">
            <w:pPr>
              <w:ind w:left="-18" w:right="-79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r w:rsidRPr="00494247">
              <w:rPr>
                <w:rFonts w:ascii="Angsana New" w:hAnsi="Angsana New"/>
                <w:sz w:val="24"/>
                <w:szCs w:val="24"/>
                <w:cs/>
                <w:lang w:val="en-US"/>
              </w:rPr>
              <w:t xml:space="preserve">สินค้าคงเหลือ </w:t>
            </w:r>
            <w:r w:rsidRPr="00494247">
              <w:rPr>
                <w:rFonts w:ascii="Angsana New" w:hAnsi="Angsana New"/>
                <w:i/>
                <w:iCs/>
                <w:sz w:val="24"/>
                <w:szCs w:val="24"/>
                <w:cs/>
                <w:lang w:val="en-US"/>
              </w:rPr>
              <w:t>(ค่าเผื่อการลดมูลค่าของสินค้า)</w:t>
            </w:r>
          </w:p>
        </w:tc>
        <w:tc>
          <w:tcPr>
            <w:tcW w:w="1559" w:type="dxa"/>
            <w:shd w:val="clear" w:color="auto" w:fill="auto"/>
          </w:tcPr>
          <w:p w:rsidR="004C5C9E" w:rsidRPr="00494247" w:rsidRDefault="004C5C9E" w:rsidP="004C5C9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3,690,069.61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C5C9E" w:rsidRPr="00494247" w:rsidRDefault="004C5C9E" w:rsidP="004C5C9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C5C9E">
              <w:rPr>
                <w:rFonts w:ascii="Angsana New" w:hAnsi="Angsana New" w:cs="Angsana New"/>
                <w:sz w:val="24"/>
                <w:szCs w:val="24"/>
                <w:cs/>
                <w:lang w:val="en-US" w:bidi="th-TH"/>
              </w:rPr>
              <w:t>1</w:t>
            </w:r>
            <w:r w:rsidRPr="004C5C9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,</w:t>
            </w:r>
            <w:r w:rsidRPr="004C5C9E">
              <w:rPr>
                <w:rFonts w:ascii="Angsana New" w:hAnsi="Angsana New" w:cs="Angsana New"/>
                <w:sz w:val="24"/>
                <w:szCs w:val="24"/>
                <w:cs/>
                <w:lang w:val="en-US" w:bidi="th-TH"/>
              </w:rPr>
              <w:t>174</w:t>
            </w:r>
            <w:r w:rsidRPr="004C5C9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,</w:t>
            </w:r>
            <w:r w:rsidRPr="004C5C9E">
              <w:rPr>
                <w:rFonts w:ascii="Angsana New" w:hAnsi="Angsana New" w:cs="Angsana New"/>
                <w:sz w:val="24"/>
                <w:szCs w:val="24"/>
                <w:cs/>
                <w:lang w:val="en-US" w:bidi="th-TH"/>
              </w:rPr>
              <w:t>043.81</w:t>
            </w:r>
          </w:p>
        </w:tc>
        <w:tc>
          <w:tcPr>
            <w:tcW w:w="1559" w:type="dxa"/>
            <w:shd w:val="clear" w:color="auto" w:fill="auto"/>
          </w:tcPr>
          <w:p w:rsidR="004C5C9E" w:rsidRPr="00494247" w:rsidRDefault="004C5C9E" w:rsidP="004C5C9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  <w:lang w:val="en-US" w:bidi="th-TH"/>
              </w:rPr>
              <w:t>-</w:t>
            </w:r>
          </w:p>
        </w:tc>
        <w:tc>
          <w:tcPr>
            <w:tcW w:w="1548" w:type="dxa"/>
            <w:shd w:val="clear" w:color="auto" w:fill="auto"/>
            <w:vAlign w:val="bottom"/>
          </w:tcPr>
          <w:p w:rsidR="004C5C9E" w:rsidRPr="00494247" w:rsidRDefault="004C5C9E" w:rsidP="004C5C9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C5C9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4,864,113.42 </w:t>
            </w:r>
          </w:p>
        </w:tc>
      </w:tr>
      <w:tr w:rsidR="004C5C9E" w:rsidRPr="00494247" w:rsidTr="004C5C9E">
        <w:trPr>
          <w:gridAfter w:val="1"/>
          <w:wAfter w:w="11" w:type="dxa"/>
          <w:trHeight w:val="385"/>
        </w:trPr>
        <w:tc>
          <w:tcPr>
            <w:tcW w:w="3370" w:type="dxa"/>
            <w:shd w:val="clear" w:color="auto" w:fill="auto"/>
          </w:tcPr>
          <w:p w:rsidR="004C5C9E" w:rsidRPr="00494247" w:rsidRDefault="004C5C9E" w:rsidP="004C5C9E">
            <w:pPr>
              <w:ind w:left="162" w:right="-79" w:hanging="162"/>
              <w:rPr>
                <w:rFonts w:ascii="Angsana New" w:hAnsi="Angsana New"/>
                <w:sz w:val="24"/>
                <w:szCs w:val="24"/>
                <w:cs/>
              </w:rPr>
            </w:pPr>
            <w:r w:rsidRPr="00494247">
              <w:rPr>
                <w:rFonts w:ascii="Angsana New" w:hAnsi="Angsana New"/>
                <w:sz w:val="24"/>
                <w:szCs w:val="24"/>
                <w:cs/>
              </w:rPr>
              <w:t>ภาระผูกพันผลประโยชน์พนักงาน</w:t>
            </w:r>
          </w:p>
        </w:tc>
        <w:tc>
          <w:tcPr>
            <w:tcW w:w="1559" w:type="dxa"/>
            <w:shd w:val="clear" w:color="auto" w:fill="auto"/>
          </w:tcPr>
          <w:p w:rsidR="004C5C9E" w:rsidRPr="00494247" w:rsidRDefault="004C5C9E" w:rsidP="004C5C9E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2,201,393.80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C5C9E" w:rsidRPr="00494247" w:rsidRDefault="004C5C9E" w:rsidP="004C5C9E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C5C9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(417,974.20)</w:t>
            </w:r>
          </w:p>
        </w:tc>
        <w:tc>
          <w:tcPr>
            <w:tcW w:w="1559" w:type="dxa"/>
            <w:shd w:val="clear" w:color="auto" w:fill="auto"/>
          </w:tcPr>
          <w:p w:rsidR="004C5C9E" w:rsidRPr="00494247" w:rsidRDefault="004C5C9E" w:rsidP="004C5C9E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C5C9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464,223.60 </w:t>
            </w:r>
          </w:p>
        </w:tc>
        <w:tc>
          <w:tcPr>
            <w:tcW w:w="1548" w:type="dxa"/>
            <w:shd w:val="clear" w:color="auto" w:fill="auto"/>
            <w:vAlign w:val="bottom"/>
          </w:tcPr>
          <w:p w:rsidR="004C5C9E" w:rsidRPr="00494247" w:rsidRDefault="004C5C9E" w:rsidP="004C5C9E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C5C9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2,247,643.20 </w:t>
            </w:r>
          </w:p>
        </w:tc>
      </w:tr>
      <w:tr w:rsidR="004C5C9E" w:rsidRPr="00494247" w:rsidTr="004C5C9E">
        <w:trPr>
          <w:gridAfter w:val="1"/>
          <w:wAfter w:w="11" w:type="dxa"/>
          <w:trHeight w:val="385"/>
        </w:trPr>
        <w:tc>
          <w:tcPr>
            <w:tcW w:w="3370" w:type="dxa"/>
            <w:shd w:val="clear" w:color="auto" w:fill="auto"/>
          </w:tcPr>
          <w:p w:rsidR="004C5C9E" w:rsidRPr="00B23386" w:rsidRDefault="00B23386" w:rsidP="00B23386">
            <w:pPr>
              <w:ind w:right="-79" w:firstLine="1026"/>
              <w:rPr>
                <w:rFonts w:ascii="Angsana New" w:hAnsi="Angsana New"/>
                <w:sz w:val="24"/>
                <w:szCs w:val="24"/>
              </w:rPr>
            </w:pPr>
            <w:r w:rsidRPr="00B23386">
              <w:rPr>
                <w:rFonts w:ascii="Angsana New" w:hAnsi="Angsana New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shd w:val="clear" w:color="auto" w:fill="auto"/>
          </w:tcPr>
          <w:p w:rsidR="004C5C9E" w:rsidRPr="00935F1E" w:rsidRDefault="004C5C9E" w:rsidP="00B2338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6,320,586.95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C5C9E" w:rsidRPr="004C5C9E" w:rsidRDefault="004C5C9E" w:rsidP="00B2338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C5C9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709,777.11 </w:t>
            </w:r>
          </w:p>
        </w:tc>
        <w:tc>
          <w:tcPr>
            <w:tcW w:w="1559" w:type="dxa"/>
            <w:shd w:val="clear" w:color="auto" w:fill="auto"/>
          </w:tcPr>
          <w:p w:rsidR="004C5C9E" w:rsidRPr="004C5C9E" w:rsidRDefault="004C5C9E" w:rsidP="00B2338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C5C9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464,223.60 </w:t>
            </w:r>
          </w:p>
        </w:tc>
        <w:tc>
          <w:tcPr>
            <w:tcW w:w="1548" w:type="dxa"/>
            <w:shd w:val="clear" w:color="auto" w:fill="auto"/>
            <w:vAlign w:val="bottom"/>
          </w:tcPr>
          <w:p w:rsidR="004C5C9E" w:rsidRPr="004C5C9E" w:rsidRDefault="004C5C9E" w:rsidP="00B2338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C5C9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7,494,587.66 </w:t>
            </w:r>
          </w:p>
        </w:tc>
      </w:tr>
      <w:tr w:rsidR="004C5C9E" w:rsidRPr="00494247" w:rsidTr="004C5C9E">
        <w:tblPrEx>
          <w:tblBorders>
            <w:bottom w:val="double" w:sz="4" w:space="0" w:color="auto"/>
          </w:tblBorders>
        </w:tblPrEx>
        <w:trPr>
          <w:trHeight w:val="385"/>
        </w:trPr>
        <w:tc>
          <w:tcPr>
            <w:tcW w:w="3370" w:type="dxa"/>
            <w:shd w:val="clear" w:color="auto" w:fill="auto"/>
          </w:tcPr>
          <w:p w:rsidR="004C5C9E" w:rsidRPr="00494247" w:rsidRDefault="004C5C9E" w:rsidP="004C5C9E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</w:pPr>
            <w:r w:rsidRPr="00494247">
              <w:rPr>
                <w:rFonts w:ascii="Angsana New" w:hAnsi="Angsana New" w:hint="cs"/>
                <w:b/>
                <w:bCs/>
                <w:i/>
                <w:iCs/>
                <w:sz w:val="24"/>
                <w:szCs w:val="24"/>
                <w:cs/>
              </w:rPr>
              <w:t>หนี้สินภาษีเงินได้รอการตัดบัญชี</w:t>
            </w:r>
          </w:p>
        </w:tc>
        <w:tc>
          <w:tcPr>
            <w:tcW w:w="1559" w:type="dxa"/>
            <w:shd w:val="clear" w:color="auto" w:fill="auto"/>
          </w:tcPr>
          <w:p w:rsidR="004C5C9E" w:rsidRPr="00494247" w:rsidRDefault="004C5C9E" w:rsidP="004C5C9E">
            <w:pPr>
              <w:pStyle w:val="acctfourfigures"/>
              <w:tabs>
                <w:tab w:val="clear" w:pos="765"/>
              </w:tabs>
              <w:spacing w:line="240" w:lineRule="atLeast"/>
              <w:ind w:left="-18" w:right="-87"/>
              <w:jc w:val="right"/>
              <w:rPr>
                <w:rFonts w:ascii="Angsana New" w:hAnsi="Angsana New" w:cs="Angsana New"/>
                <w:b/>
                <w:bCs/>
                <w:i/>
                <w:iCs/>
                <w:sz w:val="24"/>
                <w:szCs w:val="24"/>
                <w:lang w:bidi="th-TH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4C5C9E" w:rsidRPr="00494247" w:rsidRDefault="004C5C9E" w:rsidP="004C5C9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</w:p>
        </w:tc>
        <w:tc>
          <w:tcPr>
            <w:tcW w:w="1559" w:type="dxa"/>
            <w:shd w:val="clear" w:color="auto" w:fill="auto"/>
          </w:tcPr>
          <w:p w:rsidR="004C5C9E" w:rsidRPr="00494247" w:rsidRDefault="004C5C9E" w:rsidP="004C5C9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C5C9E" w:rsidRPr="00494247" w:rsidRDefault="004C5C9E" w:rsidP="004C5C9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</w:p>
        </w:tc>
      </w:tr>
      <w:tr w:rsidR="004C5C9E" w:rsidRPr="00494247" w:rsidTr="004C5C9E">
        <w:trPr>
          <w:trHeight w:val="385"/>
        </w:trPr>
        <w:tc>
          <w:tcPr>
            <w:tcW w:w="3370" w:type="dxa"/>
            <w:shd w:val="clear" w:color="auto" w:fill="auto"/>
          </w:tcPr>
          <w:p w:rsidR="004C5C9E" w:rsidRPr="00494247" w:rsidRDefault="004C5C9E" w:rsidP="004C5C9E">
            <w:pPr>
              <w:ind w:left="-18" w:right="-79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>เงินลงทุนเผื่อขาย</w:t>
            </w:r>
          </w:p>
        </w:tc>
        <w:tc>
          <w:tcPr>
            <w:tcW w:w="1559" w:type="dxa"/>
            <w:shd w:val="clear" w:color="auto" w:fill="auto"/>
          </w:tcPr>
          <w:p w:rsidR="004C5C9E" w:rsidRPr="00494247" w:rsidRDefault="004C5C9E" w:rsidP="004C5C9E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  <w:lang w:val="en-US" w:bidi="th-TH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C5C9E" w:rsidRPr="00494247" w:rsidRDefault="00935F1E" w:rsidP="004C5C9E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  <w:lang w:val="en-US" w:bidi="th-TH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C5C9E" w:rsidRPr="00494247" w:rsidRDefault="004C5C9E" w:rsidP="004C5C9E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C5C9E">
              <w:rPr>
                <w:rFonts w:ascii="Angsana New" w:hAnsi="Angsana New" w:cs="Angsana New"/>
                <w:sz w:val="24"/>
                <w:szCs w:val="24"/>
                <w:cs/>
                <w:lang w:val="en-US" w:bidi="th-TH"/>
              </w:rPr>
              <w:t>(121</w:t>
            </w:r>
            <w:r w:rsidRPr="004C5C9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,</w:t>
            </w:r>
            <w:r w:rsidRPr="004C5C9E">
              <w:rPr>
                <w:rFonts w:ascii="Angsana New" w:hAnsi="Angsana New" w:cs="Angsana New"/>
                <w:sz w:val="24"/>
                <w:szCs w:val="24"/>
                <w:cs/>
                <w:lang w:val="en-US" w:bidi="th-TH"/>
              </w:rPr>
              <w:t>177.55)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C5C9E" w:rsidRPr="00494247" w:rsidRDefault="00935F1E" w:rsidP="004C5C9E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sz w:val="24"/>
                <w:szCs w:val="24"/>
                <w:cs/>
                <w:lang w:val="en-US" w:bidi="th-TH"/>
              </w:rPr>
              <w:t>(121</w:t>
            </w:r>
            <w:r w:rsidRPr="00935F1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,</w:t>
            </w:r>
            <w:r w:rsidRPr="00935F1E">
              <w:rPr>
                <w:rFonts w:ascii="Angsana New" w:hAnsi="Angsana New" w:cs="Angsana New"/>
                <w:sz w:val="24"/>
                <w:szCs w:val="24"/>
                <w:cs/>
                <w:lang w:val="en-US" w:bidi="th-TH"/>
              </w:rPr>
              <w:t>177.55)</w:t>
            </w:r>
          </w:p>
        </w:tc>
      </w:tr>
      <w:tr w:rsidR="004C5C9E" w:rsidRPr="00494247" w:rsidTr="004C5C9E">
        <w:trPr>
          <w:trHeight w:val="385"/>
        </w:trPr>
        <w:tc>
          <w:tcPr>
            <w:tcW w:w="3370" w:type="dxa"/>
            <w:shd w:val="clear" w:color="auto" w:fill="auto"/>
          </w:tcPr>
          <w:p w:rsidR="004C5C9E" w:rsidRPr="00494247" w:rsidRDefault="00B23386" w:rsidP="00B23386">
            <w:pPr>
              <w:ind w:left="-18" w:right="-79" w:firstLine="1044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r w:rsidRPr="00B23386">
              <w:rPr>
                <w:rFonts w:ascii="Angsana New" w:hAnsi="Angsana New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shd w:val="clear" w:color="auto" w:fill="auto"/>
          </w:tcPr>
          <w:p w:rsidR="004C5C9E" w:rsidRPr="00494247" w:rsidRDefault="004C5C9E" w:rsidP="009C6C33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  <w:lang w:val="en-US" w:bidi="th-TH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C5C9E" w:rsidRPr="00494247" w:rsidRDefault="00935F1E" w:rsidP="009C6C33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  <w:lang w:val="en-US" w:bidi="th-TH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C5C9E" w:rsidRPr="00494247" w:rsidRDefault="004C5C9E" w:rsidP="009C6C33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C5C9E">
              <w:rPr>
                <w:rFonts w:ascii="Angsana New" w:hAnsi="Angsana New" w:cs="Angsana New"/>
                <w:sz w:val="24"/>
                <w:szCs w:val="24"/>
                <w:cs/>
                <w:lang w:val="en-US" w:bidi="th-TH"/>
              </w:rPr>
              <w:t>(121</w:t>
            </w:r>
            <w:r w:rsidRPr="004C5C9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,</w:t>
            </w:r>
            <w:r w:rsidRPr="004C5C9E">
              <w:rPr>
                <w:rFonts w:ascii="Angsana New" w:hAnsi="Angsana New" w:cs="Angsana New"/>
                <w:sz w:val="24"/>
                <w:szCs w:val="24"/>
                <w:cs/>
                <w:lang w:val="en-US" w:bidi="th-TH"/>
              </w:rPr>
              <w:t>177.55)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C5C9E" w:rsidRPr="00494247" w:rsidRDefault="00935F1E" w:rsidP="009C6C33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sz w:val="24"/>
                <w:szCs w:val="24"/>
                <w:cs/>
                <w:lang w:val="en-US" w:bidi="th-TH"/>
              </w:rPr>
              <w:t>(121</w:t>
            </w:r>
            <w:r w:rsidRPr="00935F1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,</w:t>
            </w:r>
            <w:r w:rsidRPr="00935F1E">
              <w:rPr>
                <w:rFonts w:ascii="Angsana New" w:hAnsi="Angsana New" w:cs="Angsana New"/>
                <w:sz w:val="24"/>
                <w:szCs w:val="24"/>
                <w:cs/>
                <w:lang w:val="en-US" w:bidi="th-TH"/>
              </w:rPr>
              <w:t>177.55)</w:t>
            </w:r>
          </w:p>
        </w:tc>
      </w:tr>
      <w:tr w:rsidR="004C5C9E" w:rsidRPr="00494247" w:rsidTr="004C5C9E">
        <w:trPr>
          <w:trHeight w:val="385"/>
        </w:trPr>
        <w:tc>
          <w:tcPr>
            <w:tcW w:w="3370" w:type="dxa"/>
            <w:shd w:val="clear" w:color="auto" w:fill="auto"/>
          </w:tcPr>
          <w:p w:rsidR="004C5C9E" w:rsidRPr="00494247" w:rsidRDefault="004C5C9E" w:rsidP="004C5C9E">
            <w:pPr>
              <w:ind w:right="-79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94247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shd w:val="clear" w:color="auto" w:fill="auto"/>
          </w:tcPr>
          <w:p w:rsidR="004C5C9E" w:rsidRPr="00494247" w:rsidRDefault="004C5C9E" w:rsidP="004C5C9E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4C5C9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US" w:bidi="th-TH"/>
              </w:rPr>
              <w:t>6</w:t>
            </w:r>
            <w:r w:rsidRPr="004C5C9E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,</w:t>
            </w:r>
            <w:r w:rsidRPr="004C5C9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US" w:bidi="th-TH"/>
              </w:rPr>
              <w:t>320</w:t>
            </w:r>
            <w:r w:rsidRPr="004C5C9E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,</w:t>
            </w:r>
            <w:r w:rsidRPr="004C5C9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US" w:bidi="th-TH"/>
              </w:rPr>
              <w:t>586.95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C5C9E" w:rsidRPr="00B23386" w:rsidRDefault="00B23386" w:rsidP="004C5C9E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B23386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709,777.11</w:t>
            </w:r>
          </w:p>
        </w:tc>
        <w:tc>
          <w:tcPr>
            <w:tcW w:w="1559" w:type="dxa"/>
            <w:shd w:val="clear" w:color="auto" w:fill="auto"/>
          </w:tcPr>
          <w:p w:rsidR="004C5C9E" w:rsidRPr="00494247" w:rsidRDefault="00935F1E" w:rsidP="004C5C9E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US" w:bidi="th-TH"/>
              </w:rPr>
              <w:t>343</w:t>
            </w:r>
            <w:r w:rsidRPr="00935F1E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,</w:t>
            </w:r>
            <w:r w:rsidRPr="00935F1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US" w:bidi="th-TH"/>
              </w:rPr>
              <w:t>046.05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C5C9E" w:rsidRPr="00494247" w:rsidRDefault="00935F1E" w:rsidP="004C5C9E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US" w:bidi="th-TH"/>
              </w:rPr>
              <w:t>7</w:t>
            </w:r>
            <w:r w:rsidRPr="00935F1E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,</w:t>
            </w:r>
            <w:r w:rsidRPr="00935F1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US" w:bidi="th-TH"/>
              </w:rPr>
              <w:t>373</w:t>
            </w:r>
            <w:r w:rsidRPr="00935F1E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,</w:t>
            </w:r>
            <w:r w:rsidRPr="00935F1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US" w:bidi="th-TH"/>
              </w:rPr>
              <w:t>410.11</w:t>
            </w:r>
          </w:p>
        </w:tc>
      </w:tr>
    </w:tbl>
    <w:p w:rsidR="00103ED3" w:rsidRPr="00494247" w:rsidRDefault="004C5C9E" w:rsidP="00D44F84">
      <w:pPr>
        <w:pStyle w:val="BodyText"/>
        <w:spacing w:after="0"/>
        <w:ind w:left="540" w:right="-297"/>
        <w:jc w:val="right"/>
        <w:rPr>
          <w:rFonts w:ascii="Angsana New" w:hAnsi="Angsana New"/>
          <w:sz w:val="24"/>
          <w:szCs w:val="24"/>
        </w:rPr>
      </w:pPr>
      <w:r w:rsidRPr="00494247">
        <w:rPr>
          <w:rFonts w:ascii="Angsana New" w:hAnsi="Angsana New"/>
          <w:sz w:val="30"/>
          <w:szCs w:val="30"/>
        </w:rPr>
        <w:t xml:space="preserve"> </w:t>
      </w:r>
      <w:r w:rsidR="00103ED3" w:rsidRPr="00494247">
        <w:rPr>
          <w:rFonts w:ascii="Angsana New" w:hAnsi="Angsana New"/>
          <w:sz w:val="30"/>
          <w:szCs w:val="30"/>
        </w:rPr>
        <w:t>(</w:t>
      </w:r>
      <w:r w:rsidR="00103ED3" w:rsidRPr="00494247">
        <w:rPr>
          <w:rFonts w:ascii="Angsana New" w:hAnsi="Angsana New"/>
          <w:sz w:val="30"/>
          <w:szCs w:val="30"/>
          <w:cs/>
        </w:rPr>
        <w:t>หน่วย: บาท)</w:t>
      </w:r>
    </w:p>
    <w:tbl>
      <w:tblPr>
        <w:tblW w:w="9607" w:type="dxa"/>
        <w:tblInd w:w="392" w:type="dxa"/>
        <w:tblBorders>
          <w:bottom w:val="double" w:sz="4" w:space="0" w:color="auto"/>
        </w:tblBorders>
        <w:tblLayout w:type="fixed"/>
        <w:tblLook w:val="01E0"/>
      </w:tblPr>
      <w:tblGrid>
        <w:gridCol w:w="3370"/>
        <w:gridCol w:w="1559"/>
        <w:gridCol w:w="1560"/>
        <w:gridCol w:w="1559"/>
        <w:gridCol w:w="1559"/>
      </w:tblGrid>
      <w:tr w:rsidR="009D15C4" w:rsidRPr="00494247" w:rsidTr="009C6C33">
        <w:trPr>
          <w:trHeight w:val="380"/>
          <w:tblHeader/>
        </w:trPr>
        <w:tc>
          <w:tcPr>
            <w:tcW w:w="3370" w:type="dxa"/>
            <w:shd w:val="clear" w:color="auto" w:fill="auto"/>
          </w:tcPr>
          <w:p w:rsidR="009D15C4" w:rsidRPr="00494247" w:rsidRDefault="009D15C4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D15C4" w:rsidRPr="00494247" w:rsidRDefault="009D15C4" w:rsidP="00D44F84">
            <w:pPr>
              <w:ind w:left="-77" w:right="-108"/>
              <w:jc w:val="center"/>
              <w:rPr>
                <w:rFonts w:ascii="Angsana New" w:hAnsi="Angsana Ne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5C4" w:rsidRPr="00494247" w:rsidRDefault="009D15C4" w:rsidP="00D44F84">
            <w:pPr>
              <w:tabs>
                <w:tab w:val="left" w:pos="105"/>
                <w:tab w:val="center" w:pos="1803"/>
              </w:tabs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94247">
              <w:rPr>
                <w:rFonts w:ascii="Angsana New" w:hAnsi="Angsana New"/>
                <w:sz w:val="24"/>
                <w:szCs w:val="24"/>
                <w:cs/>
              </w:rPr>
              <w:t>บันทึกเป็น</w:t>
            </w:r>
            <w:r w:rsidRPr="00494247">
              <w:rPr>
                <w:rFonts w:ascii="Angsana New" w:hAnsi="Angsana New" w:hint="cs"/>
                <w:sz w:val="24"/>
                <w:szCs w:val="24"/>
                <w:cs/>
              </w:rPr>
              <w:t>(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>รายจ่าย</w:t>
            </w:r>
            <w:r w:rsidRPr="00494247">
              <w:rPr>
                <w:rFonts w:ascii="Angsana New" w:hAnsi="Angsana New" w:hint="cs"/>
                <w:sz w:val="24"/>
                <w:szCs w:val="24"/>
                <w:cs/>
              </w:rPr>
              <w:t>)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 xml:space="preserve"> </w:t>
            </w:r>
            <w:r w:rsidRPr="00494247">
              <w:rPr>
                <w:rFonts w:ascii="Angsana New" w:hAnsi="Angsana New"/>
                <w:sz w:val="24"/>
                <w:szCs w:val="24"/>
              </w:rPr>
              <w:t>/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 xml:space="preserve"> รายได</w:t>
            </w:r>
            <w:r w:rsidRPr="00494247">
              <w:rPr>
                <w:rFonts w:ascii="Angsana New" w:hAnsi="Angsana New" w:hint="cs"/>
                <w:sz w:val="24"/>
                <w:szCs w:val="24"/>
                <w:cs/>
              </w:rPr>
              <w:t>้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>ใน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D15C4" w:rsidRPr="00494247" w:rsidRDefault="009D15C4" w:rsidP="00D44F84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</w:tr>
      <w:tr w:rsidR="00EC2390" w:rsidRPr="00494247" w:rsidTr="009C6C33">
        <w:trPr>
          <w:tblHeader/>
        </w:trPr>
        <w:tc>
          <w:tcPr>
            <w:tcW w:w="3370" w:type="dxa"/>
            <w:shd w:val="clear" w:color="auto" w:fill="auto"/>
          </w:tcPr>
          <w:p w:rsidR="00EC2390" w:rsidRPr="00494247" w:rsidRDefault="00EC2390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C2390" w:rsidRPr="00494247" w:rsidRDefault="00EC2390" w:rsidP="00EC2390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ณ วันที่ </w:t>
            </w:r>
            <w:r w:rsidRPr="00494247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 xml:space="preserve">                   </w:t>
            </w: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1 มกราคม </w:t>
            </w:r>
            <w:r w:rsidR="00A5026C"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  <w:t>2561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C2390" w:rsidRPr="00494247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bidi="th-TH"/>
              </w:rPr>
            </w:pPr>
            <w:r w:rsidRPr="00494247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กำไรหรือขาดทุน</w:t>
            </w:r>
          </w:p>
          <w:p w:rsidR="00EC2390" w:rsidRPr="00494247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cs/>
                <w:lang w:val="en-US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C2390" w:rsidRPr="00494247" w:rsidRDefault="00EC2390" w:rsidP="004C7781">
            <w:pPr>
              <w:ind w:left="-124" w:right="-92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494247">
              <w:rPr>
                <w:rFonts w:ascii="Angsana New" w:hAnsi="Angsana New" w:hint="cs"/>
                <w:sz w:val="24"/>
                <w:szCs w:val="24"/>
                <w:cs/>
              </w:rPr>
              <w:t>กำไรขาดทุน</w:t>
            </w:r>
          </w:p>
          <w:p w:rsidR="00EC2390" w:rsidRPr="00494247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เบ็ดเสร็จอื่น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C2390" w:rsidRPr="00F65223" w:rsidRDefault="00EC2390" w:rsidP="00EC2390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ณ วันที่ </w:t>
            </w:r>
            <w:r w:rsidRPr="00494247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 xml:space="preserve">                   3</w:t>
            </w: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1 </w:t>
            </w:r>
            <w:r w:rsidRPr="00494247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ธันว</w:t>
            </w: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าคม </w:t>
            </w:r>
            <w:r w:rsidR="00A5026C"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  <w:t>256</w:t>
            </w:r>
            <w:r w:rsidR="00F65223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1</w:t>
            </w:r>
          </w:p>
        </w:tc>
      </w:tr>
      <w:tr w:rsidR="009D15C4" w:rsidRPr="00494247" w:rsidTr="009D3B34">
        <w:trPr>
          <w:trHeight w:val="399"/>
          <w:tblHeader/>
        </w:trPr>
        <w:tc>
          <w:tcPr>
            <w:tcW w:w="3370" w:type="dxa"/>
            <w:shd w:val="clear" w:color="auto" w:fill="auto"/>
          </w:tcPr>
          <w:p w:rsidR="009D15C4" w:rsidRPr="00494247" w:rsidRDefault="009D15C4" w:rsidP="00D44F84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9D15C4" w:rsidRPr="00494247" w:rsidRDefault="009D15C4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D15C4" w:rsidRPr="00F96C8F" w:rsidRDefault="00A27FC8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  <w:r w:rsidRPr="00F96C8F">
              <w:rPr>
                <w:rFonts w:ascii="Angsana New" w:hAnsi="Angsana New"/>
                <w:sz w:val="24"/>
                <w:szCs w:val="24"/>
                <w:cs/>
              </w:rPr>
              <w:t>(</w:t>
            </w:r>
            <w:r w:rsidRPr="00F96C8F">
              <w:rPr>
                <w:rFonts w:ascii="Angsana New" w:hAnsi="Angsana New"/>
                <w:i/>
                <w:iCs/>
                <w:sz w:val="24"/>
                <w:szCs w:val="24"/>
                <w:cs/>
              </w:rPr>
              <w:t xml:space="preserve">หมายเหตุ </w:t>
            </w:r>
            <w:r w:rsidR="00F96C8F" w:rsidRPr="00F96C8F">
              <w:rPr>
                <w:rFonts w:ascii="Angsana New" w:hAnsi="Angsana New"/>
                <w:i/>
                <w:iCs/>
                <w:sz w:val="24"/>
                <w:szCs w:val="24"/>
              </w:rPr>
              <w:t>22</w:t>
            </w:r>
            <w:r w:rsidRPr="00F96C8F">
              <w:rPr>
                <w:rFonts w:ascii="Angsana New" w:hAnsi="Angsana New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D15C4" w:rsidRPr="00494247" w:rsidRDefault="009D15C4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</w:p>
        </w:tc>
      </w:tr>
      <w:tr w:rsidR="009D15C4" w:rsidRPr="00494247" w:rsidTr="009D3B34">
        <w:trPr>
          <w:trHeight w:val="413"/>
        </w:trPr>
        <w:tc>
          <w:tcPr>
            <w:tcW w:w="3370" w:type="dxa"/>
            <w:shd w:val="clear" w:color="auto" w:fill="auto"/>
          </w:tcPr>
          <w:p w:rsidR="009D15C4" w:rsidRPr="00494247" w:rsidRDefault="009D15C4" w:rsidP="00D44F84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</w:rPr>
            </w:pPr>
            <w:r w:rsidRPr="00494247"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559" w:type="dxa"/>
            <w:shd w:val="clear" w:color="auto" w:fill="auto"/>
          </w:tcPr>
          <w:p w:rsidR="009D15C4" w:rsidRPr="00494247" w:rsidRDefault="009D15C4" w:rsidP="00D44F84">
            <w:pPr>
              <w:tabs>
                <w:tab w:val="left" w:pos="540"/>
              </w:tabs>
              <w:ind w:right="-96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D15C4" w:rsidRPr="00494247" w:rsidRDefault="009D15C4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15C4" w:rsidRPr="00494247" w:rsidRDefault="009D15C4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15C4" w:rsidRPr="00494247" w:rsidRDefault="009D15C4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C40AD7" w:rsidRPr="00494247" w:rsidTr="00C40AD7">
        <w:trPr>
          <w:trHeight w:val="385"/>
        </w:trPr>
        <w:tc>
          <w:tcPr>
            <w:tcW w:w="3370" w:type="dxa"/>
            <w:shd w:val="clear" w:color="auto" w:fill="auto"/>
          </w:tcPr>
          <w:p w:rsidR="00C40AD7" w:rsidRPr="00494247" w:rsidRDefault="00C40AD7" w:rsidP="00C40AD7">
            <w:pPr>
              <w:ind w:left="-18" w:right="-79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 xml:space="preserve">ลูกหนี้การค้า </w:t>
            </w:r>
            <w:r w:rsidRPr="00494247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(</w:t>
            </w:r>
            <w:r w:rsidRPr="00494247">
              <w:rPr>
                <w:rFonts w:ascii="Angsana New" w:hAnsi="Angsana New"/>
                <w:i/>
                <w:iCs/>
                <w:sz w:val="24"/>
                <w:szCs w:val="24"/>
                <w:cs/>
                <w:lang w:val="en-US"/>
              </w:rPr>
              <w:t>ค่าเผื่อหนี้สงสัยจะสูญ</w:t>
            </w:r>
            <w:r w:rsidRPr="00494247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40AD7" w:rsidRPr="00494247" w:rsidRDefault="00C40AD7" w:rsidP="00C40AD7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970,091.43</w:t>
            </w:r>
          </w:p>
        </w:tc>
        <w:tc>
          <w:tcPr>
            <w:tcW w:w="1560" w:type="dxa"/>
            <w:shd w:val="clear" w:color="auto" w:fill="auto"/>
          </w:tcPr>
          <w:p w:rsidR="00C40AD7" w:rsidRPr="00494247" w:rsidRDefault="00C40AD7" w:rsidP="00C40AD7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(540,967.89)</w:t>
            </w:r>
          </w:p>
        </w:tc>
        <w:tc>
          <w:tcPr>
            <w:tcW w:w="1559" w:type="dxa"/>
            <w:shd w:val="clear" w:color="auto" w:fill="auto"/>
          </w:tcPr>
          <w:p w:rsidR="00C40AD7" w:rsidRPr="00494247" w:rsidRDefault="00C40AD7" w:rsidP="00C40AD7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40AD7" w:rsidRPr="00494247" w:rsidRDefault="00C40AD7" w:rsidP="00C40AD7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429,123.54</w:t>
            </w:r>
          </w:p>
        </w:tc>
      </w:tr>
      <w:tr w:rsidR="00C40AD7" w:rsidRPr="00494247" w:rsidTr="00C40AD7">
        <w:trPr>
          <w:trHeight w:val="385"/>
        </w:trPr>
        <w:tc>
          <w:tcPr>
            <w:tcW w:w="3370" w:type="dxa"/>
            <w:shd w:val="clear" w:color="auto" w:fill="auto"/>
          </w:tcPr>
          <w:p w:rsidR="00C40AD7" w:rsidRPr="00494247" w:rsidRDefault="00C40AD7" w:rsidP="00C40AD7">
            <w:pPr>
              <w:ind w:left="-18" w:right="-79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 xml:space="preserve">สินค้าคงเหลือ </w:t>
            </w:r>
            <w:r w:rsidRPr="00494247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(ค่าเผื่อการลดมูลค่าของสินค้า)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40AD7" w:rsidRPr="00494247" w:rsidRDefault="00C40AD7" w:rsidP="00C40AD7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939,576.70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C40AD7" w:rsidRPr="00494247" w:rsidRDefault="00C40AD7" w:rsidP="00C40AD7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2,750,492.91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40AD7" w:rsidRPr="00494247" w:rsidRDefault="00C40AD7" w:rsidP="00C40AD7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40AD7" w:rsidRPr="00494247" w:rsidRDefault="00C40AD7" w:rsidP="00C40AD7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3,690,069.61</w:t>
            </w:r>
          </w:p>
        </w:tc>
      </w:tr>
      <w:tr w:rsidR="00C40AD7" w:rsidRPr="00494247" w:rsidTr="004C5C9E">
        <w:trPr>
          <w:trHeight w:val="385"/>
        </w:trPr>
        <w:tc>
          <w:tcPr>
            <w:tcW w:w="3370" w:type="dxa"/>
            <w:tcBorders>
              <w:bottom w:val="nil"/>
            </w:tcBorders>
            <w:shd w:val="clear" w:color="auto" w:fill="auto"/>
          </w:tcPr>
          <w:p w:rsidR="00C40AD7" w:rsidRPr="00494247" w:rsidRDefault="00C40AD7" w:rsidP="00C40AD7">
            <w:pPr>
              <w:ind w:left="162" w:right="-79" w:hanging="162"/>
              <w:rPr>
                <w:rFonts w:ascii="Angsana New" w:hAnsi="Angsana New"/>
                <w:sz w:val="24"/>
                <w:szCs w:val="24"/>
                <w:cs/>
              </w:rPr>
            </w:pPr>
            <w:r w:rsidRPr="00494247">
              <w:rPr>
                <w:rFonts w:ascii="Angsana New" w:hAnsi="Angsana New" w:hint="cs"/>
                <w:sz w:val="24"/>
                <w:szCs w:val="24"/>
                <w:cs/>
              </w:rPr>
              <w:t>ภาระผูกพันผลประโยชน์พนักงาน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40AD7" w:rsidRPr="00494247" w:rsidRDefault="00C40AD7" w:rsidP="00C40AD7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2,140,116.60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C40AD7" w:rsidRPr="00494247" w:rsidRDefault="00C40AD7" w:rsidP="00C40AD7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364,266.60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40AD7" w:rsidRPr="00494247" w:rsidRDefault="00C40AD7" w:rsidP="00C40AD7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(302,989.40)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40AD7" w:rsidRPr="00494247" w:rsidRDefault="00C40AD7" w:rsidP="00C40AD7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2,201,393.80</w:t>
            </w:r>
          </w:p>
        </w:tc>
      </w:tr>
      <w:tr w:rsidR="00C40AD7" w:rsidRPr="00935F1E" w:rsidTr="004C5C9E">
        <w:trPr>
          <w:trHeight w:val="385"/>
        </w:trPr>
        <w:tc>
          <w:tcPr>
            <w:tcW w:w="3370" w:type="dxa"/>
            <w:tcBorders>
              <w:bottom w:val="nil"/>
            </w:tcBorders>
            <w:shd w:val="clear" w:color="auto" w:fill="auto"/>
          </w:tcPr>
          <w:p w:rsidR="00C40AD7" w:rsidRPr="00935F1E" w:rsidRDefault="00935F1E" w:rsidP="00C40AD7">
            <w:pPr>
              <w:ind w:right="-79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935F1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40AD7" w:rsidRPr="00935F1E" w:rsidRDefault="00C40AD7" w:rsidP="00C40AD7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4,049,784.73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C40AD7" w:rsidRPr="00935F1E" w:rsidRDefault="00C40AD7" w:rsidP="00C40AD7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2,573,791.62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40AD7" w:rsidRPr="00935F1E" w:rsidRDefault="00C40AD7" w:rsidP="00C40AD7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(302,989.40)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40AD7" w:rsidRPr="00935F1E" w:rsidRDefault="00C40AD7" w:rsidP="00C40AD7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6,320,586.95</w:t>
            </w:r>
          </w:p>
        </w:tc>
      </w:tr>
    </w:tbl>
    <w:p w:rsidR="009D15C4" w:rsidRPr="00494247" w:rsidRDefault="009D15C4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F06C1E" w:rsidRPr="00494247" w:rsidRDefault="00F06C1E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1C46AF" w:rsidRPr="00494247" w:rsidRDefault="001C46AF" w:rsidP="00D44F84">
      <w:pPr>
        <w:pStyle w:val="BodyText"/>
        <w:spacing w:after="0"/>
        <w:jc w:val="both"/>
        <w:rPr>
          <w:rFonts w:ascii="Angsana New" w:hAnsi="Angsana New"/>
          <w:sz w:val="24"/>
          <w:szCs w:val="24"/>
        </w:rPr>
      </w:pPr>
    </w:p>
    <w:p w:rsidR="0071766C" w:rsidRDefault="0071766C" w:rsidP="00D44F84">
      <w:pPr>
        <w:pStyle w:val="BodyText"/>
        <w:spacing w:after="0"/>
        <w:jc w:val="both"/>
        <w:rPr>
          <w:rFonts w:ascii="Angsana New" w:hAnsi="Angsana New"/>
          <w:sz w:val="24"/>
          <w:szCs w:val="24"/>
        </w:rPr>
      </w:pPr>
    </w:p>
    <w:p w:rsidR="00203CA9" w:rsidRDefault="00203CA9" w:rsidP="00D44F84">
      <w:pPr>
        <w:pStyle w:val="BodyText"/>
        <w:spacing w:after="0"/>
        <w:jc w:val="both"/>
        <w:rPr>
          <w:rFonts w:ascii="Angsana New" w:hAnsi="Angsana New"/>
          <w:sz w:val="24"/>
          <w:szCs w:val="24"/>
        </w:rPr>
      </w:pPr>
    </w:p>
    <w:p w:rsidR="00203CA9" w:rsidRDefault="00203CA9" w:rsidP="00D44F84">
      <w:pPr>
        <w:pStyle w:val="BodyText"/>
        <w:spacing w:after="0"/>
        <w:jc w:val="both"/>
        <w:rPr>
          <w:rFonts w:ascii="Angsana New" w:hAnsi="Angsana New"/>
          <w:sz w:val="24"/>
          <w:szCs w:val="24"/>
        </w:rPr>
      </w:pPr>
    </w:p>
    <w:p w:rsidR="00203CA9" w:rsidRPr="00494247" w:rsidRDefault="00203CA9" w:rsidP="00D44F84">
      <w:pPr>
        <w:pStyle w:val="BodyText"/>
        <w:spacing w:after="0"/>
        <w:jc w:val="both"/>
        <w:rPr>
          <w:rFonts w:ascii="Angsana New" w:hAnsi="Angsana New"/>
          <w:sz w:val="24"/>
          <w:szCs w:val="24"/>
        </w:rPr>
      </w:pPr>
    </w:p>
    <w:p w:rsidR="0071766C" w:rsidRPr="00494247" w:rsidRDefault="0071766C" w:rsidP="00D44F84">
      <w:pPr>
        <w:pStyle w:val="BodyText"/>
        <w:spacing w:after="0"/>
        <w:jc w:val="both"/>
        <w:rPr>
          <w:rFonts w:ascii="Angsana New" w:hAnsi="Angsana New"/>
          <w:sz w:val="24"/>
          <w:szCs w:val="24"/>
        </w:rPr>
      </w:pPr>
    </w:p>
    <w:p w:rsidR="00A16AA6" w:rsidRDefault="00A16AA6" w:rsidP="00D44F84">
      <w:pPr>
        <w:pStyle w:val="BodyText"/>
        <w:spacing w:after="0"/>
        <w:jc w:val="both"/>
        <w:rPr>
          <w:rFonts w:ascii="Angsana New" w:hAnsi="Angsana New"/>
          <w:sz w:val="24"/>
          <w:szCs w:val="24"/>
        </w:rPr>
      </w:pPr>
    </w:p>
    <w:p w:rsidR="00935F1E" w:rsidRPr="00494247" w:rsidRDefault="00935F1E" w:rsidP="00D44F84">
      <w:pPr>
        <w:pStyle w:val="BodyText"/>
        <w:spacing w:after="0"/>
        <w:jc w:val="both"/>
        <w:rPr>
          <w:rFonts w:ascii="Angsana New" w:hAnsi="Angsana New"/>
          <w:sz w:val="24"/>
          <w:szCs w:val="24"/>
        </w:rPr>
      </w:pPr>
    </w:p>
    <w:p w:rsidR="0071766C" w:rsidRPr="00494247" w:rsidRDefault="0071766C" w:rsidP="00D44F84">
      <w:pPr>
        <w:pStyle w:val="BodyText"/>
        <w:spacing w:after="0"/>
        <w:jc w:val="both"/>
        <w:rPr>
          <w:rFonts w:ascii="Angsana New" w:hAnsi="Angsana New"/>
          <w:sz w:val="24"/>
          <w:szCs w:val="24"/>
        </w:rPr>
      </w:pPr>
    </w:p>
    <w:p w:rsidR="001C46AF" w:rsidRPr="00494247" w:rsidRDefault="001C46AF" w:rsidP="005809A2">
      <w:pPr>
        <w:numPr>
          <w:ilvl w:val="0"/>
          <w:numId w:val="27"/>
        </w:numPr>
        <w:tabs>
          <w:tab w:val="left" w:pos="513"/>
          <w:tab w:val="decimal" w:pos="7920"/>
        </w:tabs>
        <w:spacing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สินทรัพย์</w:t>
      </w:r>
      <w:r w:rsidRPr="00494247">
        <w:rPr>
          <w:rFonts w:ascii="Angsana New" w:hAnsi="Angsana New"/>
          <w:b/>
          <w:bCs/>
          <w:sz w:val="30"/>
          <w:szCs w:val="30"/>
        </w:rPr>
        <w:t>/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>หนี้สิน</w:t>
      </w:r>
      <w:r w:rsidRPr="00494247">
        <w:rPr>
          <w:rFonts w:ascii="Angsana New" w:hAnsi="Angsana New"/>
          <w:b/>
          <w:bCs/>
          <w:sz w:val="30"/>
          <w:szCs w:val="30"/>
          <w:cs/>
        </w:rPr>
        <w:t>ภาษีเงินได้รอการตัดบัญชี</w:t>
      </w:r>
      <w:r w:rsidR="00721704" w:rsidRPr="00494247">
        <w:rPr>
          <w:rFonts w:ascii="Angsana New" w:hAnsi="Angsana New" w:hint="cs"/>
          <w:b/>
          <w:bCs/>
          <w:sz w:val="30"/>
          <w:szCs w:val="30"/>
          <w:cs/>
        </w:rPr>
        <w:t xml:space="preserve"> 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:rsidR="001C46AF" w:rsidRPr="00494247" w:rsidRDefault="001C46AF" w:rsidP="00D44F8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การเพิ่มขึ้นและลดลงของสินทรัพย์/หนี้สินภาษีเงินได้รอการตัดบัญชี สรุปได้ดังนี้</w:t>
      </w:r>
      <w:r w:rsidRPr="00494247">
        <w:rPr>
          <w:rFonts w:ascii="Angsana New" w:hAnsi="Angsana New" w:hint="cs"/>
          <w:sz w:val="30"/>
          <w:szCs w:val="30"/>
        </w:rPr>
        <w:t xml:space="preserve"> </w:t>
      </w:r>
    </w:p>
    <w:p w:rsidR="001C46AF" w:rsidRPr="00494247" w:rsidRDefault="001C46AF" w:rsidP="00D44F84">
      <w:pPr>
        <w:spacing w:line="240" w:lineRule="atLeast"/>
        <w:ind w:left="518" w:right="-297"/>
        <w:jc w:val="right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</w:rPr>
        <w:t>(</w:t>
      </w:r>
      <w:r w:rsidRPr="00494247">
        <w:rPr>
          <w:rFonts w:ascii="Angsana New" w:hAnsi="Angsana New"/>
          <w:sz w:val="30"/>
          <w:szCs w:val="30"/>
          <w:cs/>
        </w:rPr>
        <w:t>หน่วย: บาท)</w:t>
      </w:r>
    </w:p>
    <w:tbl>
      <w:tblPr>
        <w:tblW w:w="9596" w:type="dxa"/>
        <w:tblInd w:w="392" w:type="dxa"/>
        <w:tblLayout w:type="fixed"/>
        <w:tblLook w:val="01E0"/>
      </w:tblPr>
      <w:tblGrid>
        <w:gridCol w:w="3370"/>
        <w:gridCol w:w="1559"/>
        <w:gridCol w:w="1499"/>
        <w:gridCol w:w="61"/>
        <w:gridCol w:w="1559"/>
        <w:gridCol w:w="1548"/>
      </w:tblGrid>
      <w:tr w:rsidR="001C46AF" w:rsidRPr="00494247" w:rsidTr="00D44F84">
        <w:trPr>
          <w:trHeight w:val="380"/>
          <w:tblHeader/>
        </w:trPr>
        <w:tc>
          <w:tcPr>
            <w:tcW w:w="3370" w:type="dxa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62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C46AF" w:rsidRPr="00494247" w:rsidRDefault="001C46AF" w:rsidP="00D44F84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494247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1C46AF" w:rsidRPr="00494247" w:rsidTr="00D44F84">
        <w:trPr>
          <w:trHeight w:val="380"/>
          <w:tblHeader/>
        </w:trPr>
        <w:tc>
          <w:tcPr>
            <w:tcW w:w="3370" w:type="dxa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C46AF" w:rsidRPr="00494247" w:rsidRDefault="001C46AF" w:rsidP="00D44F84">
            <w:pPr>
              <w:ind w:left="-77" w:right="-108"/>
              <w:jc w:val="center"/>
              <w:rPr>
                <w:rFonts w:ascii="Angsana New" w:hAnsi="Angsana Ne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C46AF" w:rsidRPr="00494247" w:rsidRDefault="001C46AF" w:rsidP="00D44F84">
            <w:pPr>
              <w:tabs>
                <w:tab w:val="left" w:pos="105"/>
                <w:tab w:val="center" w:pos="1803"/>
              </w:tabs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94247">
              <w:rPr>
                <w:rFonts w:ascii="Angsana New" w:hAnsi="Angsana New"/>
                <w:sz w:val="24"/>
                <w:szCs w:val="24"/>
                <w:cs/>
              </w:rPr>
              <w:t>บันทึกเป็น</w:t>
            </w:r>
            <w:r w:rsidRPr="00494247">
              <w:rPr>
                <w:rFonts w:ascii="Angsana New" w:hAnsi="Angsana New" w:hint="cs"/>
                <w:sz w:val="24"/>
                <w:szCs w:val="24"/>
                <w:cs/>
              </w:rPr>
              <w:t>(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>รายจ่าย</w:t>
            </w:r>
            <w:r w:rsidRPr="00494247">
              <w:rPr>
                <w:rFonts w:ascii="Angsana New" w:hAnsi="Angsana New" w:hint="cs"/>
                <w:sz w:val="24"/>
                <w:szCs w:val="24"/>
                <w:cs/>
              </w:rPr>
              <w:t>)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 xml:space="preserve"> </w:t>
            </w:r>
            <w:r w:rsidRPr="00494247">
              <w:rPr>
                <w:rFonts w:ascii="Angsana New" w:hAnsi="Angsana New"/>
                <w:sz w:val="24"/>
                <w:szCs w:val="24"/>
              </w:rPr>
              <w:t>/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 xml:space="preserve"> รายได</w:t>
            </w:r>
            <w:r w:rsidRPr="00494247">
              <w:rPr>
                <w:rFonts w:ascii="Angsana New" w:hAnsi="Angsana New" w:hint="cs"/>
                <w:sz w:val="24"/>
                <w:szCs w:val="24"/>
                <w:cs/>
              </w:rPr>
              <w:t>้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>ใน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1C46AF" w:rsidRPr="00494247" w:rsidRDefault="001C46AF" w:rsidP="00D44F84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</w:tr>
      <w:tr w:rsidR="00EC2390" w:rsidRPr="00494247" w:rsidTr="00D44F84">
        <w:trPr>
          <w:tblHeader/>
        </w:trPr>
        <w:tc>
          <w:tcPr>
            <w:tcW w:w="3370" w:type="dxa"/>
            <w:shd w:val="clear" w:color="auto" w:fill="auto"/>
          </w:tcPr>
          <w:p w:rsidR="00EC2390" w:rsidRPr="00494247" w:rsidRDefault="00EC2390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C2390" w:rsidRPr="00494247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ณ วันที่ </w:t>
            </w:r>
            <w:r w:rsidRPr="00494247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 xml:space="preserve">                   </w:t>
            </w: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1 มกราคม </w:t>
            </w:r>
            <w:r w:rsidR="007C5D64"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  <w:t>2562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:rsidR="00EC2390" w:rsidRPr="00494247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bidi="th-TH"/>
              </w:rPr>
            </w:pPr>
            <w:r w:rsidRPr="00494247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กำไรหรือขาดทุน</w:t>
            </w:r>
          </w:p>
          <w:p w:rsidR="00EC2390" w:rsidRPr="00494247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2390" w:rsidRPr="00494247" w:rsidRDefault="00EC2390" w:rsidP="004C7781">
            <w:pPr>
              <w:ind w:left="-124" w:right="-92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494247">
              <w:rPr>
                <w:rFonts w:ascii="Angsana New" w:hAnsi="Angsana New" w:hint="cs"/>
                <w:sz w:val="24"/>
                <w:szCs w:val="24"/>
                <w:cs/>
              </w:rPr>
              <w:t>กำไรขาดทุน</w:t>
            </w:r>
          </w:p>
          <w:p w:rsidR="00EC2390" w:rsidRPr="00494247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เบ็ดเสร็จอื่น</w:t>
            </w:r>
          </w:p>
        </w:tc>
        <w:tc>
          <w:tcPr>
            <w:tcW w:w="1548" w:type="dxa"/>
            <w:shd w:val="clear" w:color="auto" w:fill="auto"/>
          </w:tcPr>
          <w:p w:rsidR="00EC2390" w:rsidRPr="00494247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ณ วันที่ </w:t>
            </w:r>
            <w:r w:rsidRPr="00494247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 xml:space="preserve">                   3</w:t>
            </w: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1 </w:t>
            </w:r>
            <w:r w:rsidRPr="00494247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ธันว</w:t>
            </w: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าคม </w:t>
            </w:r>
            <w:r w:rsidR="007C5D64"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  <w:t>2562</w:t>
            </w:r>
          </w:p>
        </w:tc>
      </w:tr>
      <w:tr w:rsidR="001C46AF" w:rsidRPr="00494247" w:rsidTr="00D44F84">
        <w:trPr>
          <w:trHeight w:val="399"/>
          <w:tblHeader/>
        </w:trPr>
        <w:tc>
          <w:tcPr>
            <w:tcW w:w="3370" w:type="dxa"/>
            <w:shd w:val="clear" w:color="auto" w:fill="auto"/>
          </w:tcPr>
          <w:p w:rsidR="001C46AF" w:rsidRPr="00494247" w:rsidRDefault="001C46AF" w:rsidP="00D44F84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1C46AF" w:rsidRPr="00494247" w:rsidRDefault="00B81656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  <w:r w:rsidRPr="00F96C8F">
              <w:rPr>
                <w:rFonts w:ascii="Angsana New" w:hAnsi="Angsana New"/>
                <w:sz w:val="24"/>
                <w:szCs w:val="24"/>
                <w:cs/>
              </w:rPr>
              <w:t>(</w:t>
            </w:r>
            <w:r w:rsidRPr="00F96C8F">
              <w:rPr>
                <w:rFonts w:ascii="Angsana New" w:hAnsi="Angsana New"/>
                <w:i/>
                <w:iCs/>
                <w:sz w:val="24"/>
                <w:szCs w:val="24"/>
                <w:cs/>
              </w:rPr>
              <w:t xml:space="preserve">หมายเหตุ </w:t>
            </w:r>
            <w:r w:rsidR="00F96C8F" w:rsidRPr="00F96C8F">
              <w:rPr>
                <w:rFonts w:ascii="Angsana New" w:hAnsi="Angsana New"/>
                <w:i/>
                <w:iCs/>
                <w:sz w:val="24"/>
                <w:szCs w:val="24"/>
              </w:rPr>
              <w:t>22</w:t>
            </w:r>
            <w:r w:rsidRPr="00F96C8F">
              <w:rPr>
                <w:rFonts w:ascii="Angsana New" w:hAnsi="Angsana New"/>
                <w:sz w:val="24"/>
                <w:szCs w:val="24"/>
              </w:rPr>
              <w:t>)</w:t>
            </w:r>
          </w:p>
        </w:tc>
        <w:tc>
          <w:tcPr>
            <w:tcW w:w="1548" w:type="dxa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</w:p>
        </w:tc>
      </w:tr>
      <w:tr w:rsidR="001C46AF" w:rsidRPr="00494247" w:rsidTr="00D44F84">
        <w:trPr>
          <w:trHeight w:val="413"/>
        </w:trPr>
        <w:tc>
          <w:tcPr>
            <w:tcW w:w="3370" w:type="dxa"/>
            <w:shd w:val="clear" w:color="auto" w:fill="auto"/>
          </w:tcPr>
          <w:p w:rsidR="001C46AF" w:rsidRPr="00494247" w:rsidRDefault="001C46AF" w:rsidP="00D44F84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</w:rPr>
            </w:pPr>
            <w:r w:rsidRPr="00494247"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559" w:type="dxa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ind w:right="-96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548" w:type="dxa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935F1E" w:rsidRPr="00494247" w:rsidTr="00210653">
        <w:trPr>
          <w:trHeight w:val="385"/>
        </w:trPr>
        <w:tc>
          <w:tcPr>
            <w:tcW w:w="3370" w:type="dxa"/>
            <w:shd w:val="clear" w:color="auto" w:fill="auto"/>
          </w:tcPr>
          <w:p w:rsidR="00935F1E" w:rsidRPr="00494247" w:rsidRDefault="00935F1E" w:rsidP="00935F1E">
            <w:pPr>
              <w:ind w:left="-18" w:right="-79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 xml:space="preserve">ลูกหนี้การค้า </w:t>
            </w:r>
            <w:r w:rsidRPr="00494247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(</w:t>
            </w:r>
            <w:r w:rsidRPr="00494247">
              <w:rPr>
                <w:rFonts w:ascii="Angsana New" w:hAnsi="Angsana New"/>
                <w:i/>
                <w:iCs/>
                <w:sz w:val="24"/>
                <w:szCs w:val="24"/>
                <w:cs/>
                <w:lang w:val="en-US"/>
              </w:rPr>
              <w:t>ค่าเผื่อหนี้สงสัยจะสูญ</w:t>
            </w:r>
            <w:r w:rsidRPr="00494247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F1E" w:rsidRPr="00494247" w:rsidRDefault="00935F1E" w:rsidP="00935F1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429,123.54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935F1E" w:rsidRPr="00494247" w:rsidRDefault="00935F1E" w:rsidP="00935F1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(46,292.50)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35F1E" w:rsidRPr="00494247" w:rsidRDefault="00935F1E" w:rsidP="00935F1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  <w:lang w:val="en-US" w:bidi="th-TH"/>
              </w:rPr>
              <w:t>-</w:t>
            </w:r>
          </w:p>
        </w:tc>
        <w:tc>
          <w:tcPr>
            <w:tcW w:w="1548" w:type="dxa"/>
            <w:shd w:val="clear" w:color="auto" w:fill="auto"/>
            <w:vAlign w:val="bottom"/>
          </w:tcPr>
          <w:p w:rsidR="00935F1E" w:rsidRPr="00494247" w:rsidRDefault="00935F1E" w:rsidP="00935F1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382,831.04 </w:t>
            </w:r>
          </w:p>
        </w:tc>
      </w:tr>
      <w:tr w:rsidR="00935F1E" w:rsidRPr="00494247" w:rsidTr="00210653">
        <w:trPr>
          <w:trHeight w:val="385"/>
        </w:trPr>
        <w:tc>
          <w:tcPr>
            <w:tcW w:w="3370" w:type="dxa"/>
            <w:shd w:val="clear" w:color="auto" w:fill="auto"/>
          </w:tcPr>
          <w:p w:rsidR="00935F1E" w:rsidRPr="00494247" w:rsidRDefault="00935F1E" w:rsidP="00935F1E">
            <w:pPr>
              <w:ind w:left="-18" w:right="-79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 xml:space="preserve">สินค้าคงเหลือ </w:t>
            </w:r>
            <w:r w:rsidRPr="00494247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(ค่าเผื่อการลดมูลค่าของสินค้า)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F1E" w:rsidRPr="00494247" w:rsidRDefault="00935F1E" w:rsidP="00935F1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3,679,960.77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935F1E" w:rsidRPr="00494247" w:rsidRDefault="00935F1E" w:rsidP="00935F1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998,885.72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35F1E" w:rsidRPr="00494247" w:rsidRDefault="00935F1E" w:rsidP="00935F1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  <w:lang w:val="en-US" w:bidi="th-TH"/>
              </w:rPr>
              <w:t>-</w:t>
            </w:r>
          </w:p>
        </w:tc>
        <w:tc>
          <w:tcPr>
            <w:tcW w:w="1548" w:type="dxa"/>
            <w:shd w:val="clear" w:color="auto" w:fill="auto"/>
            <w:vAlign w:val="bottom"/>
          </w:tcPr>
          <w:p w:rsidR="00935F1E" w:rsidRPr="00494247" w:rsidRDefault="00935F1E" w:rsidP="00935F1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4,678,846.49 </w:t>
            </w:r>
          </w:p>
        </w:tc>
      </w:tr>
      <w:tr w:rsidR="00935F1E" w:rsidRPr="00494247" w:rsidTr="00210653">
        <w:trPr>
          <w:trHeight w:val="385"/>
        </w:trPr>
        <w:tc>
          <w:tcPr>
            <w:tcW w:w="3370" w:type="dxa"/>
            <w:shd w:val="clear" w:color="auto" w:fill="auto"/>
          </w:tcPr>
          <w:p w:rsidR="00935F1E" w:rsidRPr="00494247" w:rsidRDefault="00935F1E" w:rsidP="00935F1E">
            <w:pPr>
              <w:ind w:left="162" w:right="-79" w:hanging="162"/>
              <w:rPr>
                <w:rFonts w:ascii="Angsana New" w:hAnsi="Angsana New"/>
                <w:sz w:val="24"/>
                <w:szCs w:val="24"/>
                <w:cs/>
              </w:rPr>
            </w:pPr>
            <w:r w:rsidRPr="00494247">
              <w:rPr>
                <w:rFonts w:ascii="Angsana New" w:hAnsi="Angsana New" w:hint="cs"/>
                <w:sz w:val="24"/>
                <w:szCs w:val="24"/>
                <w:cs/>
              </w:rPr>
              <w:t>ภาระผูกพันผลประโยชน์พนักงาน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F1E" w:rsidRPr="00494247" w:rsidRDefault="00935F1E" w:rsidP="00935F1E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2,193,869.60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935F1E" w:rsidRPr="00494247" w:rsidRDefault="00935F1E" w:rsidP="00935F1E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(423,491.20)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35F1E" w:rsidRPr="00494247" w:rsidRDefault="00935F1E" w:rsidP="00935F1E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454,449.80 </w:t>
            </w:r>
          </w:p>
        </w:tc>
        <w:tc>
          <w:tcPr>
            <w:tcW w:w="1548" w:type="dxa"/>
            <w:shd w:val="clear" w:color="auto" w:fill="auto"/>
            <w:vAlign w:val="bottom"/>
          </w:tcPr>
          <w:p w:rsidR="00935F1E" w:rsidRPr="00494247" w:rsidRDefault="00935F1E" w:rsidP="00935F1E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2,224,828.20 </w:t>
            </w:r>
          </w:p>
        </w:tc>
      </w:tr>
      <w:tr w:rsidR="00935F1E" w:rsidRPr="00935F1E" w:rsidTr="00210653">
        <w:trPr>
          <w:trHeight w:val="385"/>
        </w:trPr>
        <w:tc>
          <w:tcPr>
            <w:tcW w:w="3370" w:type="dxa"/>
            <w:shd w:val="clear" w:color="auto" w:fill="auto"/>
          </w:tcPr>
          <w:p w:rsidR="00935F1E" w:rsidRPr="00935F1E" w:rsidRDefault="00B23386" w:rsidP="00B23386">
            <w:pPr>
              <w:ind w:right="-79" w:firstLine="1026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F1E" w:rsidRPr="00935F1E" w:rsidRDefault="00935F1E" w:rsidP="00B2338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6,302,953.91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935F1E" w:rsidRPr="00935F1E" w:rsidRDefault="00935F1E" w:rsidP="00B2338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529,102.02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35F1E" w:rsidRPr="00935F1E" w:rsidRDefault="00935F1E" w:rsidP="00B2338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454,449.80 </w:t>
            </w:r>
          </w:p>
        </w:tc>
        <w:tc>
          <w:tcPr>
            <w:tcW w:w="1548" w:type="dxa"/>
            <w:shd w:val="clear" w:color="auto" w:fill="auto"/>
            <w:vAlign w:val="bottom"/>
          </w:tcPr>
          <w:p w:rsidR="00935F1E" w:rsidRPr="00935F1E" w:rsidRDefault="00935F1E" w:rsidP="00B2338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935F1E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 xml:space="preserve">7,286,505.73 </w:t>
            </w:r>
          </w:p>
        </w:tc>
      </w:tr>
      <w:tr w:rsidR="00935F1E" w:rsidRPr="00494247" w:rsidTr="00935F1E">
        <w:trPr>
          <w:trHeight w:val="385"/>
        </w:trPr>
        <w:tc>
          <w:tcPr>
            <w:tcW w:w="3370" w:type="dxa"/>
            <w:shd w:val="clear" w:color="auto" w:fill="auto"/>
          </w:tcPr>
          <w:p w:rsidR="00935F1E" w:rsidRPr="004C5C9E" w:rsidRDefault="00935F1E" w:rsidP="00935F1E">
            <w:pPr>
              <w:ind w:right="-79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94247">
              <w:rPr>
                <w:rFonts w:ascii="Angsana New" w:hAnsi="Angsana New" w:hint="cs"/>
                <w:b/>
                <w:bCs/>
                <w:i/>
                <w:iCs/>
                <w:sz w:val="24"/>
                <w:szCs w:val="24"/>
                <w:cs/>
              </w:rPr>
              <w:t>หนี้สินภาษีเงินได้รอการตัดบัญชี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F1E" w:rsidRPr="004C5C9E" w:rsidRDefault="00935F1E" w:rsidP="00935F1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35F1E" w:rsidRPr="004C5C9E" w:rsidRDefault="00935F1E" w:rsidP="00935F1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5F1E" w:rsidRPr="004C5C9E" w:rsidRDefault="00935F1E" w:rsidP="00935F1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35F1E" w:rsidRPr="004C5C9E" w:rsidRDefault="00935F1E" w:rsidP="00935F1E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</w:p>
        </w:tc>
      </w:tr>
      <w:tr w:rsidR="00C87280" w:rsidRPr="00494247" w:rsidTr="00210653">
        <w:trPr>
          <w:trHeight w:val="385"/>
        </w:trPr>
        <w:tc>
          <w:tcPr>
            <w:tcW w:w="3370" w:type="dxa"/>
            <w:shd w:val="clear" w:color="auto" w:fill="auto"/>
          </w:tcPr>
          <w:p w:rsidR="00C87280" w:rsidRPr="004C5C9E" w:rsidRDefault="00C87280" w:rsidP="00C87280">
            <w:pPr>
              <w:ind w:right="-79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>เงินลงทุนเผื่อขาย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87280" w:rsidRPr="00C87280" w:rsidRDefault="00C87280" w:rsidP="00C87280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  <w:lang w:val="en-US" w:bidi="th-TH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C87280" w:rsidRPr="00C87280" w:rsidRDefault="00C87280" w:rsidP="00C87280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  <w:lang w:val="en-US" w:bidi="th-TH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87280" w:rsidRPr="00C87280" w:rsidRDefault="00C87280" w:rsidP="00C87280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C87280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(121,177.55)</w:t>
            </w:r>
          </w:p>
        </w:tc>
        <w:tc>
          <w:tcPr>
            <w:tcW w:w="1548" w:type="dxa"/>
            <w:shd w:val="clear" w:color="auto" w:fill="auto"/>
            <w:vAlign w:val="bottom"/>
          </w:tcPr>
          <w:p w:rsidR="00C87280" w:rsidRPr="00C87280" w:rsidRDefault="00C87280" w:rsidP="00C87280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C87280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(121,177.55)</w:t>
            </w:r>
          </w:p>
        </w:tc>
      </w:tr>
      <w:tr w:rsidR="00B23386" w:rsidRPr="00494247" w:rsidTr="00210653">
        <w:trPr>
          <w:trHeight w:val="385"/>
        </w:trPr>
        <w:tc>
          <w:tcPr>
            <w:tcW w:w="3370" w:type="dxa"/>
            <w:shd w:val="clear" w:color="auto" w:fill="auto"/>
          </w:tcPr>
          <w:p w:rsidR="00B23386" w:rsidRPr="00935F1E" w:rsidRDefault="00B23386" w:rsidP="00DA7A51">
            <w:pPr>
              <w:ind w:right="-79" w:firstLine="1026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23386" w:rsidRPr="004C5C9E" w:rsidRDefault="00B23386" w:rsidP="00F96C8F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  <w:lang w:val="en-US" w:bidi="th-TH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B23386" w:rsidRPr="004C5C9E" w:rsidRDefault="00B23386" w:rsidP="00F96C8F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  <w:lang w:val="en-US" w:bidi="th-TH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23386" w:rsidRPr="004C5C9E" w:rsidRDefault="00B23386" w:rsidP="00F96C8F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C87280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(121,177.55)</w:t>
            </w:r>
          </w:p>
        </w:tc>
        <w:tc>
          <w:tcPr>
            <w:tcW w:w="1548" w:type="dxa"/>
            <w:shd w:val="clear" w:color="auto" w:fill="auto"/>
            <w:vAlign w:val="bottom"/>
          </w:tcPr>
          <w:p w:rsidR="00B23386" w:rsidRPr="004C5C9E" w:rsidRDefault="00B23386" w:rsidP="00F96C8F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C87280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(121,177.55)</w:t>
            </w:r>
          </w:p>
        </w:tc>
      </w:tr>
      <w:tr w:rsidR="004C5C9E" w:rsidRPr="00935F1E" w:rsidTr="004C5C9E">
        <w:trPr>
          <w:trHeight w:val="385"/>
        </w:trPr>
        <w:tc>
          <w:tcPr>
            <w:tcW w:w="3370" w:type="dxa"/>
            <w:shd w:val="clear" w:color="auto" w:fill="auto"/>
          </w:tcPr>
          <w:p w:rsidR="004C5C9E" w:rsidRPr="00935F1E" w:rsidRDefault="004C5C9E" w:rsidP="004C5C9E">
            <w:pPr>
              <w:ind w:right="-79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935F1E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C9E" w:rsidRPr="00935F1E" w:rsidRDefault="00C87280" w:rsidP="00935F1E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C87280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US" w:bidi="th-TH"/>
              </w:rPr>
              <w:t>6</w:t>
            </w:r>
            <w:r w:rsidRPr="00C87280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,</w:t>
            </w:r>
            <w:r w:rsidRPr="00C87280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US" w:bidi="th-TH"/>
              </w:rPr>
              <w:t>302</w:t>
            </w:r>
            <w:r w:rsidRPr="00C87280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,</w:t>
            </w:r>
            <w:r w:rsidRPr="00C87280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US" w:bidi="th-TH"/>
              </w:rPr>
              <w:t>953.91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C5C9E" w:rsidRPr="00935F1E" w:rsidRDefault="00C87280" w:rsidP="00935F1E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C87280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US" w:bidi="th-TH"/>
              </w:rPr>
              <w:t>529</w:t>
            </w:r>
            <w:r w:rsidRPr="00C87280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,</w:t>
            </w:r>
            <w:r w:rsidRPr="00C87280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US" w:bidi="th-TH"/>
              </w:rPr>
              <w:t>102.02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C9E" w:rsidRPr="00935F1E" w:rsidRDefault="00C87280" w:rsidP="00935F1E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C87280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US" w:bidi="th-TH"/>
              </w:rPr>
              <w:t>333</w:t>
            </w:r>
            <w:r w:rsidRPr="00C87280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,</w:t>
            </w:r>
            <w:r w:rsidRPr="00C87280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US" w:bidi="th-TH"/>
              </w:rPr>
              <w:t>272.25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C5C9E" w:rsidRPr="00935F1E" w:rsidRDefault="00C87280" w:rsidP="00935F1E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C87280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US" w:bidi="th-TH"/>
              </w:rPr>
              <w:t>7</w:t>
            </w:r>
            <w:r w:rsidRPr="00C87280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,</w:t>
            </w:r>
            <w:r w:rsidRPr="00C87280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US" w:bidi="th-TH"/>
              </w:rPr>
              <w:t>165</w:t>
            </w:r>
            <w:r w:rsidRPr="00C87280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,</w:t>
            </w:r>
            <w:r w:rsidRPr="00C87280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US" w:bidi="th-TH"/>
              </w:rPr>
              <w:t>328.18</w:t>
            </w:r>
          </w:p>
        </w:tc>
      </w:tr>
    </w:tbl>
    <w:p w:rsidR="001C46AF" w:rsidRPr="00494247" w:rsidRDefault="001C46AF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1C46AF" w:rsidRPr="00494247" w:rsidRDefault="001C46AF" w:rsidP="00D44F84">
      <w:pPr>
        <w:pStyle w:val="BodyText"/>
        <w:spacing w:after="0"/>
        <w:ind w:left="540" w:right="-297"/>
        <w:jc w:val="right"/>
        <w:rPr>
          <w:rFonts w:ascii="Angsana New" w:hAnsi="Angsana New"/>
          <w:sz w:val="24"/>
          <w:szCs w:val="24"/>
        </w:rPr>
      </w:pPr>
      <w:r w:rsidRPr="00494247">
        <w:rPr>
          <w:rFonts w:ascii="Angsana New" w:hAnsi="Angsana New"/>
          <w:sz w:val="30"/>
          <w:szCs w:val="30"/>
        </w:rPr>
        <w:t>(</w:t>
      </w:r>
      <w:r w:rsidRPr="00494247">
        <w:rPr>
          <w:rFonts w:ascii="Angsana New" w:hAnsi="Angsana New"/>
          <w:sz w:val="30"/>
          <w:szCs w:val="30"/>
          <w:cs/>
        </w:rPr>
        <w:t>หน่วย: บาท)</w:t>
      </w:r>
    </w:p>
    <w:tbl>
      <w:tblPr>
        <w:tblW w:w="9607" w:type="dxa"/>
        <w:tblInd w:w="392" w:type="dxa"/>
        <w:tblBorders>
          <w:bottom w:val="double" w:sz="4" w:space="0" w:color="auto"/>
        </w:tblBorders>
        <w:tblLayout w:type="fixed"/>
        <w:tblLook w:val="01E0"/>
      </w:tblPr>
      <w:tblGrid>
        <w:gridCol w:w="3370"/>
        <w:gridCol w:w="1559"/>
        <w:gridCol w:w="1560"/>
        <w:gridCol w:w="1559"/>
        <w:gridCol w:w="1559"/>
      </w:tblGrid>
      <w:tr w:rsidR="001C46AF" w:rsidRPr="00494247" w:rsidTr="009C6C33">
        <w:trPr>
          <w:trHeight w:val="380"/>
          <w:tblHeader/>
        </w:trPr>
        <w:tc>
          <w:tcPr>
            <w:tcW w:w="3370" w:type="dxa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46AF" w:rsidRPr="00494247" w:rsidRDefault="001C46AF" w:rsidP="00D44F84">
            <w:pPr>
              <w:ind w:left="-77" w:right="-108"/>
              <w:jc w:val="center"/>
              <w:rPr>
                <w:rFonts w:ascii="Angsana New" w:hAnsi="Angsana Ne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46AF" w:rsidRPr="00494247" w:rsidRDefault="001C46AF" w:rsidP="00D44F84">
            <w:pPr>
              <w:tabs>
                <w:tab w:val="left" w:pos="105"/>
                <w:tab w:val="center" w:pos="1803"/>
              </w:tabs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94247">
              <w:rPr>
                <w:rFonts w:ascii="Angsana New" w:hAnsi="Angsana New"/>
                <w:sz w:val="24"/>
                <w:szCs w:val="24"/>
                <w:cs/>
              </w:rPr>
              <w:t>บันทึกเป็น</w:t>
            </w:r>
            <w:r w:rsidRPr="00494247">
              <w:rPr>
                <w:rFonts w:ascii="Angsana New" w:hAnsi="Angsana New" w:hint="cs"/>
                <w:sz w:val="24"/>
                <w:szCs w:val="24"/>
                <w:cs/>
              </w:rPr>
              <w:t>(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>รายจ่าย</w:t>
            </w:r>
            <w:r w:rsidRPr="00494247">
              <w:rPr>
                <w:rFonts w:ascii="Angsana New" w:hAnsi="Angsana New" w:hint="cs"/>
                <w:sz w:val="24"/>
                <w:szCs w:val="24"/>
                <w:cs/>
              </w:rPr>
              <w:t>)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 xml:space="preserve"> </w:t>
            </w:r>
            <w:r w:rsidRPr="00494247">
              <w:rPr>
                <w:rFonts w:ascii="Angsana New" w:hAnsi="Angsana New"/>
                <w:sz w:val="24"/>
                <w:szCs w:val="24"/>
              </w:rPr>
              <w:t>/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 xml:space="preserve"> รายได</w:t>
            </w:r>
            <w:r w:rsidRPr="00494247">
              <w:rPr>
                <w:rFonts w:ascii="Angsana New" w:hAnsi="Angsana New" w:hint="cs"/>
                <w:sz w:val="24"/>
                <w:szCs w:val="24"/>
                <w:cs/>
              </w:rPr>
              <w:t>้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>ใน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46AF" w:rsidRPr="00494247" w:rsidRDefault="001C46AF" w:rsidP="00D44F84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</w:tr>
      <w:tr w:rsidR="00EC2390" w:rsidRPr="00494247" w:rsidTr="009C6C33">
        <w:trPr>
          <w:tblHeader/>
        </w:trPr>
        <w:tc>
          <w:tcPr>
            <w:tcW w:w="3370" w:type="dxa"/>
            <w:shd w:val="clear" w:color="auto" w:fill="auto"/>
          </w:tcPr>
          <w:p w:rsidR="00EC2390" w:rsidRPr="00494247" w:rsidRDefault="00EC2390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C2390" w:rsidRPr="00494247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ณ วันที่ </w:t>
            </w:r>
            <w:r w:rsidRPr="00494247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 xml:space="preserve">                   </w:t>
            </w: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1 มกราคม </w:t>
            </w:r>
            <w:r w:rsidR="007C5D64"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  <w:t>2561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C2390" w:rsidRPr="00494247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bidi="th-TH"/>
              </w:rPr>
            </w:pPr>
            <w:r w:rsidRPr="00494247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กำไรหรือขาดทุน</w:t>
            </w:r>
          </w:p>
          <w:p w:rsidR="00EC2390" w:rsidRPr="00494247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cs/>
                <w:lang w:val="en-US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C2390" w:rsidRPr="00494247" w:rsidRDefault="00EC2390" w:rsidP="004C7781">
            <w:pPr>
              <w:ind w:left="-124" w:right="-92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494247">
              <w:rPr>
                <w:rFonts w:ascii="Angsana New" w:hAnsi="Angsana New" w:hint="cs"/>
                <w:sz w:val="24"/>
                <w:szCs w:val="24"/>
                <w:cs/>
              </w:rPr>
              <w:t>กำไรขาดทุน</w:t>
            </w:r>
          </w:p>
          <w:p w:rsidR="00EC2390" w:rsidRPr="00494247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เบ็ดเสร็จอื่น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C2390" w:rsidRPr="00494247" w:rsidRDefault="00EC2390" w:rsidP="004C778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ณ วันที่ </w:t>
            </w:r>
            <w:r w:rsidRPr="00494247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 xml:space="preserve">                   3</w:t>
            </w: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1 </w:t>
            </w:r>
            <w:r w:rsidRPr="00494247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  <w:lang w:bidi="th-TH"/>
              </w:rPr>
              <w:t>ธันว</w:t>
            </w: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bidi="th-TH"/>
              </w:rPr>
              <w:t xml:space="preserve">าคม </w:t>
            </w:r>
            <w:r w:rsidR="007C5D64">
              <w:rPr>
                <w:rFonts w:ascii="Angsana New" w:hAnsi="Angsana New" w:cs="Angsana New"/>
                <w:b/>
                <w:bCs/>
                <w:sz w:val="24"/>
                <w:szCs w:val="24"/>
                <w:lang w:bidi="th-TH"/>
              </w:rPr>
              <w:t>2561</w:t>
            </w:r>
          </w:p>
        </w:tc>
      </w:tr>
      <w:tr w:rsidR="001C46AF" w:rsidRPr="00494247" w:rsidTr="00D44F84">
        <w:trPr>
          <w:trHeight w:val="399"/>
          <w:tblHeader/>
        </w:trPr>
        <w:tc>
          <w:tcPr>
            <w:tcW w:w="3370" w:type="dxa"/>
            <w:shd w:val="clear" w:color="auto" w:fill="auto"/>
          </w:tcPr>
          <w:p w:rsidR="001C46AF" w:rsidRPr="00494247" w:rsidRDefault="001C46AF" w:rsidP="00D44F84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1C46AF" w:rsidRPr="00494247" w:rsidRDefault="00B81656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  <w:r w:rsidRPr="00F96C8F">
              <w:rPr>
                <w:rFonts w:ascii="Angsana New" w:hAnsi="Angsana New"/>
                <w:sz w:val="24"/>
                <w:szCs w:val="24"/>
                <w:cs/>
              </w:rPr>
              <w:t>(</w:t>
            </w:r>
            <w:r w:rsidRPr="00F96C8F">
              <w:rPr>
                <w:rFonts w:ascii="Angsana New" w:hAnsi="Angsana New"/>
                <w:i/>
                <w:iCs/>
                <w:sz w:val="24"/>
                <w:szCs w:val="24"/>
                <w:cs/>
              </w:rPr>
              <w:t xml:space="preserve">หมายเหตุ </w:t>
            </w:r>
            <w:r w:rsidR="00F96C8F" w:rsidRPr="00F96C8F">
              <w:rPr>
                <w:rFonts w:ascii="Angsana New" w:hAnsi="Angsana New"/>
                <w:i/>
                <w:iCs/>
                <w:sz w:val="24"/>
                <w:szCs w:val="24"/>
              </w:rPr>
              <w:t>22</w:t>
            </w:r>
            <w:r w:rsidRPr="00F96C8F">
              <w:rPr>
                <w:rFonts w:ascii="Angsana New" w:hAnsi="Angsana New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1C46AF" w:rsidRPr="00494247" w:rsidRDefault="001C46AF" w:rsidP="00D44F84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4"/>
                <w:szCs w:val="24"/>
                <w:cs/>
              </w:rPr>
            </w:pPr>
          </w:p>
        </w:tc>
      </w:tr>
      <w:tr w:rsidR="00265338" w:rsidRPr="00494247" w:rsidTr="00D44F84">
        <w:trPr>
          <w:trHeight w:val="413"/>
        </w:trPr>
        <w:tc>
          <w:tcPr>
            <w:tcW w:w="3370" w:type="dxa"/>
            <w:shd w:val="clear" w:color="auto" w:fill="auto"/>
          </w:tcPr>
          <w:p w:rsidR="00265338" w:rsidRPr="00494247" w:rsidRDefault="00265338" w:rsidP="00D44F84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</w:rPr>
            </w:pPr>
            <w:r w:rsidRPr="00494247"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559" w:type="dxa"/>
            <w:shd w:val="clear" w:color="auto" w:fill="auto"/>
          </w:tcPr>
          <w:p w:rsidR="00265338" w:rsidRPr="00494247" w:rsidRDefault="00265338" w:rsidP="00D44F84">
            <w:pPr>
              <w:tabs>
                <w:tab w:val="left" w:pos="540"/>
              </w:tabs>
              <w:ind w:right="-96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65338" w:rsidRPr="00494247" w:rsidRDefault="00265338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338" w:rsidRPr="00494247" w:rsidRDefault="00265338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265338" w:rsidRPr="00494247" w:rsidRDefault="00265338" w:rsidP="00D44F84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7C5D64" w:rsidRPr="00494247" w:rsidTr="00D44F84">
        <w:trPr>
          <w:trHeight w:val="385"/>
        </w:trPr>
        <w:tc>
          <w:tcPr>
            <w:tcW w:w="3370" w:type="dxa"/>
            <w:shd w:val="clear" w:color="auto" w:fill="auto"/>
          </w:tcPr>
          <w:p w:rsidR="007C5D64" w:rsidRPr="00494247" w:rsidRDefault="007C5D64" w:rsidP="007C5D64">
            <w:pPr>
              <w:ind w:left="-18" w:right="-79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 xml:space="preserve">ลูกหนี้การค้า </w:t>
            </w:r>
            <w:r w:rsidRPr="00494247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(</w:t>
            </w:r>
            <w:r w:rsidRPr="00494247">
              <w:rPr>
                <w:rFonts w:ascii="Angsana New" w:hAnsi="Angsana New"/>
                <w:i/>
                <w:iCs/>
                <w:sz w:val="24"/>
                <w:szCs w:val="24"/>
                <w:cs/>
                <w:lang w:val="en-US"/>
              </w:rPr>
              <w:t>ค่าเผื่อหนี้สงสัยจะสูญ</w:t>
            </w:r>
            <w:r w:rsidRPr="00494247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5D64" w:rsidRPr="00494247" w:rsidRDefault="007C5D64" w:rsidP="007C5D6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970,091.43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5D64" w:rsidRPr="00494247" w:rsidRDefault="007C5D64" w:rsidP="007C5D6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(540,967.89)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5D64" w:rsidRPr="00494247" w:rsidRDefault="007C5D64" w:rsidP="007C5D6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5D64" w:rsidRPr="00494247" w:rsidRDefault="007C5D64" w:rsidP="007C5D6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429,123.54</w:t>
            </w:r>
          </w:p>
        </w:tc>
      </w:tr>
      <w:tr w:rsidR="007C5D64" w:rsidRPr="00494247" w:rsidTr="00D44F84">
        <w:trPr>
          <w:trHeight w:val="385"/>
        </w:trPr>
        <w:tc>
          <w:tcPr>
            <w:tcW w:w="3370" w:type="dxa"/>
            <w:shd w:val="clear" w:color="auto" w:fill="auto"/>
          </w:tcPr>
          <w:p w:rsidR="007C5D64" w:rsidRPr="00494247" w:rsidRDefault="007C5D64" w:rsidP="007C5D64">
            <w:pPr>
              <w:ind w:left="-18" w:right="-79"/>
              <w:rPr>
                <w:rFonts w:ascii="Angsana New" w:hAnsi="Angsana New"/>
                <w:sz w:val="24"/>
                <w:szCs w:val="24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 xml:space="preserve">สินค้าคงเหลือ </w:t>
            </w:r>
            <w:r w:rsidRPr="00494247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(ค่าเผื่อการลดมูลค่าของสินค้า)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7C5D64" w:rsidRPr="00494247" w:rsidRDefault="007C5D64" w:rsidP="007C5D6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931,480.05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7C5D64" w:rsidRPr="00494247" w:rsidRDefault="007C5D64" w:rsidP="007C5D6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2,748,480.72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7C5D64" w:rsidRPr="00494247" w:rsidRDefault="007C5D64" w:rsidP="007C5D6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7C5D64" w:rsidRPr="00494247" w:rsidRDefault="007C5D64" w:rsidP="007C5D6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3,679,960.77</w:t>
            </w:r>
          </w:p>
        </w:tc>
      </w:tr>
      <w:tr w:rsidR="007C5D64" w:rsidRPr="00494247" w:rsidTr="00B773EC">
        <w:trPr>
          <w:trHeight w:val="385"/>
        </w:trPr>
        <w:tc>
          <w:tcPr>
            <w:tcW w:w="3370" w:type="dxa"/>
            <w:tcBorders>
              <w:bottom w:val="nil"/>
            </w:tcBorders>
            <w:shd w:val="clear" w:color="auto" w:fill="auto"/>
          </w:tcPr>
          <w:p w:rsidR="007C5D64" w:rsidRPr="00494247" w:rsidRDefault="007C5D64" w:rsidP="007C5D64">
            <w:pPr>
              <w:ind w:left="162" w:right="-79" w:hanging="162"/>
              <w:rPr>
                <w:rFonts w:ascii="Angsana New" w:hAnsi="Angsana New"/>
                <w:sz w:val="24"/>
                <w:szCs w:val="24"/>
                <w:cs/>
              </w:rPr>
            </w:pPr>
            <w:r w:rsidRPr="00494247">
              <w:rPr>
                <w:rFonts w:ascii="Angsana New" w:hAnsi="Angsana New" w:hint="cs"/>
                <w:sz w:val="24"/>
                <w:szCs w:val="24"/>
                <w:cs/>
              </w:rPr>
              <w:t>ภาระผูกพันผลประโยชน์พนักงาน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7C5D64" w:rsidRPr="00494247" w:rsidRDefault="007C5D64" w:rsidP="007C5D6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2,134,728.40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7C5D64" w:rsidRPr="00494247" w:rsidRDefault="007C5D64" w:rsidP="007C5D6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356,547.40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7C5D64" w:rsidRPr="00494247" w:rsidRDefault="007C5D64" w:rsidP="007C5D6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(297,406.20)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7C5D64" w:rsidRPr="00494247" w:rsidRDefault="007C5D64" w:rsidP="007C5D64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2,193,869.60</w:t>
            </w:r>
          </w:p>
        </w:tc>
      </w:tr>
      <w:tr w:rsidR="007C5D64" w:rsidRPr="00494247" w:rsidTr="00B773EC">
        <w:trPr>
          <w:trHeight w:val="385"/>
        </w:trPr>
        <w:tc>
          <w:tcPr>
            <w:tcW w:w="3370" w:type="dxa"/>
            <w:tcBorders>
              <w:bottom w:val="nil"/>
            </w:tcBorders>
            <w:shd w:val="clear" w:color="auto" w:fill="auto"/>
          </w:tcPr>
          <w:p w:rsidR="007C5D64" w:rsidRPr="00494247" w:rsidRDefault="007C5D64" w:rsidP="007C5D64">
            <w:pPr>
              <w:ind w:right="-79"/>
              <w:rPr>
                <w:rFonts w:ascii="Angsana New" w:hAnsi="Angsana New"/>
                <w:sz w:val="24"/>
                <w:szCs w:val="24"/>
              </w:rPr>
            </w:pPr>
            <w:r w:rsidRPr="00494247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5D64" w:rsidRPr="00494247" w:rsidRDefault="007C5D64" w:rsidP="007C5D64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4,036,299.88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5D64" w:rsidRPr="00494247" w:rsidRDefault="007C5D64" w:rsidP="007C5D64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2,564,060.23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5D64" w:rsidRPr="00494247" w:rsidRDefault="007C5D64" w:rsidP="007C5D64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(297,406.20)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5D64" w:rsidRPr="00494247" w:rsidRDefault="007C5D64" w:rsidP="007C5D64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494247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6,302,953.91</w:t>
            </w:r>
          </w:p>
        </w:tc>
      </w:tr>
    </w:tbl>
    <w:p w:rsidR="001C46AF" w:rsidRPr="00494247" w:rsidRDefault="001C46AF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F06C1E" w:rsidRPr="00494247" w:rsidRDefault="00F06C1E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F06C1E" w:rsidRPr="00494247" w:rsidRDefault="00F06C1E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F06C1E" w:rsidRPr="00494247" w:rsidRDefault="00F06C1E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F06C1E" w:rsidRPr="00494247" w:rsidRDefault="00F06C1E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CE0892" w:rsidRPr="00494247" w:rsidRDefault="00CE0892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B773EC" w:rsidRPr="00494247" w:rsidRDefault="00B773EC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B773EC" w:rsidRPr="00494247" w:rsidRDefault="00B773EC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B773EC" w:rsidRPr="00494247" w:rsidRDefault="00B773EC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CE0892" w:rsidRPr="00494247" w:rsidRDefault="00CE0892" w:rsidP="00D44F84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9D15C4" w:rsidRPr="00494247" w:rsidRDefault="009D15C4" w:rsidP="005809A2">
      <w:pPr>
        <w:numPr>
          <w:ilvl w:val="0"/>
          <w:numId w:val="27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lastRenderedPageBreak/>
        <w:t>เงินเบิกเกินบัญชีและเงินกู้ยืมระยะสั้นจากสถาบันการเงิน</w:t>
      </w:r>
    </w:p>
    <w:tbl>
      <w:tblPr>
        <w:tblW w:w="9569" w:type="dxa"/>
        <w:tblInd w:w="468" w:type="dxa"/>
        <w:tblLayout w:type="fixed"/>
        <w:tblLook w:val="0000"/>
      </w:tblPr>
      <w:tblGrid>
        <w:gridCol w:w="2759"/>
        <w:gridCol w:w="1559"/>
        <w:gridCol w:w="236"/>
        <w:gridCol w:w="1465"/>
        <w:gridCol w:w="236"/>
        <w:gridCol w:w="1465"/>
        <w:gridCol w:w="236"/>
        <w:gridCol w:w="1607"/>
        <w:gridCol w:w="6"/>
      </w:tblGrid>
      <w:tr w:rsidR="001C46AF" w:rsidRPr="00494247" w:rsidTr="006A017A">
        <w:tc>
          <w:tcPr>
            <w:tcW w:w="2759" w:type="dxa"/>
          </w:tcPr>
          <w:p w:rsidR="001C46AF" w:rsidRPr="00494247" w:rsidRDefault="001C46AF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gridSpan w:val="3"/>
          </w:tcPr>
          <w:p w:rsidR="001C46AF" w:rsidRPr="00494247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:rsidR="001C46AF" w:rsidRPr="00494247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</w:tcPr>
          <w:p w:rsidR="001C46AF" w:rsidRPr="00494247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:rsidR="001C46AF" w:rsidRPr="00494247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2"/>
          </w:tcPr>
          <w:p w:rsidR="001C46AF" w:rsidRPr="00494247" w:rsidRDefault="001C46AF" w:rsidP="00D44F84">
            <w:pPr>
              <w:spacing w:line="360" w:lineRule="exact"/>
              <w:ind w:right="-64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(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1C46AF" w:rsidRPr="00494247" w:rsidTr="006A017A">
        <w:trPr>
          <w:gridAfter w:val="1"/>
          <w:wAfter w:w="6" w:type="dxa"/>
        </w:trPr>
        <w:tc>
          <w:tcPr>
            <w:tcW w:w="2759" w:type="dxa"/>
          </w:tcPr>
          <w:p w:rsidR="001C46AF" w:rsidRPr="00494247" w:rsidRDefault="001C46AF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C46AF" w:rsidRPr="00494247" w:rsidRDefault="001C46AF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36" w:type="dxa"/>
            <w:shd w:val="clear" w:color="auto" w:fill="auto"/>
          </w:tcPr>
          <w:p w:rsidR="001C46AF" w:rsidRPr="00494247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3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C46AF" w:rsidRPr="00494247" w:rsidRDefault="001C46AF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7C5D64" w:rsidRPr="00494247" w:rsidTr="006A017A">
        <w:tc>
          <w:tcPr>
            <w:tcW w:w="2759" w:type="dxa"/>
          </w:tcPr>
          <w:p w:rsidR="007C5D64" w:rsidRPr="00494247" w:rsidRDefault="007C5D64" w:rsidP="007C5D64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D64" w:rsidRPr="00494247" w:rsidRDefault="007C5D64" w:rsidP="007C5D6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7C5D64" w:rsidRPr="00494247" w:rsidRDefault="007C5D64" w:rsidP="007C5D6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D64" w:rsidRPr="00494247" w:rsidRDefault="007C5D64" w:rsidP="007C5D6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7C5D64" w:rsidRPr="00494247" w:rsidRDefault="007C5D64" w:rsidP="007C5D6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D64" w:rsidRPr="00494247" w:rsidRDefault="007C5D64" w:rsidP="007C5D6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7C5D64" w:rsidRPr="00494247" w:rsidRDefault="007C5D64" w:rsidP="007C5D6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D64" w:rsidRPr="00494247" w:rsidRDefault="007C5D64" w:rsidP="007C5D6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</w:tr>
      <w:tr w:rsidR="007C5D64" w:rsidRPr="00494247" w:rsidTr="006A017A">
        <w:trPr>
          <w:trHeight w:val="203"/>
        </w:trPr>
        <w:tc>
          <w:tcPr>
            <w:tcW w:w="2759" w:type="dxa"/>
            <w:vAlign w:val="center"/>
          </w:tcPr>
          <w:p w:rsidR="007C5D64" w:rsidRPr="00494247" w:rsidRDefault="007C5D64" w:rsidP="007C5D64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เงินเบิกเกินบัญชี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5D64" w:rsidRPr="00494247" w:rsidRDefault="002602E6" w:rsidP="007C5D6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2602E6">
              <w:rPr>
                <w:sz w:val="30"/>
                <w:szCs w:val="30"/>
                <w:cs/>
              </w:rPr>
              <w:t>1</w:t>
            </w:r>
            <w:r w:rsidRPr="002602E6">
              <w:rPr>
                <w:sz w:val="30"/>
                <w:szCs w:val="30"/>
              </w:rPr>
              <w:t>,</w:t>
            </w:r>
            <w:r w:rsidRPr="002602E6">
              <w:rPr>
                <w:sz w:val="30"/>
                <w:szCs w:val="30"/>
                <w:cs/>
              </w:rPr>
              <w:t>060</w:t>
            </w:r>
            <w:r w:rsidRPr="002602E6">
              <w:rPr>
                <w:sz w:val="30"/>
                <w:szCs w:val="30"/>
              </w:rPr>
              <w:t>,</w:t>
            </w:r>
            <w:r w:rsidRPr="002602E6">
              <w:rPr>
                <w:sz w:val="30"/>
                <w:szCs w:val="30"/>
                <w:cs/>
              </w:rPr>
              <w:t>498.57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C5D64" w:rsidRPr="00494247" w:rsidRDefault="007C5D64" w:rsidP="007C5D6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7C5D64" w:rsidRPr="00494247" w:rsidRDefault="007C5D64" w:rsidP="007C5D6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494247">
              <w:rPr>
                <w:sz w:val="30"/>
                <w:szCs w:val="30"/>
              </w:rPr>
              <w:t>10,548,262.66</w:t>
            </w:r>
          </w:p>
        </w:tc>
        <w:tc>
          <w:tcPr>
            <w:tcW w:w="236" w:type="dxa"/>
            <w:shd w:val="clear" w:color="auto" w:fill="auto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5D64" w:rsidRPr="00494247" w:rsidRDefault="002602E6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C5D64" w:rsidRPr="00494247" w:rsidRDefault="007C5D64" w:rsidP="007C5D6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9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170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514.35</w:t>
            </w:r>
          </w:p>
        </w:tc>
      </w:tr>
      <w:tr w:rsidR="007C5D64" w:rsidRPr="00494247" w:rsidTr="006A017A">
        <w:trPr>
          <w:trHeight w:val="149"/>
        </w:trPr>
        <w:tc>
          <w:tcPr>
            <w:tcW w:w="2759" w:type="dxa"/>
          </w:tcPr>
          <w:p w:rsidR="007C5D64" w:rsidRPr="00494247" w:rsidRDefault="007C5D64" w:rsidP="007C5D64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5D64" w:rsidRPr="00494247" w:rsidRDefault="002602E6" w:rsidP="007C5D6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b/>
                <w:bCs/>
                <w:sz w:val="30"/>
                <w:szCs w:val="30"/>
              </w:rPr>
            </w:pPr>
            <w:r w:rsidRPr="002602E6">
              <w:rPr>
                <w:b/>
                <w:bCs/>
                <w:sz w:val="30"/>
                <w:szCs w:val="30"/>
                <w:cs/>
              </w:rPr>
              <w:t>1</w:t>
            </w:r>
            <w:r w:rsidRPr="002602E6">
              <w:rPr>
                <w:b/>
                <w:bCs/>
                <w:sz w:val="30"/>
                <w:szCs w:val="30"/>
              </w:rPr>
              <w:t>,</w:t>
            </w:r>
            <w:r w:rsidRPr="002602E6">
              <w:rPr>
                <w:b/>
                <w:bCs/>
                <w:sz w:val="30"/>
                <w:szCs w:val="30"/>
                <w:cs/>
              </w:rPr>
              <w:t>060</w:t>
            </w:r>
            <w:r w:rsidRPr="002602E6">
              <w:rPr>
                <w:b/>
                <w:bCs/>
                <w:sz w:val="30"/>
                <w:szCs w:val="30"/>
              </w:rPr>
              <w:t>,</w:t>
            </w:r>
            <w:r w:rsidRPr="002602E6">
              <w:rPr>
                <w:b/>
                <w:bCs/>
                <w:sz w:val="30"/>
                <w:szCs w:val="30"/>
                <w:cs/>
              </w:rPr>
              <w:t>498.57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C5D64" w:rsidRPr="00494247" w:rsidRDefault="007C5D64" w:rsidP="007C5D6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5D64" w:rsidRPr="00494247" w:rsidRDefault="007C5D64" w:rsidP="007C5D6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b/>
                <w:bCs/>
                <w:sz w:val="30"/>
                <w:szCs w:val="30"/>
              </w:rPr>
            </w:pPr>
            <w:r w:rsidRPr="00494247">
              <w:rPr>
                <w:b/>
                <w:bCs/>
                <w:sz w:val="30"/>
                <w:szCs w:val="30"/>
              </w:rPr>
              <w:t>10,548,262.66</w:t>
            </w:r>
          </w:p>
        </w:tc>
        <w:tc>
          <w:tcPr>
            <w:tcW w:w="236" w:type="dxa"/>
            <w:shd w:val="clear" w:color="auto" w:fill="auto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5D64" w:rsidRPr="00494247" w:rsidRDefault="002602E6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C5D64" w:rsidRPr="00494247" w:rsidRDefault="007C5D64" w:rsidP="007C5D6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9,170,514.35</w:t>
            </w:r>
          </w:p>
        </w:tc>
      </w:tr>
    </w:tbl>
    <w:p w:rsidR="006F30AD" w:rsidRPr="00494247" w:rsidRDefault="006F30AD" w:rsidP="005809A2">
      <w:pPr>
        <w:numPr>
          <w:ilvl w:val="0"/>
          <w:numId w:val="27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t>เจ้า</w:t>
      </w:r>
      <w:r w:rsidRPr="00494247">
        <w:rPr>
          <w:rFonts w:ascii="Angsana New" w:hAnsi="Angsana New"/>
          <w:b/>
          <w:bCs/>
          <w:sz w:val="30"/>
          <w:szCs w:val="30"/>
          <w:cs/>
        </w:rPr>
        <w:t>หนี้การค้า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>และเจ้าหนี้</w:t>
      </w:r>
      <w:r w:rsidR="00255B20" w:rsidRPr="00494247">
        <w:rPr>
          <w:rFonts w:ascii="Angsana New" w:hAnsi="Angsana New" w:hint="cs"/>
          <w:b/>
          <w:bCs/>
          <w:sz w:val="30"/>
          <w:szCs w:val="30"/>
          <w:cs/>
        </w:rPr>
        <w:t>หมุนเวียน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>อื่น</w:t>
      </w:r>
    </w:p>
    <w:tbl>
      <w:tblPr>
        <w:tblW w:w="9659" w:type="dxa"/>
        <w:tblInd w:w="378" w:type="dxa"/>
        <w:tblLayout w:type="fixed"/>
        <w:tblLook w:val="0000"/>
      </w:tblPr>
      <w:tblGrid>
        <w:gridCol w:w="2880"/>
        <w:gridCol w:w="1528"/>
        <w:gridCol w:w="236"/>
        <w:gridCol w:w="1465"/>
        <w:gridCol w:w="236"/>
        <w:gridCol w:w="1465"/>
        <w:gridCol w:w="236"/>
        <w:gridCol w:w="1607"/>
        <w:gridCol w:w="6"/>
      </w:tblGrid>
      <w:tr w:rsidR="001C46AF" w:rsidRPr="00494247" w:rsidTr="006A017A">
        <w:trPr>
          <w:gridAfter w:val="1"/>
          <w:wAfter w:w="6" w:type="dxa"/>
        </w:trPr>
        <w:tc>
          <w:tcPr>
            <w:tcW w:w="2880" w:type="dxa"/>
          </w:tcPr>
          <w:p w:rsidR="001C46AF" w:rsidRPr="00494247" w:rsidRDefault="001C46AF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28" w:type="dxa"/>
          </w:tcPr>
          <w:p w:rsidR="001C46AF" w:rsidRPr="00494247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:rsidR="001C46AF" w:rsidRPr="00494247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</w:tcPr>
          <w:p w:rsidR="001C46AF" w:rsidRPr="00494247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:rsidR="001C46AF" w:rsidRPr="00494247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308" w:type="dxa"/>
            <w:gridSpan w:val="3"/>
          </w:tcPr>
          <w:p w:rsidR="001C46AF" w:rsidRPr="00494247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1C46AF" w:rsidRPr="00494247" w:rsidTr="006A017A">
        <w:trPr>
          <w:gridAfter w:val="1"/>
          <w:wAfter w:w="6" w:type="dxa"/>
        </w:trPr>
        <w:tc>
          <w:tcPr>
            <w:tcW w:w="2880" w:type="dxa"/>
          </w:tcPr>
          <w:p w:rsidR="001C46AF" w:rsidRPr="00494247" w:rsidRDefault="001C46AF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tcBorders>
              <w:bottom w:val="single" w:sz="4" w:space="0" w:color="auto"/>
            </w:tcBorders>
          </w:tcPr>
          <w:p w:rsidR="001C46AF" w:rsidRPr="00494247" w:rsidRDefault="001C46AF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36" w:type="dxa"/>
          </w:tcPr>
          <w:p w:rsidR="001C46AF" w:rsidRPr="00494247" w:rsidRDefault="001C46AF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308" w:type="dxa"/>
            <w:gridSpan w:val="3"/>
            <w:tcBorders>
              <w:bottom w:val="single" w:sz="4" w:space="0" w:color="auto"/>
            </w:tcBorders>
          </w:tcPr>
          <w:p w:rsidR="001C46AF" w:rsidRPr="00494247" w:rsidRDefault="001C46AF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7C5D64" w:rsidRPr="00494247" w:rsidTr="006A017A">
        <w:tc>
          <w:tcPr>
            <w:tcW w:w="2880" w:type="dxa"/>
          </w:tcPr>
          <w:p w:rsidR="007C5D64" w:rsidRPr="00494247" w:rsidRDefault="007C5D64" w:rsidP="007C5D64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7C5D64" w:rsidRPr="00494247" w:rsidRDefault="007C5D64" w:rsidP="007C5D6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C5D64" w:rsidRPr="00494247" w:rsidRDefault="007C5D64" w:rsidP="007C5D6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7C5D64" w:rsidRPr="00494247" w:rsidRDefault="007C5D64" w:rsidP="007C5D6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</w:tcPr>
          <w:p w:rsidR="007C5D64" w:rsidRPr="00494247" w:rsidRDefault="007C5D64" w:rsidP="007C5D6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7C5D64" w:rsidRPr="00494247" w:rsidRDefault="007C5D64" w:rsidP="007C5D6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C5D64" w:rsidRPr="00494247" w:rsidRDefault="007C5D64" w:rsidP="007C5D6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5D64" w:rsidRPr="00494247" w:rsidRDefault="007C5D64" w:rsidP="007C5D6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</w:tr>
      <w:tr w:rsidR="007C5D64" w:rsidRPr="00494247" w:rsidTr="006A017A">
        <w:trPr>
          <w:trHeight w:val="203"/>
        </w:trPr>
        <w:tc>
          <w:tcPr>
            <w:tcW w:w="2880" w:type="dxa"/>
          </w:tcPr>
          <w:p w:rsidR="007C5D64" w:rsidRPr="00494247" w:rsidRDefault="007C5D64" w:rsidP="007C5D64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เจ้าหนี้การค้า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7C5D64" w:rsidRPr="00494247" w:rsidRDefault="007C5D64" w:rsidP="007C5D64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</w:tcPr>
          <w:p w:rsidR="007C5D64" w:rsidRPr="00494247" w:rsidRDefault="007C5D64" w:rsidP="007C5D64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7C5D64" w:rsidRPr="00494247" w:rsidRDefault="007C5D64" w:rsidP="007C5D64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</w:tcPr>
          <w:p w:rsidR="007C5D64" w:rsidRPr="00494247" w:rsidRDefault="007C5D64" w:rsidP="007C5D64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5D64" w:rsidRPr="00494247" w:rsidRDefault="007C5D64" w:rsidP="007C5D64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:rsidR="007C5D64" w:rsidRPr="00494247" w:rsidRDefault="007C5D64" w:rsidP="007C5D6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C5D64" w:rsidRPr="00494247" w:rsidRDefault="007C5D64" w:rsidP="007C5D64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FD51E0" w:rsidRPr="00494247" w:rsidTr="00210653">
        <w:trPr>
          <w:trHeight w:val="203"/>
        </w:trPr>
        <w:tc>
          <w:tcPr>
            <w:tcW w:w="2880" w:type="dxa"/>
          </w:tcPr>
          <w:p w:rsidR="00FD51E0" w:rsidRPr="00494247" w:rsidRDefault="00FD51E0" w:rsidP="00FD51E0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กิจการที่เกี่ยวข้องกัน</w:t>
            </w:r>
          </w:p>
        </w:tc>
        <w:tc>
          <w:tcPr>
            <w:tcW w:w="1528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</w:rPr>
              <w:t>1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</w:rPr>
              <w:t>358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</w:rPr>
              <w:t>341.60</w:t>
            </w:r>
          </w:p>
        </w:tc>
        <w:tc>
          <w:tcPr>
            <w:tcW w:w="236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836,320.00</w:t>
            </w:r>
          </w:p>
        </w:tc>
        <w:tc>
          <w:tcPr>
            <w:tcW w:w="236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 xml:space="preserve">4,121,377.99 </w:t>
            </w:r>
          </w:p>
        </w:tc>
        <w:tc>
          <w:tcPr>
            <w:tcW w:w="236" w:type="dxa"/>
            <w:vAlign w:val="center"/>
          </w:tcPr>
          <w:p w:rsidR="00FD51E0" w:rsidRPr="00494247" w:rsidRDefault="00FD51E0" w:rsidP="00FD51E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4,667,451.79</w:t>
            </w:r>
          </w:p>
        </w:tc>
      </w:tr>
      <w:tr w:rsidR="00FD51E0" w:rsidRPr="00494247" w:rsidTr="00210653">
        <w:trPr>
          <w:trHeight w:val="203"/>
        </w:trPr>
        <w:tc>
          <w:tcPr>
            <w:tcW w:w="2880" w:type="dxa"/>
          </w:tcPr>
          <w:p w:rsidR="00FD51E0" w:rsidRPr="00494247" w:rsidRDefault="00FD51E0" w:rsidP="00FD51E0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กิจการอื่น ๆ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</w:rPr>
              <w:t>6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</w:rPr>
              <w:t>233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</w:rPr>
              <w:t>613.39</w:t>
            </w:r>
          </w:p>
        </w:tc>
        <w:tc>
          <w:tcPr>
            <w:tcW w:w="236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20,369,931.83</w:t>
            </w:r>
          </w:p>
        </w:tc>
        <w:tc>
          <w:tcPr>
            <w:tcW w:w="236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 xml:space="preserve">6,137,258.50 </w:t>
            </w:r>
          </w:p>
        </w:tc>
        <w:tc>
          <w:tcPr>
            <w:tcW w:w="236" w:type="dxa"/>
            <w:vAlign w:val="center"/>
          </w:tcPr>
          <w:p w:rsidR="00FD51E0" w:rsidRPr="00494247" w:rsidRDefault="00FD51E0" w:rsidP="00FD51E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20,240,081.44</w:t>
            </w:r>
          </w:p>
        </w:tc>
      </w:tr>
      <w:tr w:rsidR="00FD51E0" w:rsidRPr="00494247" w:rsidTr="00210653">
        <w:trPr>
          <w:trHeight w:val="149"/>
        </w:trPr>
        <w:tc>
          <w:tcPr>
            <w:tcW w:w="2880" w:type="dxa"/>
          </w:tcPr>
          <w:p w:rsidR="00FD51E0" w:rsidRPr="00494247" w:rsidRDefault="00FD51E0" w:rsidP="00FD51E0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เจ้าหนี้การค้า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</w:rPr>
              <w:t>7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</w:rPr>
              <w:t>591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</w:rPr>
              <w:t>954.99</w:t>
            </w:r>
          </w:p>
        </w:tc>
        <w:tc>
          <w:tcPr>
            <w:tcW w:w="236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21,206,251.83</w:t>
            </w:r>
          </w:p>
        </w:tc>
        <w:tc>
          <w:tcPr>
            <w:tcW w:w="236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 xml:space="preserve">10,258,636.49 </w:t>
            </w:r>
          </w:p>
        </w:tc>
        <w:tc>
          <w:tcPr>
            <w:tcW w:w="236" w:type="dxa"/>
            <w:vAlign w:val="center"/>
          </w:tcPr>
          <w:p w:rsidR="00FD51E0" w:rsidRPr="00494247" w:rsidRDefault="00FD51E0" w:rsidP="00FD51E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24,907,533.23</w:t>
            </w:r>
          </w:p>
        </w:tc>
      </w:tr>
      <w:tr w:rsidR="007C5D64" w:rsidRPr="00494247" w:rsidTr="006236DE">
        <w:trPr>
          <w:trHeight w:val="149"/>
        </w:trPr>
        <w:tc>
          <w:tcPr>
            <w:tcW w:w="2880" w:type="dxa"/>
          </w:tcPr>
          <w:p w:rsidR="007C5D64" w:rsidRPr="00494247" w:rsidRDefault="007C5D64" w:rsidP="007C5D64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เจ้า</w:t>
            </w: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หนี้</w:t>
            </w:r>
            <w:r w:rsidRPr="00494247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หมุนเวียน</w:t>
            </w: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อื่น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:rsidR="007C5D64" w:rsidRPr="00494247" w:rsidRDefault="007C5D64" w:rsidP="007C5D6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</w:tcBorders>
            <w:vAlign w:val="center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FD51E0" w:rsidRPr="00494247" w:rsidTr="00210653">
        <w:trPr>
          <w:trHeight w:val="149"/>
        </w:trPr>
        <w:tc>
          <w:tcPr>
            <w:tcW w:w="2880" w:type="dxa"/>
            <w:shd w:val="clear" w:color="auto" w:fill="auto"/>
          </w:tcPr>
          <w:p w:rsidR="00FD51E0" w:rsidRPr="00494247" w:rsidRDefault="00FD51E0" w:rsidP="00FD51E0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ค่าใช้จ่ายค้างจ่าย</w:t>
            </w:r>
          </w:p>
        </w:tc>
        <w:tc>
          <w:tcPr>
            <w:tcW w:w="1528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</w:rPr>
              <w:t>2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</w:rPr>
              <w:t>487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</w:rPr>
              <w:t>146.58</w:t>
            </w:r>
          </w:p>
        </w:tc>
        <w:tc>
          <w:tcPr>
            <w:tcW w:w="236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65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3,301,780.46</w:t>
            </w:r>
          </w:p>
        </w:tc>
        <w:tc>
          <w:tcPr>
            <w:tcW w:w="236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D51E0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1,627,146.58 </w:t>
            </w:r>
          </w:p>
        </w:tc>
        <w:tc>
          <w:tcPr>
            <w:tcW w:w="236" w:type="dxa"/>
            <w:vAlign w:val="center"/>
          </w:tcPr>
          <w:p w:rsidR="00FD51E0" w:rsidRPr="00494247" w:rsidRDefault="00FD51E0" w:rsidP="00FD51E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2,441,780.46</w:t>
            </w:r>
          </w:p>
        </w:tc>
      </w:tr>
      <w:tr w:rsidR="00FD51E0" w:rsidRPr="00494247" w:rsidTr="00210653">
        <w:trPr>
          <w:trHeight w:val="149"/>
        </w:trPr>
        <w:tc>
          <w:tcPr>
            <w:tcW w:w="2880" w:type="dxa"/>
            <w:shd w:val="clear" w:color="auto" w:fill="auto"/>
          </w:tcPr>
          <w:p w:rsidR="00FD51E0" w:rsidRPr="00494247" w:rsidRDefault="00FD51E0" w:rsidP="00FD51E0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เจ้าหนี้กรมสรรพากร</w:t>
            </w:r>
          </w:p>
        </w:tc>
        <w:tc>
          <w:tcPr>
            <w:tcW w:w="1528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</w:rPr>
              <w:t>2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</w:rPr>
              <w:t>126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</w:rPr>
              <w:t>496.41</w:t>
            </w:r>
          </w:p>
        </w:tc>
        <w:tc>
          <w:tcPr>
            <w:tcW w:w="236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65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2,296,428.39</w:t>
            </w:r>
          </w:p>
        </w:tc>
        <w:tc>
          <w:tcPr>
            <w:tcW w:w="236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D51E0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2,059,231.18 </w:t>
            </w:r>
          </w:p>
        </w:tc>
        <w:tc>
          <w:tcPr>
            <w:tcW w:w="236" w:type="dxa"/>
            <w:vAlign w:val="center"/>
          </w:tcPr>
          <w:p w:rsidR="00FD51E0" w:rsidRPr="00494247" w:rsidRDefault="00FD51E0" w:rsidP="00FD51E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2,273,536.16</w:t>
            </w:r>
          </w:p>
        </w:tc>
      </w:tr>
      <w:tr w:rsidR="00FD51E0" w:rsidRPr="00494247" w:rsidTr="00210653">
        <w:trPr>
          <w:trHeight w:val="149"/>
        </w:trPr>
        <w:tc>
          <w:tcPr>
            <w:tcW w:w="2880" w:type="dxa"/>
            <w:shd w:val="clear" w:color="auto" w:fill="auto"/>
          </w:tcPr>
          <w:p w:rsidR="00FD51E0" w:rsidRPr="00494247" w:rsidRDefault="00FD51E0" w:rsidP="00FD51E0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เจ้าหนี้หมุนเวียนอื่นๆ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</w:rPr>
              <w:t>5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</w:rPr>
              <w:t>840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</w:rPr>
              <w:t>406.86</w:t>
            </w:r>
          </w:p>
        </w:tc>
        <w:tc>
          <w:tcPr>
            <w:tcW w:w="236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5,968,804.21</w:t>
            </w:r>
          </w:p>
        </w:tc>
        <w:tc>
          <w:tcPr>
            <w:tcW w:w="236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D51E0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5,807,984.87 </w:t>
            </w:r>
          </w:p>
        </w:tc>
        <w:tc>
          <w:tcPr>
            <w:tcW w:w="236" w:type="dxa"/>
            <w:vAlign w:val="center"/>
          </w:tcPr>
          <w:p w:rsidR="00FD51E0" w:rsidRPr="00494247" w:rsidRDefault="00FD51E0" w:rsidP="00FD51E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5,761,025.99</w:t>
            </w:r>
          </w:p>
        </w:tc>
      </w:tr>
      <w:tr w:rsidR="00FD51E0" w:rsidRPr="00494247" w:rsidTr="00210653">
        <w:trPr>
          <w:trHeight w:val="149"/>
        </w:trPr>
        <w:tc>
          <w:tcPr>
            <w:tcW w:w="2880" w:type="dxa"/>
            <w:shd w:val="clear" w:color="auto" w:fill="auto"/>
          </w:tcPr>
          <w:p w:rsidR="00FD51E0" w:rsidRPr="00494247" w:rsidRDefault="00FD51E0" w:rsidP="00FD51E0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เจ้าหนี้หมุนเวียนอื่น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10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454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2602E6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049.85</w:t>
            </w:r>
          </w:p>
        </w:tc>
        <w:tc>
          <w:tcPr>
            <w:tcW w:w="236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11,567,013.06</w:t>
            </w:r>
          </w:p>
        </w:tc>
        <w:tc>
          <w:tcPr>
            <w:tcW w:w="236" w:type="dxa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D51E0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9,494,362.63 </w:t>
            </w:r>
          </w:p>
        </w:tc>
        <w:tc>
          <w:tcPr>
            <w:tcW w:w="236" w:type="dxa"/>
            <w:vAlign w:val="center"/>
          </w:tcPr>
          <w:p w:rsidR="00FD51E0" w:rsidRPr="00494247" w:rsidRDefault="00FD51E0" w:rsidP="00FD51E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1E0" w:rsidRPr="00494247" w:rsidRDefault="00FD51E0" w:rsidP="00FD51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10,476,342.61</w:t>
            </w:r>
          </w:p>
        </w:tc>
      </w:tr>
      <w:tr w:rsidR="007C5D64" w:rsidRPr="00494247" w:rsidTr="006236DE">
        <w:trPr>
          <w:trHeight w:val="149"/>
        </w:trPr>
        <w:tc>
          <w:tcPr>
            <w:tcW w:w="2880" w:type="dxa"/>
            <w:vAlign w:val="center"/>
          </w:tcPr>
          <w:p w:rsidR="007C5D64" w:rsidRPr="00494247" w:rsidRDefault="007C5D64" w:rsidP="007C5D64">
            <w:pPr>
              <w:ind w:left="189" w:hanging="189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รวม</w:t>
            </w:r>
            <w:r w:rsidRPr="00494247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เจ้า</w:t>
            </w: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หนี้การค้าและ</w:t>
            </w:r>
            <w:r w:rsidRPr="00494247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เจ้า</w:t>
            </w: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หนี้</w:t>
            </w:r>
            <w:r w:rsidRPr="00494247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หมุนเวียน</w:t>
            </w: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อื่น</w:t>
            </w:r>
          </w:p>
        </w:tc>
        <w:tc>
          <w:tcPr>
            <w:tcW w:w="1528" w:type="dxa"/>
            <w:tcBorders>
              <w:top w:val="single" w:sz="4" w:space="0" w:color="auto"/>
              <w:bottom w:val="double" w:sz="4" w:space="0" w:color="auto"/>
            </w:tcBorders>
          </w:tcPr>
          <w:p w:rsidR="002602E6" w:rsidRDefault="002602E6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7C5D64" w:rsidRPr="00494247" w:rsidRDefault="002602E6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2602E6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18</w:t>
            </w:r>
            <w:r w:rsidRPr="002602E6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2602E6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046</w:t>
            </w:r>
            <w:r w:rsidRPr="002602E6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2602E6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004.84</w:t>
            </w:r>
          </w:p>
        </w:tc>
        <w:tc>
          <w:tcPr>
            <w:tcW w:w="236" w:type="dxa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ouble" w:sz="4" w:space="0" w:color="auto"/>
            </w:tcBorders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32,773,264.89</w:t>
            </w:r>
          </w:p>
        </w:tc>
        <w:tc>
          <w:tcPr>
            <w:tcW w:w="236" w:type="dxa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C5D64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  <w:p w:rsidR="00FD51E0" w:rsidRPr="00494247" w:rsidRDefault="00FD51E0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FD51E0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  <w:lang w:val="en-US"/>
              </w:rPr>
              <w:t>19</w:t>
            </w:r>
            <w:r w:rsidRPr="00FD51E0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,</w:t>
            </w:r>
            <w:r w:rsidRPr="00FD51E0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  <w:lang w:val="en-US"/>
              </w:rPr>
              <w:t>752</w:t>
            </w:r>
            <w:r w:rsidRPr="00FD51E0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,</w:t>
            </w:r>
            <w:r w:rsidRPr="00FD51E0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  <w:lang w:val="en-US"/>
              </w:rPr>
              <w:t>999.12</w:t>
            </w:r>
          </w:p>
        </w:tc>
        <w:tc>
          <w:tcPr>
            <w:tcW w:w="236" w:type="dxa"/>
            <w:vAlign w:val="center"/>
          </w:tcPr>
          <w:p w:rsidR="007C5D64" w:rsidRPr="00494247" w:rsidRDefault="007C5D64" w:rsidP="007C5D6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35,383,875.84</w:t>
            </w:r>
          </w:p>
        </w:tc>
      </w:tr>
    </w:tbl>
    <w:p w:rsidR="009D15C4" w:rsidRPr="00494247" w:rsidRDefault="009D15C4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A16AA6" w:rsidRPr="00494247" w:rsidRDefault="00A16AA6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125A33" w:rsidRPr="00494247" w:rsidRDefault="00125A33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3B2D10" w:rsidRPr="00494247" w:rsidRDefault="003B2D10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3B2D10" w:rsidRPr="00494247" w:rsidRDefault="003B2D10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3B2D10" w:rsidRPr="00494247" w:rsidRDefault="003B2D10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3B2D10" w:rsidRPr="00494247" w:rsidRDefault="003B2D10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3B2D10" w:rsidRPr="00494247" w:rsidRDefault="003B2D10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3B2D10" w:rsidRPr="00494247" w:rsidRDefault="003B2D10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3B2D10" w:rsidRPr="00494247" w:rsidRDefault="003B2D10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3B2D10" w:rsidRPr="00494247" w:rsidRDefault="003B2D10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3B2D10" w:rsidRPr="00494247" w:rsidRDefault="003B2D10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A16AA6" w:rsidRPr="00494247" w:rsidRDefault="00A16AA6" w:rsidP="005809A2">
      <w:pPr>
        <w:numPr>
          <w:ilvl w:val="0"/>
          <w:numId w:val="27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lastRenderedPageBreak/>
        <w:t>เงินกู้ยืมระยะยาวจากสถาบันการเงิน</w:t>
      </w:r>
    </w:p>
    <w:tbl>
      <w:tblPr>
        <w:tblW w:w="9884" w:type="dxa"/>
        <w:tblLook w:val="04A0"/>
      </w:tblPr>
      <w:tblGrid>
        <w:gridCol w:w="899"/>
        <w:gridCol w:w="1162"/>
        <w:gridCol w:w="2625"/>
        <w:gridCol w:w="1564"/>
        <w:gridCol w:w="1796"/>
        <w:gridCol w:w="265"/>
        <w:gridCol w:w="1573"/>
      </w:tblGrid>
      <w:tr w:rsidR="00A16AA6" w:rsidRPr="00494247" w:rsidTr="00790657">
        <w:tc>
          <w:tcPr>
            <w:tcW w:w="899" w:type="dxa"/>
          </w:tcPr>
          <w:p w:rsidR="00A16AA6" w:rsidRPr="00494247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A16AA6" w:rsidRPr="00494247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16AA6" w:rsidRPr="00494247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A16AA6" w:rsidRPr="00494247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A16AA6" w:rsidRPr="00494247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A16AA6" w:rsidRPr="00494247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16AA6" w:rsidRPr="00494247" w:rsidRDefault="00A16AA6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790657" w:rsidRPr="00494247" w:rsidTr="00790657">
        <w:tc>
          <w:tcPr>
            <w:tcW w:w="899" w:type="dxa"/>
            <w:vMerge w:val="restart"/>
          </w:tcPr>
          <w:p w:rsidR="00790657" w:rsidRPr="00494247" w:rsidRDefault="00790657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</w:p>
          <w:p w:rsidR="00790657" w:rsidRPr="00494247" w:rsidRDefault="00790657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790657" w:rsidRPr="00494247" w:rsidRDefault="00790657" w:rsidP="00790657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625" w:type="dxa"/>
            <w:vMerge w:val="restart"/>
            <w:shd w:val="clear" w:color="auto" w:fill="auto"/>
            <w:vAlign w:val="center"/>
          </w:tcPr>
          <w:p w:rsidR="00790657" w:rsidRPr="00494247" w:rsidRDefault="00790657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  <w:p w:rsidR="00790657" w:rsidRPr="00494247" w:rsidRDefault="00790657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790657" w:rsidRPr="00494247" w:rsidRDefault="00790657" w:rsidP="00790657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3634" w:type="dxa"/>
            <w:gridSpan w:val="3"/>
            <w:shd w:val="clear" w:color="auto" w:fill="auto"/>
            <w:vAlign w:val="center"/>
          </w:tcPr>
          <w:p w:rsidR="00790657" w:rsidRPr="00494247" w:rsidRDefault="00790657" w:rsidP="00790657">
            <w:pPr>
              <w:ind w:right="-34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(หน่วย</w:t>
            </w:r>
            <w:r w:rsidRPr="00494247">
              <w:rPr>
                <w:rFonts w:ascii="Angsana New" w:hAnsi="Angsana New"/>
                <w:sz w:val="30"/>
                <w:szCs w:val="30"/>
              </w:rPr>
              <w:t>: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บาท)</w:t>
            </w:r>
          </w:p>
        </w:tc>
      </w:tr>
      <w:tr w:rsidR="00790657" w:rsidRPr="00494247" w:rsidTr="00790657">
        <w:trPr>
          <w:trHeight w:val="434"/>
        </w:trPr>
        <w:tc>
          <w:tcPr>
            <w:tcW w:w="899" w:type="dxa"/>
            <w:vMerge/>
          </w:tcPr>
          <w:p w:rsidR="00790657" w:rsidRPr="00494247" w:rsidRDefault="00790657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:rsidR="00790657" w:rsidRPr="00494247" w:rsidRDefault="00790657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:rsidR="00790657" w:rsidRPr="00494247" w:rsidRDefault="00790657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790657" w:rsidRPr="00494247" w:rsidRDefault="00790657" w:rsidP="0008687E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6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657" w:rsidRPr="00494247" w:rsidRDefault="00790657" w:rsidP="00790657">
            <w:pPr>
              <w:ind w:right="-34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งบการเงินรวมและงบการเงินเฉพาะกิจการ</w:t>
            </w:r>
          </w:p>
        </w:tc>
      </w:tr>
      <w:tr w:rsidR="00790657" w:rsidRPr="00494247" w:rsidTr="00790657">
        <w:tc>
          <w:tcPr>
            <w:tcW w:w="899" w:type="dxa"/>
          </w:tcPr>
          <w:p w:rsidR="00790657" w:rsidRPr="00494247" w:rsidRDefault="00790657" w:rsidP="007C5D64">
            <w:pPr>
              <w:spacing w:line="240" w:lineRule="auto"/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ธนาคาร</w:t>
            </w:r>
          </w:p>
        </w:tc>
        <w:tc>
          <w:tcPr>
            <w:tcW w:w="1162" w:type="dxa"/>
            <w:shd w:val="clear" w:color="auto" w:fill="auto"/>
          </w:tcPr>
          <w:p w:rsidR="00790657" w:rsidRPr="00494247" w:rsidRDefault="00790657" w:rsidP="00790657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วงเงินกู้ยืม</w:t>
            </w:r>
          </w:p>
        </w:tc>
        <w:tc>
          <w:tcPr>
            <w:tcW w:w="2625" w:type="dxa"/>
            <w:shd w:val="clear" w:color="auto" w:fill="auto"/>
          </w:tcPr>
          <w:p w:rsidR="00790657" w:rsidRPr="00494247" w:rsidRDefault="00790657" w:rsidP="00790657">
            <w:pPr>
              <w:spacing w:line="240" w:lineRule="auto"/>
              <w:ind w:right="-34"/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เงื</w:t>
            </w: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่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อนไขการจ่ายชำระ</w:t>
            </w:r>
          </w:p>
        </w:tc>
        <w:tc>
          <w:tcPr>
            <w:tcW w:w="1564" w:type="dxa"/>
            <w:shd w:val="clear" w:color="auto" w:fill="auto"/>
          </w:tcPr>
          <w:p w:rsidR="00790657" w:rsidRPr="00790657" w:rsidRDefault="00790657" w:rsidP="00790657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อัตราดอกเบี้ย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790657" w:rsidRPr="00FD51E0" w:rsidRDefault="00790657" w:rsidP="007C5D64">
            <w:pPr>
              <w:tabs>
                <w:tab w:val="decimal" w:pos="1043"/>
              </w:tabs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90657" w:rsidRPr="00494247" w:rsidRDefault="00790657" w:rsidP="007C5D64">
            <w:pPr>
              <w:spacing w:line="240" w:lineRule="auto"/>
              <w:ind w:right="-34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</w:tcPr>
          <w:p w:rsidR="00790657" w:rsidRPr="00494247" w:rsidRDefault="00790657" w:rsidP="007C5D64">
            <w:pPr>
              <w:tabs>
                <w:tab w:val="decimal" w:pos="1043"/>
              </w:tabs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790657" w:rsidRPr="00494247" w:rsidTr="00790657">
        <w:tc>
          <w:tcPr>
            <w:tcW w:w="899" w:type="dxa"/>
          </w:tcPr>
          <w:p w:rsidR="00790657" w:rsidRPr="00494247" w:rsidRDefault="00790657" w:rsidP="007C5D64">
            <w:pPr>
              <w:spacing w:line="240" w:lineRule="auto"/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แห่งที่</w:t>
            </w:r>
          </w:p>
        </w:tc>
        <w:tc>
          <w:tcPr>
            <w:tcW w:w="1162" w:type="dxa"/>
            <w:shd w:val="clear" w:color="auto" w:fill="auto"/>
          </w:tcPr>
          <w:p w:rsidR="00790657" w:rsidRPr="00494247" w:rsidRDefault="00790657" w:rsidP="007C5D64">
            <w:pPr>
              <w:spacing w:line="240" w:lineRule="auto"/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(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ล้านบาท)</w:t>
            </w:r>
          </w:p>
        </w:tc>
        <w:tc>
          <w:tcPr>
            <w:tcW w:w="2625" w:type="dxa"/>
            <w:shd w:val="clear" w:color="auto" w:fill="auto"/>
          </w:tcPr>
          <w:p w:rsidR="00790657" w:rsidRPr="00494247" w:rsidRDefault="00790657" w:rsidP="007C5D64">
            <w:pPr>
              <w:spacing w:line="240" w:lineRule="auto"/>
              <w:ind w:right="-34"/>
              <w:jc w:val="thaiDistribute"/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564" w:type="dxa"/>
            <w:shd w:val="clear" w:color="auto" w:fill="auto"/>
          </w:tcPr>
          <w:p w:rsidR="00790657" w:rsidRPr="00494247" w:rsidRDefault="00790657" w:rsidP="007C5D64">
            <w:pPr>
              <w:spacing w:line="240" w:lineRule="auto"/>
              <w:ind w:right="-34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96" w:type="dxa"/>
            <w:shd w:val="clear" w:color="auto" w:fill="auto"/>
          </w:tcPr>
          <w:p w:rsidR="00790657" w:rsidRPr="00FD51E0" w:rsidRDefault="00790657" w:rsidP="00790657">
            <w:pP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256</w:t>
            </w:r>
            <w:r>
              <w:rPr>
                <w:rFonts w:ascii="Angsana New" w:hAnsi="Angsana New"/>
                <w:sz w:val="30"/>
                <w:szCs w:val="30"/>
              </w:rPr>
              <w:t>2</w:t>
            </w:r>
          </w:p>
        </w:tc>
        <w:tc>
          <w:tcPr>
            <w:tcW w:w="265" w:type="dxa"/>
            <w:shd w:val="clear" w:color="auto" w:fill="auto"/>
          </w:tcPr>
          <w:p w:rsidR="00790657" w:rsidRPr="00494247" w:rsidRDefault="00790657" w:rsidP="00790657">
            <w:pPr>
              <w:spacing w:line="240" w:lineRule="auto"/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73" w:type="dxa"/>
            <w:shd w:val="clear" w:color="auto" w:fill="auto"/>
          </w:tcPr>
          <w:p w:rsidR="00790657" w:rsidRPr="00494247" w:rsidRDefault="00790657" w:rsidP="00790657">
            <w:pPr>
              <w:spacing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256</w:t>
            </w:r>
            <w:r>
              <w:rPr>
                <w:rFonts w:ascii="Angsana New" w:hAnsi="Angsana New"/>
                <w:sz w:val="30"/>
                <w:szCs w:val="30"/>
              </w:rPr>
              <w:t>1</w:t>
            </w:r>
          </w:p>
        </w:tc>
      </w:tr>
      <w:tr w:rsidR="007C5D64" w:rsidRPr="00494247" w:rsidTr="00790657">
        <w:tc>
          <w:tcPr>
            <w:tcW w:w="899" w:type="dxa"/>
          </w:tcPr>
          <w:p w:rsidR="007C5D64" w:rsidRPr="00494247" w:rsidRDefault="007C5D64" w:rsidP="007C5D64">
            <w:pPr>
              <w:spacing w:line="240" w:lineRule="auto"/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7C5D64" w:rsidRPr="00494247" w:rsidRDefault="007C5D64" w:rsidP="007C5D64">
            <w:pPr>
              <w:spacing w:line="240" w:lineRule="auto"/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67</w:t>
            </w:r>
          </w:p>
        </w:tc>
        <w:tc>
          <w:tcPr>
            <w:tcW w:w="2625" w:type="dxa"/>
            <w:shd w:val="clear" w:color="auto" w:fill="auto"/>
          </w:tcPr>
          <w:p w:rsidR="007C5D64" w:rsidRPr="00494247" w:rsidRDefault="007C5D64" w:rsidP="007C5D64">
            <w:pPr>
              <w:spacing w:line="240" w:lineRule="auto"/>
              <w:ind w:right="-34"/>
              <w:jc w:val="thaiDistribute"/>
              <w:rPr>
                <w:rFonts w:ascii="Angsana New" w:hAnsi="Angsana New"/>
                <w:sz w:val="24"/>
                <w:szCs w:val="24"/>
              </w:rPr>
            </w:pPr>
            <w:r w:rsidRPr="00494247">
              <w:rPr>
                <w:rFonts w:ascii="Angsana New" w:hAnsi="Angsana New"/>
                <w:sz w:val="24"/>
                <w:szCs w:val="24"/>
                <w:cs/>
              </w:rPr>
              <w:t xml:space="preserve">กำหนดชำระ </w:t>
            </w:r>
            <w:r w:rsidRPr="00494247">
              <w:rPr>
                <w:rFonts w:ascii="Angsana New" w:hAnsi="Angsana New"/>
                <w:sz w:val="24"/>
                <w:szCs w:val="24"/>
              </w:rPr>
              <w:t xml:space="preserve">84 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 xml:space="preserve">งวด งวดที่ </w:t>
            </w:r>
            <w:r w:rsidRPr="00494247">
              <w:rPr>
                <w:rFonts w:ascii="Angsana New" w:hAnsi="Angsana New"/>
                <w:sz w:val="24"/>
                <w:szCs w:val="24"/>
              </w:rPr>
              <w:t xml:space="preserve">1-6 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>ชำระคืน</w:t>
            </w:r>
            <w:r w:rsidRPr="00494247">
              <w:rPr>
                <w:rFonts w:ascii="Angsana New" w:hAnsi="Angsana New" w:hint="cs"/>
                <w:sz w:val="24"/>
                <w:szCs w:val="24"/>
                <w:cs/>
              </w:rPr>
              <w:t>เฉพาะดอกเบี้ย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 xml:space="preserve"> งวดที่ </w:t>
            </w:r>
            <w:r w:rsidRPr="00494247">
              <w:rPr>
                <w:rFonts w:ascii="Angsana New" w:hAnsi="Angsana New"/>
                <w:sz w:val="24"/>
                <w:szCs w:val="24"/>
              </w:rPr>
              <w:t xml:space="preserve">7-84 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 xml:space="preserve">ชำระงวดละ </w:t>
            </w:r>
            <w:r w:rsidRPr="00494247">
              <w:rPr>
                <w:rFonts w:ascii="Angsana New" w:hAnsi="Angsana New"/>
                <w:sz w:val="24"/>
                <w:szCs w:val="24"/>
              </w:rPr>
              <w:t xml:space="preserve">1.07 </w:t>
            </w:r>
            <w:r w:rsidRPr="00494247">
              <w:rPr>
                <w:rFonts w:ascii="Angsana New" w:hAnsi="Angsana New"/>
                <w:sz w:val="24"/>
                <w:szCs w:val="24"/>
                <w:cs/>
              </w:rPr>
              <w:t>ล้านบาท งวดสุดท้ายชำระเงินต้นพร้อมดอกเบี้ยส่วนที่เหลือ</w:t>
            </w:r>
          </w:p>
        </w:tc>
        <w:tc>
          <w:tcPr>
            <w:tcW w:w="1564" w:type="dxa"/>
            <w:shd w:val="clear" w:color="auto" w:fill="auto"/>
          </w:tcPr>
          <w:p w:rsidR="007C5D64" w:rsidRPr="00494247" w:rsidRDefault="007C5D64" w:rsidP="007C5D64">
            <w:pPr>
              <w:spacing w:line="240" w:lineRule="auto"/>
              <w:ind w:right="-34"/>
              <w:jc w:val="center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MLR – 1.00%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7C5D64" w:rsidRPr="00494247" w:rsidRDefault="00FD51E0" w:rsidP="007C5D64">
            <w:pPr>
              <w:tabs>
                <w:tab w:val="decimal" w:pos="1043"/>
              </w:tabs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FD51E0">
              <w:rPr>
                <w:rFonts w:ascii="Angsana New" w:hAnsi="Angsana New"/>
                <w:sz w:val="30"/>
                <w:szCs w:val="30"/>
                <w:cs/>
              </w:rPr>
              <w:t>56</w:t>
            </w:r>
            <w:r w:rsidRPr="00FD51E0">
              <w:rPr>
                <w:rFonts w:ascii="Angsana New" w:hAnsi="Angsana New"/>
                <w:sz w:val="30"/>
                <w:szCs w:val="30"/>
              </w:rPr>
              <w:t>,</w:t>
            </w:r>
            <w:r w:rsidRPr="00FD51E0">
              <w:rPr>
                <w:rFonts w:ascii="Angsana New" w:hAnsi="Angsana New"/>
                <w:sz w:val="30"/>
                <w:szCs w:val="30"/>
                <w:cs/>
              </w:rPr>
              <w:t>789</w:t>
            </w:r>
            <w:r w:rsidRPr="00FD51E0">
              <w:rPr>
                <w:rFonts w:ascii="Angsana New" w:hAnsi="Angsana New"/>
                <w:sz w:val="30"/>
                <w:szCs w:val="30"/>
              </w:rPr>
              <w:t>,</w:t>
            </w:r>
            <w:r w:rsidRPr="00FD51E0">
              <w:rPr>
                <w:rFonts w:ascii="Angsana New" w:hAnsi="Angsana New"/>
                <w:sz w:val="30"/>
                <w:szCs w:val="30"/>
                <w:cs/>
              </w:rPr>
              <w:t>573.42</w:t>
            </w:r>
          </w:p>
        </w:tc>
        <w:tc>
          <w:tcPr>
            <w:tcW w:w="265" w:type="dxa"/>
            <w:shd w:val="clear" w:color="auto" w:fill="auto"/>
          </w:tcPr>
          <w:p w:rsidR="007C5D64" w:rsidRPr="00494247" w:rsidRDefault="007C5D64" w:rsidP="007C5D64">
            <w:pPr>
              <w:spacing w:line="240" w:lineRule="auto"/>
              <w:ind w:right="-34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</w:tcPr>
          <w:p w:rsidR="007C5D64" w:rsidRPr="00494247" w:rsidRDefault="007C5D64" w:rsidP="007C5D64">
            <w:pPr>
              <w:tabs>
                <w:tab w:val="decimal" w:pos="1043"/>
              </w:tabs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29,000,000.00</w:t>
            </w:r>
          </w:p>
        </w:tc>
      </w:tr>
      <w:tr w:rsidR="007C5D64" w:rsidRPr="00494247" w:rsidTr="00790657">
        <w:trPr>
          <w:trHeight w:val="56"/>
        </w:trPr>
        <w:tc>
          <w:tcPr>
            <w:tcW w:w="4686" w:type="dxa"/>
            <w:gridSpan w:val="3"/>
          </w:tcPr>
          <w:p w:rsidR="007C5D64" w:rsidRPr="00494247" w:rsidRDefault="007C5D64" w:rsidP="007C5D64">
            <w:pPr>
              <w:ind w:right="-34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</w:p>
        </w:tc>
        <w:tc>
          <w:tcPr>
            <w:tcW w:w="1564" w:type="dxa"/>
            <w:shd w:val="clear" w:color="auto" w:fill="auto"/>
          </w:tcPr>
          <w:p w:rsidR="007C5D64" w:rsidRPr="00494247" w:rsidRDefault="007C5D64" w:rsidP="007C5D64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C5D64" w:rsidRPr="00494247" w:rsidRDefault="00FD51E0" w:rsidP="007C5D64">
            <w:pPr>
              <w:tabs>
                <w:tab w:val="decimal" w:pos="1043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  <w:r w:rsidRPr="00FD51E0">
              <w:rPr>
                <w:rFonts w:ascii="Angsana New" w:hAnsi="Angsana New"/>
                <w:sz w:val="30"/>
                <w:szCs w:val="30"/>
                <w:cs/>
              </w:rPr>
              <w:t>56</w:t>
            </w:r>
            <w:r w:rsidRPr="00FD51E0">
              <w:rPr>
                <w:rFonts w:ascii="Angsana New" w:hAnsi="Angsana New"/>
                <w:sz w:val="30"/>
                <w:szCs w:val="30"/>
              </w:rPr>
              <w:t>,</w:t>
            </w:r>
            <w:r w:rsidRPr="00FD51E0">
              <w:rPr>
                <w:rFonts w:ascii="Angsana New" w:hAnsi="Angsana New"/>
                <w:sz w:val="30"/>
                <w:szCs w:val="30"/>
                <w:cs/>
              </w:rPr>
              <w:t>789</w:t>
            </w:r>
            <w:r w:rsidRPr="00FD51E0">
              <w:rPr>
                <w:rFonts w:ascii="Angsana New" w:hAnsi="Angsana New"/>
                <w:sz w:val="30"/>
                <w:szCs w:val="30"/>
              </w:rPr>
              <w:t>,</w:t>
            </w:r>
            <w:r w:rsidRPr="00FD51E0">
              <w:rPr>
                <w:rFonts w:ascii="Angsana New" w:hAnsi="Angsana New"/>
                <w:sz w:val="30"/>
                <w:szCs w:val="30"/>
                <w:cs/>
              </w:rPr>
              <w:t>573.42</w:t>
            </w:r>
          </w:p>
        </w:tc>
        <w:tc>
          <w:tcPr>
            <w:tcW w:w="265" w:type="dxa"/>
            <w:shd w:val="clear" w:color="auto" w:fill="auto"/>
          </w:tcPr>
          <w:p w:rsidR="007C5D64" w:rsidRPr="00494247" w:rsidRDefault="007C5D64" w:rsidP="007C5D64">
            <w:pPr>
              <w:ind w:right="-34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C5D64" w:rsidRPr="00494247" w:rsidRDefault="007C5D64" w:rsidP="007C5D64">
            <w:pPr>
              <w:tabs>
                <w:tab w:val="decimal" w:pos="1043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29,000,000.00</w:t>
            </w:r>
          </w:p>
        </w:tc>
      </w:tr>
      <w:tr w:rsidR="007C5D64" w:rsidRPr="00494247" w:rsidTr="00790657">
        <w:tc>
          <w:tcPr>
            <w:tcW w:w="6250" w:type="dxa"/>
            <w:gridSpan w:val="4"/>
          </w:tcPr>
          <w:p w:rsidR="007C5D64" w:rsidRPr="00494247" w:rsidRDefault="007C5D64" w:rsidP="007C5D64">
            <w:pPr>
              <w:ind w:right="-34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หัก เงินกู้ยืมระยะยาวจากสถาบันการเงินที่ถึงกำหนดชำระภายใน</w:t>
            </w: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หนึ่ง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ปี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C5D64" w:rsidRPr="00494247" w:rsidRDefault="00FD51E0" w:rsidP="007C5D64">
            <w:pPr>
              <w:tabs>
                <w:tab w:val="decimal" w:pos="1043"/>
              </w:tabs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(</w:t>
            </w:r>
            <w:r w:rsidRPr="00FD51E0">
              <w:rPr>
                <w:rFonts w:ascii="Angsana New" w:hAnsi="Angsana New"/>
                <w:sz w:val="30"/>
                <w:szCs w:val="30"/>
                <w:cs/>
              </w:rPr>
              <w:t>10</w:t>
            </w:r>
            <w:r w:rsidRPr="00FD51E0">
              <w:rPr>
                <w:rFonts w:ascii="Angsana New" w:hAnsi="Angsana New"/>
                <w:sz w:val="30"/>
                <w:szCs w:val="30"/>
              </w:rPr>
              <w:t>,</w:t>
            </w:r>
            <w:r w:rsidRPr="00FD51E0">
              <w:rPr>
                <w:rFonts w:ascii="Angsana New" w:hAnsi="Angsana New"/>
                <w:sz w:val="30"/>
                <w:szCs w:val="30"/>
                <w:cs/>
              </w:rPr>
              <w:t>212</w:t>
            </w:r>
            <w:r w:rsidRPr="00FD51E0">
              <w:rPr>
                <w:rFonts w:ascii="Angsana New" w:hAnsi="Angsana New"/>
                <w:sz w:val="30"/>
                <w:szCs w:val="30"/>
              </w:rPr>
              <w:t>,</w:t>
            </w:r>
            <w:r w:rsidRPr="00FD51E0">
              <w:rPr>
                <w:rFonts w:ascii="Angsana New" w:hAnsi="Angsana New"/>
                <w:sz w:val="30"/>
                <w:szCs w:val="30"/>
                <w:cs/>
              </w:rPr>
              <w:t>060.40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)</w:t>
            </w:r>
          </w:p>
        </w:tc>
        <w:tc>
          <w:tcPr>
            <w:tcW w:w="265" w:type="dxa"/>
            <w:shd w:val="clear" w:color="auto" w:fill="auto"/>
          </w:tcPr>
          <w:p w:rsidR="007C5D64" w:rsidRPr="00494247" w:rsidRDefault="007C5D64" w:rsidP="007C5D64">
            <w:pPr>
              <w:ind w:right="-34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C5D64" w:rsidRPr="00494247" w:rsidRDefault="009521A8" w:rsidP="007C5D64">
            <w:pPr>
              <w:tabs>
                <w:tab w:val="decimal" w:pos="1043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(5,749,365.42)</w:t>
            </w:r>
          </w:p>
        </w:tc>
      </w:tr>
      <w:tr w:rsidR="007C5D64" w:rsidRPr="00197027" w:rsidTr="00790657">
        <w:tc>
          <w:tcPr>
            <w:tcW w:w="4686" w:type="dxa"/>
            <w:gridSpan w:val="3"/>
          </w:tcPr>
          <w:p w:rsidR="007C5D64" w:rsidRPr="00197027" w:rsidRDefault="007C5D64" w:rsidP="007C5D64">
            <w:pPr>
              <w:ind w:right="-34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9702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เงินกู้ยืมระยะยาวจากสถาบันการเงิน - สุทธิ</w:t>
            </w:r>
          </w:p>
        </w:tc>
        <w:tc>
          <w:tcPr>
            <w:tcW w:w="1564" w:type="dxa"/>
            <w:shd w:val="clear" w:color="auto" w:fill="auto"/>
          </w:tcPr>
          <w:p w:rsidR="007C5D64" w:rsidRPr="00197027" w:rsidRDefault="007C5D64" w:rsidP="007C5D64">
            <w:pPr>
              <w:ind w:right="-34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7C5D64" w:rsidRPr="00197027" w:rsidRDefault="00FD51E0" w:rsidP="007C5D64">
            <w:pPr>
              <w:tabs>
                <w:tab w:val="decimal" w:pos="1043"/>
              </w:tabs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9702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46</w:t>
            </w:r>
            <w:r w:rsidRPr="00197027">
              <w:rPr>
                <w:rFonts w:ascii="Angsana New" w:hAnsi="Angsana New"/>
                <w:b/>
                <w:bCs/>
                <w:sz w:val="30"/>
                <w:szCs w:val="30"/>
              </w:rPr>
              <w:t>,</w:t>
            </w:r>
            <w:r w:rsidRPr="0019702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577</w:t>
            </w:r>
            <w:r w:rsidRPr="00197027">
              <w:rPr>
                <w:rFonts w:ascii="Angsana New" w:hAnsi="Angsana New"/>
                <w:b/>
                <w:bCs/>
                <w:sz w:val="30"/>
                <w:szCs w:val="30"/>
              </w:rPr>
              <w:t>,</w:t>
            </w:r>
            <w:r w:rsidRPr="0019702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513.02</w:t>
            </w:r>
          </w:p>
        </w:tc>
        <w:tc>
          <w:tcPr>
            <w:tcW w:w="265" w:type="dxa"/>
            <w:shd w:val="clear" w:color="auto" w:fill="auto"/>
          </w:tcPr>
          <w:p w:rsidR="007C5D64" w:rsidRPr="00197027" w:rsidRDefault="007C5D64" w:rsidP="007C5D64">
            <w:pPr>
              <w:ind w:right="-34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7C5D64" w:rsidRPr="00197027" w:rsidRDefault="007C5D64" w:rsidP="007C5D64">
            <w:pPr>
              <w:tabs>
                <w:tab w:val="decimal" w:pos="1043"/>
              </w:tabs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97027">
              <w:rPr>
                <w:rFonts w:ascii="Angsana New" w:hAnsi="Angsana New"/>
                <w:b/>
                <w:bCs/>
                <w:sz w:val="30"/>
                <w:szCs w:val="30"/>
              </w:rPr>
              <w:t>23,250,634.58</w:t>
            </w:r>
          </w:p>
        </w:tc>
      </w:tr>
    </w:tbl>
    <w:p w:rsidR="00A16AA6" w:rsidRPr="00494247" w:rsidRDefault="00A16AA6" w:rsidP="00A16AA6">
      <w:pPr>
        <w:spacing w:before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A5026C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A5026C">
        <w:rPr>
          <w:rFonts w:ascii="Angsana New" w:hAnsi="Angsana New"/>
          <w:sz w:val="30"/>
          <w:szCs w:val="30"/>
        </w:rPr>
        <w:t xml:space="preserve">31 </w:t>
      </w:r>
      <w:r w:rsidRPr="00A5026C">
        <w:rPr>
          <w:rFonts w:ascii="Angsana New" w:hAnsi="Angsana New"/>
          <w:sz w:val="30"/>
          <w:szCs w:val="30"/>
          <w:cs/>
        </w:rPr>
        <w:t xml:space="preserve">ธันวาคม </w:t>
      </w:r>
      <w:r w:rsidRPr="00A5026C">
        <w:rPr>
          <w:rFonts w:ascii="Angsana New" w:hAnsi="Angsana New"/>
          <w:sz w:val="30"/>
          <w:szCs w:val="30"/>
        </w:rPr>
        <w:t>256</w:t>
      </w:r>
      <w:r w:rsidR="00A5026C" w:rsidRPr="00A5026C">
        <w:rPr>
          <w:rFonts w:ascii="Angsana New" w:hAnsi="Angsana New"/>
          <w:sz w:val="30"/>
          <w:szCs w:val="30"/>
        </w:rPr>
        <w:t xml:space="preserve">2 </w:t>
      </w:r>
      <w:r w:rsidR="00A5026C" w:rsidRPr="00A5026C">
        <w:rPr>
          <w:rFonts w:ascii="Angsana New" w:hAnsi="Angsana New" w:hint="cs"/>
          <w:sz w:val="30"/>
          <w:szCs w:val="30"/>
          <w:cs/>
        </w:rPr>
        <w:t xml:space="preserve">และ </w:t>
      </w:r>
      <w:r w:rsidR="00A5026C" w:rsidRPr="00A5026C">
        <w:rPr>
          <w:rFonts w:ascii="Angsana New" w:hAnsi="Angsana New"/>
          <w:sz w:val="30"/>
          <w:szCs w:val="30"/>
          <w:lang w:val="en-US"/>
        </w:rPr>
        <w:t>2561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 xml:space="preserve">บริษัทฯ มีเงินกู้ยืมระยะยาวกับธนาคารพาณิชย์ในประเทศ </w:t>
      </w:r>
      <w:r w:rsidRPr="00494247">
        <w:rPr>
          <w:rFonts w:ascii="Angsana New" w:hAnsi="Angsana New"/>
          <w:sz w:val="30"/>
          <w:szCs w:val="30"/>
        </w:rPr>
        <w:t xml:space="preserve">1 </w:t>
      </w:r>
      <w:r w:rsidRPr="00494247">
        <w:rPr>
          <w:rFonts w:ascii="Angsana New" w:hAnsi="Angsana New"/>
          <w:sz w:val="30"/>
          <w:szCs w:val="30"/>
          <w:cs/>
        </w:rPr>
        <w:t xml:space="preserve">แห่ง </w:t>
      </w:r>
      <w:r w:rsidR="00935B74" w:rsidRPr="00494247">
        <w:rPr>
          <w:rFonts w:ascii="Angsana New" w:hAnsi="Angsana New" w:hint="cs"/>
          <w:sz w:val="30"/>
          <w:szCs w:val="30"/>
          <w:cs/>
        </w:rPr>
        <w:t xml:space="preserve">  </w:t>
      </w:r>
      <w:r w:rsidRPr="00494247">
        <w:rPr>
          <w:rFonts w:ascii="Angsana New" w:hAnsi="Angsana New"/>
          <w:sz w:val="30"/>
          <w:szCs w:val="30"/>
          <w:cs/>
        </w:rPr>
        <w:t>ค้ำประกันโดยจดจำนอง</w:t>
      </w:r>
      <w:r w:rsidRPr="00494247">
        <w:rPr>
          <w:rFonts w:ascii="Angsana New" w:hAnsi="Angsana New" w:hint="cs"/>
          <w:sz w:val="30"/>
          <w:szCs w:val="30"/>
          <w:cs/>
        </w:rPr>
        <w:t>ที่ดินพร้อม</w:t>
      </w:r>
      <w:r w:rsidRPr="00494247">
        <w:rPr>
          <w:rFonts w:ascii="Angsana New" w:hAnsi="Angsana New"/>
          <w:sz w:val="30"/>
          <w:szCs w:val="30"/>
          <w:cs/>
        </w:rPr>
        <w:t xml:space="preserve">สิ่งปลูกสร้างบนที่ดิน </w:t>
      </w:r>
      <w:r w:rsidRPr="00494247">
        <w:rPr>
          <w:rFonts w:ascii="Angsana New" w:hAnsi="Angsana New" w:hint="cs"/>
          <w:sz w:val="30"/>
          <w:szCs w:val="30"/>
          <w:cs/>
        </w:rPr>
        <w:t>ซึ่งเป็นกรรมสิทธิ์ของบริษัทฯ และกรรมการค้ำประกันเต็มวงเงิน</w:t>
      </w:r>
    </w:p>
    <w:p w:rsidR="006F30AD" w:rsidRPr="00494247" w:rsidRDefault="006F30AD" w:rsidP="005809A2">
      <w:pPr>
        <w:numPr>
          <w:ilvl w:val="0"/>
          <w:numId w:val="27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t>หนี้สินตามสัญญาเช่า</w:t>
      </w:r>
      <w:r w:rsidR="0048151A" w:rsidRPr="00494247">
        <w:rPr>
          <w:rFonts w:ascii="Angsana New" w:hAnsi="Angsana New" w:hint="cs"/>
          <w:b/>
          <w:bCs/>
          <w:sz w:val="30"/>
          <w:szCs w:val="30"/>
          <w:cs/>
        </w:rPr>
        <w:t>ทาง</w:t>
      </w:r>
      <w:r w:rsidRPr="00494247">
        <w:rPr>
          <w:rFonts w:ascii="Angsana New" w:hAnsi="Angsana New"/>
          <w:b/>
          <w:bCs/>
          <w:sz w:val="30"/>
          <w:szCs w:val="30"/>
          <w:cs/>
        </w:rPr>
        <w:t>การเงิน</w:t>
      </w:r>
    </w:p>
    <w:tbl>
      <w:tblPr>
        <w:tblW w:w="9691" w:type="dxa"/>
        <w:tblInd w:w="198" w:type="dxa"/>
        <w:tblLayout w:type="fixed"/>
        <w:tblLook w:val="0000"/>
      </w:tblPr>
      <w:tblGrid>
        <w:gridCol w:w="5722"/>
        <w:gridCol w:w="274"/>
        <w:gridCol w:w="1710"/>
        <w:gridCol w:w="274"/>
        <w:gridCol w:w="1711"/>
      </w:tblGrid>
      <w:tr w:rsidR="0045288B" w:rsidRPr="00494247" w:rsidTr="00935B74">
        <w:tc>
          <w:tcPr>
            <w:tcW w:w="5722" w:type="dxa"/>
          </w:tcPr>
          <w:p w:rsidR="0045288B" w:rsidRPr="00494247" w:rsidRDefault="0045288B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74" w:type="dxa"/>
          </w:tcPr>
          <w:p w:rsidR="0045288B" w:rsidRPr="00494247" w:rsidRDefault="0045288B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695" w:type="dxa"/>
            <w:gridSpan w:val="3"/>
          </w:tcPr>
          <w:p w:rsidR="0045288B" w:rsidRPr="00494247" w:rsidRDefault="0045288B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45288B" w:rsidRPr="00494247" w:rsidTr="00935B74">
        <w:tc>
          <w:tcPr>
            <w:tcW w:w="5722" w:type="dxa"/>
          </w:tcPr>
          <w:p w:rsidR="0045288B" w:rsidRPr="00494247" w:rsidRDefault="0045288B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74" w:type="dxa"/>
            <w:shd w:val="clear" w:color="auto" w:fill="auto"/>
          </w:tcPr>
          <w:p w:rsidR="0045288B" w:rsidRPr="00494247" w:rsidRDefault="0045288B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6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288B" w:rsidRPr="00494247" w:rsidRDefault="0045288B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งบการเงินรวมและงบการเงินเฉพาะกิจการ</w:t>
            </w:r>
          </w:p>
        </w:tc>
      </w:tr>
      <w:tr w:rsidR="0045288B" w:rsidRPr="00494247" w:rsidTr="00935B74">
        <w:tc>
          <w:tcPr>
            <w:tcW w:w="5722" w:type="dxa"/>
          </w:tcPr>
          <w:p w:rsidR="0045288B" w:rsidRPr="00494247" w:rsidRDefault="0045288B" w:rsidP="00D44F84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74" w:type="dxa"/>
          </w:tcPr>
          <w:p w:rsidR="0045288B" w:rsidRPr="00494247" w:rsidRDefault="0045288B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5288B" w:rsidRPr="00494247" w:rsidRDefault="0045288B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="007C5D64">
              <w:rPr>
                <w:sz w:val="30"/>
                <w:szCs w:val="30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5288B" w:rsidRPr="00494247" w:rsidRDefault="0045288B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45288B" w:rsidRPr="00494247" w:rsidRDefault="0045288B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</w:t>
            </w:r>
            <w:r w:rsidRPr="00494247">
              <w:rPr>
                <w:sz w:val="30"/>
                <w:szCs w:val="30"/>
              </w:rPr>
              <w:t>6</w:t>
            </w:r>
            <w:r w:rsidR="007C5D64">
              <w:rPr>
                <w:sz w:val="30"/>
                <w:szCs w:val="30"/>
              </w:rPr>
              <w:t>1</w:t>
            </w:r>
          </w:p>
        </w:tc>
      </w:tr>
      <w:tr w:rsidR="0045288B" w:rsidRPr="00494247" w:rsidTr="00935B74">
        <w:trPr>
          <w:trHeight w:val="203"/>
        </w:trPr>
        <w:tc>
          <w:tcPr>
            <w:tcW w:w="7706" w:type="dxa"/>
            <w:gridSpan w:val="3"/>
          </w:tcPr>
          <w:p w:rsidR="0045288B" w:rsidRPr="00494247" w:rsidRDefault="0045288B" w:rsidP="00D44F84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รายละเอียดเกี่ยวกับสินทรัพย์ที่เช่าตามส</w:t>
            </w: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ั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ญญาเช่าทางการเงิน มีดังนี้</w:t>
            </w:r>
          </w:p>
        </w:tc>
        <w:tc>
          <w:tcPr>
            <w:tcW w:w="274" w:type="dxa"/>
            <w:vAlign w:val="center"/>
          </w:tcPr>
          <w:p w:rsidR="0045288B" w:rsidRPr="00494247" w:rsidRDefault="0045288B" w:rsidP="00D44F8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1" w:type="dxa"/>
            <w:vAlign w:val="center"/>
          </w:tcPr>
          <w:p w:rsidR="0045288B" w:rsidRPr="00494247" w:rsidRDefault="0045288B" w:rsidP="00D44F8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7C5D64" w:rsidRPr="00494247" w:rsidTr="00935B74">
        <w:trPr>
          <w:trHeight w:val="203"/>
        </w:trPr>
        <w:tc>
          <w:tcPr>
            <w:tcW w:w="5722" w:type="dxa"/>
            <w:vAlign w:val="center"/>
          </w:tcPr>
          <w:p w:rsidR="007C5D64" w:rsidRPr="00494247" w:rsidRDefault="007C5D64" w:rsidP="007C5D64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ยานพาหนะ</w:t>
            </w:r>
          </w:p>
        </w:tc>
        <w:tc>
          <w:tcPr>
            <w:tcW w:w="274" w:type="dxa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7C5D64" w:rsidRPr="00494247" w:rsidRDefault="00FD51E0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FD51E0">
              <w:rPr>
                <w:rFonts w:ascii="Angsana New" w:hAnsi="Angsana New"/>
                <w:color w:val="000000"/>
                <w:sz w:val="30"/>
                <w:szCs w:val="30"/>
                <w:cs/>
              </w:rPr>
              <w:t>3</w:t>
            </w:r>
            <w:r w:rsidRPr="00FD51E0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FD51E0">
              <w:rPr>
                <w:rFonts w:ascii="Angsana New" w:hAnsi="Angsana New"/>
                <w:color w:val="000000"/>
                <w:sz w:val="30"/>
                <w:szCs w:val="30"/>
                <w:cs/>
              </w:rPr>
              <w:t>876</w:t>
            </w:r>
            <w:r w:rsidRPr="00FD51E0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FD51E0">
              <w:rPr>
                <w:rFonts w:ascii="Angsana New" w:hAnsi="Angsana New"/>
                <w:color w:val="000000"/>
                <w:sz w:val="30"/>
                <w:szCs w:val="30"/>
                <w:cs/>
              </w:rPr>
              <w:t>773.84</w:t>
            </w:r>
          </w:p>
        </w:tc>
        <w:tc>
          <w:tcPr>
            <w:tcW w:w="274" w:type="dxa"/>
            <w:vAlign w:val="center"/>
          </w:tcPr>
          <w:p w:rsidR="007C5D64" w:rsidRPr="00494247" w:rsidRDefault="007C5D64" w:rsidP="007C5D6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1" w:type="dxa"/>
            <w:vAlign w:val="center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3,122,380.38</w:t>
            </w:r>
          </w:p>
        </w:tc>
      </w:tr>
      <w:tr w:rsidR="007C5D64" w:rsidRPr="00494247" w:rsidTr="00935B74">
        <w:trPr>
          <w:trHeight w:val="203"/>
        </w:trPr>
        <w:tc>
          <w:tcPr>
            <w:tcW w:w="5722" w:type="dxa"/>
            <w:vAlign w:val="center"/>
          </w:tcPr>
          <w:p w:rsidR="007C5D64" w:rsidRPr="00494247" w:rsidRDefault="007C5D64" w:rsidP="007C5D64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หัก ค่าเสื่อมราคาสะสม</w:t>
            </w:r>
          </w:p>
        </w:tc>
        <w:tc>
          <w:tcPr>
            <w:tcW w:w="274" w:type="dxa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D64" w:rsidRPr="00494247" w:rsidRDefault="00FD51E0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(</w:t>
            </w:r>
            <w:r w:rsidRPr="00FD51E0">
              <w:rPr>
                <w:rFonts w:ascii="Angsana New" w:hAnsi="Angsana New"/>
                <w:color w:val="000000"/>
                <w:sz w:val="30"/>
                <w:szCs w:val="30"/>
                <w:cs/>
              </w:rPr>
              <w:t>1</w:t>
            </w:r>
            <w:r w:rsidRPr="00FD51E0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FD51E0">
              <w:rPr>
                <w:rFonts w:ascii="Angsana New" w:hAnsi="Angsana New"/>
                <w:color w:val="000000"/>
                <w:sz w:val="30"/>
                <w:szCs w:val="30"/>
                <w:cs/>
              </w:rPr>
              <w:t>431</w:t>
            </w:r>
            <w:r w:rsidRPr="00FD51E0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FD51E0">
              <w:rPr>
                <w:rFonts w:ascii="Angsana New" w:hAnsi="Angsana New"/>
                <w:color w:val="000000"/>
                <w:sz w:val="30"/>
                <w:szCs w:val="30"/>
                <w:cs/>
              </w:rPr>
              <w:t>938.33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74" w:type="dxa"/>
            <w:vAlign w:val="center"/>
          </w:tcPr>
          <w:p w:rsidR="007C5D64" w:rsidRPr="00494247" w:rsidRDefault="007C5D64" w:rsidP="007C5D6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(1,153,051.83)</w:t>
            </w:r>
          </w:p>
        </w:tc>
      </w:tr>
      <w:tr w:rsidR="007C5D64" w:rsidRPr="00494247" w:rsidTr="00935B74">
        <w:trPr>
          <w:trHeight w:val="149"/>
        </w:trPr>
        <w:tc>
          <w:tcPr>
            <w:tcW w:w="5722" w:type="dxa"/>
            <w:vAlign w:val="center"/>
          </w:tcPr>
          <w:p w:rsidR="007C5D64" w:rsidRPr="00494247" w:rsidRDefault="007C5D64" w:rsidP="007C5D64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 xml:space="preserve">ราคาตามบัญชี </w:t>
            </w:r>
            <w:r w:rsidRPr="00494247">
              <w:rPr>
                <w:rFonts w:ascii="Angsana New" w:hAnsi="Angsana New"/>
                <w:sz w:val="30"/>
                <w:szCs w:val="30"/>
              </w:rPr>
              <w:t xml:space="preserve">– 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สุทธิ</w:t>
            </w:r>
          </w:p>
        </w:tc>
        <w:tc>
          <w:tcPr>
            <w:tcW w:w="274" w:type="dxa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5D64" w:rsidRPr="00494247" w:rsidRDefault="001A1FC5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A1FC5">
              <w:rPr>
                <w:rFonts w:ascii="Angsana New" w:hAnsi="Angsana New"/>
                <w:color w:val="000000"/>
                <w:sz w:val="30"/>
                <w:szCs w:val="30"/>
                <w:cs/>
              </w:rPr>
              <w:t>2</w:t>
            </w:r>
            <w:r w:rsidRPr="001A1FC5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A1FC5">
              <w:rPr>
                <w:rFonts w:ascii="Angsana New" w:hAnsi="Angsana New"/>
                <w:color w:val="000000"/>
                <w:sz w:val="30"/>
                <w:szCs w:val="30"/>
                <w:cs/>
              </w:rPr>
              <w:t>444</w:t>
            </w:r>
            <w:r w:rsidRPr="001A1FC5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A1FC5">
              <w:rPr>
                <w:rFonts w:ascii="Angsana New" w:hAnsi="Angsana New"/>
                <w:color w:val="000000"/>
                <w:sz w:val="30"/>
                <w:szCs w:val="30"/>
                <w:cs/>
              </w:rPr>
              <w:t>835.51</w:t>
            </w:r>
          </w:p>
        </w:tc>
        <w:tc>
          <w:tcPr>
            <w:tcW w:w="274" w:type="dxa"/>
            <w:vAlign w:val="center"/>
          </w:tcPr>
          <w:p w:rsidR="007C5D64" w:rsidRPr="00494247" w:rsidRDefault="007C5D64" w:rsidP="007C5D6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1,969,328.55</w:t>
            </w:r>
          </w:p>
        </w:tc>
      </w:tr>
      <w:tr w:rsidR="0045288B" w:rsidRPr="00494247" w:rsidTr="00935B74">
        <w:trPr>
          <w:trHeight w:val="149"/>
        </w:trPr>
        <w:tc>
          <w:tcPr>
            <w:tcW w:w="7706" w:type="dxa"/>
            <w:gridSpan w:val="3"/>
          </w:tcPr>
          <w:p w:rsidR="0045288B" w:rsidRPr="00494247" w:rsidRDefault="0045288B" w:rsidP="0045288B">
            <w:pPr>
              <w:spacing w:line="400" w:lineRule="exact"/>
              <w:ind w:right="-45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จำนวนเงินขั้นต่ำที่ต้องจ่ายสำหรับสัญญาเช่าทางการเงินข้างต้น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 xml:space="preserve"> มีดังนี้</w:t>
            </w:r>
          </w:p>
        </w:tc>
        <w:tc>
          <w:tcPr>
            <w:tcW w:w="274" w:type="dxa"/>
            <w:vAlign w:val="center"/>
          </w:tcPr>
          <w:p w:rsidR="0045288B" w:rsidRPr="00494247" w:rsidRDefault="0045288B" w:rsidP="00213081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1" w:type="dxa"/>
            <w:tcBorders>
              <w:top w:val="double" w:sz="4" w:space="0" w:color="auto"/>
            </w:tcBorders>
            <w:vAlign w:val="center"/>
          </w:tcPr>
          <w:p w:rsidR="0045288B" w:rsidRPr="00494247" w:rsidRDefault="0045288B" w:rsidP="002130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7C5D64" w:rsidRPr="00494247" w:rsidTr="00935B74">
        <w:trPr>
          <w:trHeight w:val="149"/>
        </w:trPr>
        <w:tc>
          <w:tcPr>
            <w:tcW w:w="5722" w:type="dxa"/>
            <w:shd w:val="clear" w:color="auto" w:fill="auto"/>
            <w:vAlign w:val="center"/>
          </w:tcPr>
          <w:p w:rsidR="007C5D64" w:rsidRPr="00494247" w:rsidRDefault="007C5D64" w:rsidP="007C5D64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 xml:space="preserve">ภายใน </w:t>
            </w:r>
            <w:r w:rsidRPr="00494247">
              <w:rPr>
                <w:rFonts w:ascii="Angsana New" w:hAnsi="Angsana New"/>
                <w:sz w:val="30"/>
                <w:szCs w:val="30"/>
              </w:rPr>
              <w:t xml:space="preserve">1 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ปี</w:t>
            </w:r>
          </w:p>
        </w:tc>
        <w:tc>
          <w:tcPr>
            <w:tcW w:w="274" w:type="dxa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C5D64" w:rsidRPr="00494247" w:rsidRDefault="001E5F7E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E5F7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812,940.00</w:t>
            </w:r>
          </w:p>
        </w:tc>
        <w:tc>
          <w:tcPr>
            <w:tcW w:w="274" w:type="dxa"/>
            <w:vAlign w:val="center"/>
          </w:tcPr>
          <w:p w:rsidR="007C5D64" w:rsidRPr="00494247" w:rsidRDefault="007C5D64" w:rsidP="007C5D6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1" w:type="dxa"/>
            <w:vAlign w:val="center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630,042.00</w:t>
            </w:r>
          </w:p>
        </w:tc>
      </w:tr>
      <w:tr w:rsidR="007C5D64" w:rsidRPr="00494247" w:rsidTr="00935B74">
        <w:trPr>
          <w:trHeight w:val="149"/>
        </w:trPr>
        <w:tc>
          <w:tcPr>
            <w:tcW w:w="5722" w:type="dxa"/>
            <w:shd w:val="clear" w:color="auto" w:fill="auto"/>
            <w:vAlign w:val="center"/>
          </w:tcPr>
          <w:p w:rsidR="007C5D64" w:rsidRPr="00494247" w:rsidRDefault="007C5D64" w:rsidP="007C5D64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 xml:space="preserve">เกิน </w:t>
            </w:r>
            <w:r w:rsidRPr="00494247">
              <w:rPr>
                <w:rFonts w:ascii="Angsana New" w:hAnsi="Angsana New"/>
                <w:sz w:val="30"/>
                <w:szCs w:val="30"/>
              </w:rPr>
              <w:t xml:space="preserve">1 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 xml:space="preserve">ปี แต่ไม่เกิน </w:t>
            </w: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5</w:t>
            </w:r>
            <w:r w:rsidRPr="0049424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ปี</w:t>
            </w:r>
          </w:p>
        </w:tc>
        <w:tc>
          <w:tcPr>
            <w:tcW w:w="274" w:type="dxa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C5D64" w:rsidRPr="00494247" w:rsidRDefault="001E5F7E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E5F7E">
              <w:rPr>
                <w:rFonts w:ascii="Angsana New" w:hAnsi="Angsana New"/>
                <w:color w:val="000000"/>
                <w:sz w:val="30"/>
                <w:szCs w:val="30"/>
              </w:rPr>
              <w:t>1,192,141.00</w:t>
            </w:r>
          </w:p>
        </w:tc>
        <w:tc>
          <w:tcPr>
            <w:tcW w:w="274" w:type="dxa"/>
            <w:vAlign w:val="center"/>
          </w:tcPr>
          <w:p w:rsidR="007C5D64" w:rsidRPr="00494247" w:rsidRDefault="007C5D64" w:rsidP="007C5D6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1" w:type="dxa"/>
            <w:vAlign w:val="center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1,053,081.00</w:t>
            </w:r>
          </w:p>
        </w:tc>
      </w:tr>
      <w:tr w:rsidR="007C5D64" w:rsidRPr="00494247" w:rsidTr="00935B74">
        <w:trPr>
          <w:trHeight w:val="149"/>
        </w:trPr>
        <w:tc>
          <w:tcPr>
            <w:tcW w:w="5722" w:type="dxa"/>
            <w:shd w:val="clear" w:color="auto" w:fill="auto"/>
            <w:vAlign w:val="center"/>
          </w:tcPr>
          <w:p w:rsidR="007C5D64" w:rsidRPr="00494247" w:rsidRDefault="007C5D64" w:rsidP="007C5D64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ab/>
              <w:t>รวม</w:t>
            </w:r>
          </w:p>
        </w:tc>
        <w:tc>
          <w:tcPr>
            <w:tcW w:w="274" w:type="dxa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5D64" w:rsidRPr="00494247" w:rsidRDefault="001E5F7E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E5F7E">
              <w:rPr>
                <w:rFonts w:ascii="Angsana New" w:hAnsi="Angsana New"/>
                <w:color w:val="000000"/>
                <w:sz w:val="30"/>
                <w:szCs w:val="30"/>
              </w:rPr>
              <w:t>2,005,081.00</w:t>
            </w:r>
          </w:p>
        </w:tc>
        <w:tc>
          <w:tcPr>
            <w:tcW w:w="274" w:type="dxa"/>
            <w:vAlign w:val="center"/>
          </w:tcPr>
          <w:p w:rsidR="007C5D64" w:rsidRPr="00494247" w:rsidRDefault="007C5D64" w:rsidP="007C5D6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1,683,123.00</w:t>
            </w:r>
          </w:p>
        </w:tc>
      </w:tr>
      <w:tr w:rsidR="007C5D64" w:rsidRPr="00494247" w:rsidTr="00935B74">
        <w:trPr>
          <w:trHeight w:val="149"/>
        </w:trPr>
        <w:tc>
          <w:tcPr>
            <w:tcW w:w="5722" w:type="dxa"/>
            <w:shd w:val="clear" w:color="auto" w:fill="auto"/>
            <w:vAlign w:val="center"/>
          </w:tcPr>
          <w:p w:rsidR="007C5D64" w:rsidRPr="00494247" w:rsidRDefault="007C5D64" w:rsidP="007C5D64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หัก ดอกเบี้ยจ่ายในอนาคตของสัญญาเช่า</w:t>
            </w: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ทาง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การเงิน</w:t>
            </w:r>
          </w:p>
        </w:tc>
        <w:tc>
          <w:tcPr>
            <w:tcW w:w="274" w:type="dxa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D64" w:rsidRPr="00494247" w:rsidRDefault="001E5F7E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E5F7E">
              <w:rPr>
                <w:rFonts w:ascii="Angsana New" w:hAnsi="Angsana New"/>
                <w:color w:val="000000"/>
                <w:sz w:val="30"/>
                <w:szCs w:val="30"/>
              </w:rPr>
              <w:t>(125,110.30)</w:t>
            </w:r>
          </w:p>
        </w:tc>
        <w:tc>
          <w:tcPr>
            <w:tcW w:w="274" w:type="dxa"/>
            <w:vAlign w:val="center"/>
          </w:tcPr>
          <w:p w:rsidR="007C5D64" w:rsidRPr="00494247" w:rsidRDefault="007C5D64" w:rsidP="007C5D6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(116,727.71)</w:t>
            </w:r>
          </w:p>
        </w:tc>
      </w:tr>
      <w:tr w:rsidR="007C5D64" w:rsidRPr="00494247" w:rsidTr="00935B74">
        <w:trPr>
          <w:trHeight w:val="149"/>
        </w:trPr>
        <w:tc>
          <w:tcPr>
            <w:tcW w:w="5722" w:type="dxa"/>
            <w:shd w:val="clear" w:color="auto" w:fill="auto"/>
            <w:vAlign w:val="center"/>
          </w:tcPr>
          <w:p w:rsidR="007C5D64" w:rsidRPr="00494247" w:rsidRDefault="007C5D64" w:rsidP="007C5D64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มูลค่าปัจจุบันของหนี้สินตามสัญญาเช่า</w:t>
            </w: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ทาง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การเงิน</w:t>
            </w:r>
          </w:p>
        </w:tc>
        <w:tc>
          <w:tcPr>
            <w:tcW w:w="274" w:type="dxa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5D64" w:rsidRPr="00494247" w:rsidRDefault="001E5F7E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E5F7E">
              <w:rPr>
                <w:rFonts w:ascii="Angsana New" w:hAnsi="Angsana New"/>
                <w:color w:val="000000"/>
                <w:sz w:val="30"/>
                <w:szCs w:val="30"/>
              </w:rPr>
              <w:t>1,879,970.70</w:t>
            </w:r>
          </w:p>
        </w:tc>
        <w:tc>
          <w:tcPr>
            <w:tcW w:w="274" w:type="dxa"/>
            <w:vAlign w:val="center"/>
          </w:tcPr>
          <w:p w:rsidR="007C5D64" w:rsidRPr="00494247" w:rsidRDefault="007C5D64" w:rsidP="007C5D6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1,566,395.29</w:t>
            </w:r>
          </w:p>
        </w:tc>
      </w:tr>
    </w:tbl>
    <w:p w:rsidR="0045288B" w:rsidRPr="00494247" w:rsidRDefault="0045288B"/>
    <w:p w:rsidR="0045288B" w:rsidRPr="00494247" w:rsidRDefault="0045288B"/>
    <w:p w:rsidR="0045288B" w:rsidRPr="00494247" w:rsidRDefault="0045288B"/>
    <w:p w:rsidR="0045288B" w:rsidRPr="00494247" w:rsidRDefault="0045288B"/>
    <w:p w:rsidR="0045288B" w:rsidRPr="00494247" w:rsidRDefault="0045288B"/>
    <w:p w:rsidR="0045288B" w:rsidRPr="00494247" w:rsidRDefault="0045288B"/>
    <w:p w:rsidR="0045288B" w:rsidRPr="00494247" w:rsidRDefault="0045288B"/>
    <w:p w:rsidR="0045288B" w:rsidRPr="00494247" w:rsidRDefault="0045288B"/>
    <w:p w:rsidR="0045288B" w:rsidRPr="00494247" w:rsidRDefault="0045288B" w:rsidP="005809A2">
      <w:pPr>
        <w:numPr>
          <w:ilvl w:val="0"/>
          <w:numId w:val="28"/>
        </w:numPr>
        <w:tabs>
          <w:tab w:val="left" w:pos="513"/>
          <w:tab w:val="decimal" w:pos="7920"/>
        </w:tabs>
        <w:spacing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t>หนี้สินตามสัญญาเช่า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>ทาง</w:t>
      </w:r>
      <w:r w:rsidRPr="00494247">
        <w:rPr>
          <w:rFonts w:ascii="Angsana New" w:hAnsi="Angsana New"/>
          <w:b/>
          <w:bCs/>
          <w:sz w:val="30"/>
          <w:szCs w:val="30"/>
          <w:cs/>
        </w:rPr>
        <w:t>การเงิน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tbl>
      <w:tblPr>
        <w:tblW w:w="10149" w:type="dxa"/>
        <w:tblLayout w:type="fixed"/>
        <w:tblLook w:val="0000"/>
      </w:tblPr>
      <w:tblGrid>
        <w:gridCol w:w="5382"/>
        <w:gridCol w:w="450"/>
        <w:gridCol w:w="2014"/>
        <w:gridCol w:w="274"/>
        <w:gridCol w:w="2016"/>
        <w:gridCol w:w="6"/>
        <w:gridCol w:w="7"/>
      </w:tblGrid>
      <w:tr w:rsidR="0045288B" w:rsidRPr="00494247" w:rsidTr="0045288B">
        <w:trPr>
          <w:gridAfter w:val="1"/>
          <w:wAfter w:w="7" w:type="dxa"/>
        </w:trPr>
        <w:tc>
          <w:tcPr>
            <w:tcW w:w="5382" w:type="dxa"/>
          </w:tcPr>
          <w:p w:rsidR="0045288B" w:rsidRPr="00494247" w:rsidRDefault="0045288B" w:rsidP="0008687E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50" w:type="dxa"/>
          </w:tcPr>
          <w:p w:rsidR="0045288B" w:rsidRPr="00494247" w:rsidRDefault="0045288B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310" w:type="dxa"/>
            <w:gridSpan w:val="4"/>
          </w:tcPr>
          <w:p w:rsidR="0045288B" w:rsidRPr="00494247" w:rsidRDefault="0045288B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45288B" w:rsidRPr="00494247" w:rsidTr="0045288B">
        <w:trPr>
          <w:gridAfter w:val="1"/>
          <w:wAfter w:w="7" w:type="dxa"/>
        </w:trPr>
        <w:tc>
          <w:tcPr>
            <w:tcW w:w="5382" w:type="dxa"/>
          </w:tcPr>
          <w:p w:rsidR="0045288B" w:rsidRPr="00494247" w:rsidRDefault="0045288B" w:rsidP="0008687E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50" w:type="dxa"/>
            <w:shd w:val="clear" w:color="auto" w:fill="auto"/>
          </w:tcPr>
          <w:p w:rsidR="0045288B" w:rsidRPr="00494247" w:rsidRDefault="0045288B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3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5288B" w:rsidRPr="00494247" w:rsidRDefault="0045288B" w:rsidP="0008687E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งบการเงินรวมและงบการเงินเฉพาะกิจการ</w:t>
            </w:r>
          </w:p>
        </w:tc>
      </w:tr>
      <w:tr w:rsidR="0045288B" w:rsidRPr="00494247" w:rsidTr="0045288B">
        <w:trPr>
          <w:gridAfter w:val="1"/>
          <w:wAfter w:w="7" w:type="dxa"/>
        </w:trPr>
        <w:tc>
          <w:tcPr>
            <w:tcW w:w="5382" w:type="dxa"/>
          </w:tcPr>
          <w:p w:rsidR="0045288B" w:rsidRPr="00494247" w:rsidRDefault="0045288B" w:rsidP="0008687E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450" w:type="dxa"/>
          </w:tcPr>
          <w:p w:rsidR="0045288B" w:rsidRPr="00494247" w:rsidRDefault="0045288B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45288B" w:rsidRPr="00494247" w:rsidRDefault="0045288B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="007C5D64">
              <w:rPr>
                <w:sz w:val="30"/>
                <w:szCs w:val="30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5288B" w:rsidRPr="00494247" w:rsidRDefault="0045288B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88B" w:rsidRPr="00494247" w:rsidRDefault="0045288B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</w:t>
            </w:r>
            <w:r w:rsidRPr="00494247">
              <w:rPr>
                <w:sz w:val="30"/>
                <w:szCs w:val="30"/>
              </w:rPr>
              <w:t>6</w:t>
            </w:r>
            <w:r w:rsidR="007C5D64">
              <w:rPr>
                <w:sz w:val="30"/>
                <w:szCs w:val="30"/>
              </w:rPr>
              <w:t>1</w:t>
            </w:r>
          </w:p>
        </w:tc>
      </w:tr>
      <w:tr w:rsidR="005B5EC0" w:rsidRPr="00494247" w:rsidTr="0045288B">
        <w:trPr>
          <w:trHeight w:val="149"/>
        </w:trPr>
        <w:tc>
          <w:tcPr>
            <w:tcW w:w="10149" w:type="dxa"/>
            <w:gridSpan w:val="7"/>
            <w:vAlign w:val="center"/>
          </w:tcPr>
          <w:p w:rsidR="005B5EC0" w:rsidRPr="00494247" w:rsidRDefault="005B5EC0" w:rsidP="00D44F84">
            <w:pPr>
              <w:spacing w:line="420" w:lineRule="exac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หนี้สินตามสัญญาเช่าทางการเงินไม่รวมดอกเบี้ยจ่ายในอนาคต มีดังนี้</w:t>
            </w:r>
          </w:p>
        </w:tc>
      </w:tr>
      <w:tr w:rsidR="007C5D64" w:rsidRPr="00494247" w:rsidTr="006236DE">
        <w:trPr>
          <w:gridAfter w:val="2"/>
          <w:wAfter w:w="13" w:type="dxa"/>
          <w:trHeight w:val="149"/>
        </w:trPr>
        <w:tc>
          <w:tcPr>
            <w:tcW w:w="5832" w:type="dxa"/>
            <w:gridSpan w:val="2"/>
            <w:vAlign w:val="center"/>
          </w:tcPr>
          <w:p w:rsidR="007C5D64" w:rsidRPr="00494247" w:rsidRDefault="007C5D64" w:rsidP="007C5D64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หนี้สินตามสัญญาเช่าทางการเงิน</w:t>
            </w:r>
          </w:p>
        </w:tc>
        <w:tc>
          <w:tcPr>
            <w:tcW w:w="2014" w:type="dxa"/>
            <w:shd w:val="clear" w:color="auto" w:fill="auto"/>
            <w:vAlign w:val="bottom"/>
          </w:tcPr>
          <w:p w:rsidR="007C5D64" w:rsidRPr="001E5F7E" w:rsidRDefault="001E5F7E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E5F7E">
              <w:rPr>
                <w:rFonts w:ascii="Angsana New" w:hAnsi="Angsana New"/>
                <w:color w:val="000000"/>
                <w:sz w:val="30"/>
                <w:szCs w:val="30"/>
                <w:cs/>
              </w:rPr>
              <w:t>1</w:t>
            </w:r>
            <w:r w:rsidRPr="001E5F7E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E5F7E">
              <w:rPr>
                <w:rFonts w:ascii="Angsana New" w:hAnsi="Angsana New"/>
                <w:color w:val="000000"/>
                <w:sz w:val="30"/>
                <w:szCs w:val="30"/>
                <w:cs/>
              </w:rPr>
              <w:t>879</w:t>
            </w:r>
            <w:r w:rsidRPr="001E5F7E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E5F7E">
              <w:rPr>
                <w:rFonts w:ascii="Angsana New" w:hAnsi="Angsana New"/>
                <w:color w:val="000000"/>
                <w:sz w:val="30"/>
                <w:szCs w:val="30"/>
                <w:cs/>
              </w:rPr>
              <w:t>970.7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0</w:t>
            </w:r>
          </w:p>
        </w:tc>
        <w:tc>
          <w:tcPr>
            <w:tcW w:w="274" w:type="dxa"/>
            <w:vAlign w:val="center"/>
          </w:tcPr>
          <w:p w:rsidR="007C5D64" w:rsidRPr="00494247" w:rsidRDefault="007C5D64" w:rsidP="007C5D6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016" w:type="dxa"/>
            <w:vAlign w:val="bottom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1,566,395.29</w:t>
            </w:r>
          </w:p>
        </w:tc>
      </w:tr>
      <w:tr w:rsidR="007C5D64" w:rsidRPr="00494247" w:rsidTr="0045288B">
        <w:trPr>
          <w:gridAfter w:val="2"/>
          <w:wAfter w:w="13" w:type="dxa"/>
          <w:trHeight w:val="149"/>
        </w:trPr>
        <w:tc>
          <w:tcPr>
            <w:tcW w:w="5832" w:type="dxa"/>
            <w:gridSpan w:val="2"/>
            <w:vAlign w:val="center"/>
          </w:tcPr>
          <w:p w:rsidR="007C5D64" w:rsidRPr="00494247" w:rsidRDefault="007C5D64" w:rsidP="007C5D64">
            <w:pPr>
              <w:ind w:firstLine="241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หัก หนี้สินตามสัญญาเช่าทางการเงินที่ถึงกำหนดชำระภายในหนึ่งปี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D64" w:rsidRPr="00494247" w:rsidRDefault="001E5F7E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(</w:t>
            </w:r>
            <w:r w:rsidRPr="001E5F7E">
              <w:rPr>
                <w:rFonts w:ascii="Angsana New" w:hAnsi="Angsana New"/>
                <w:color w:val="000000"/>
                <w:sz w:val="30"/>
                <w:szCs w:val="30"/>
                <w:cs/>
              </w:rPr>
              <w:t>742</w:t>
            </w:r>
            <w:r w:rsidRPr="001E5F7E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E5F7E">
              <w:rPr>
                <w:rFonts w:ascii="Angsana New" w:hAnsi="Angsana New"/>
                <w:color w:val="000000"/>
                <w:sz w:val="30"/>
                <w:szCs w:val="30"/>
                <w:cs/>
              </w:rPr>
              <w:t>455.43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74" w:type="dxa"/>
            <w:vAlign w:val="center"/>
          </w:tcPr>
          <w:p w:rsidR="007C5D64" w:rsidRPr="00494247" w:rsidRDefault="007C5D64" w:rsidP="007C5D6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bottom"/>
          </w:tcPr>
          <w:p w:rsidR="007C5D64" w:rsidRPr="00494247" w:rsidRDefault="007C5D64" w:rsidP="007C5D6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(582,862.23)</w:t>
            </w:r>
          </w:p>
        </w:tc>
      </w:tr>
      <w:tr w:rsidR="007C5D64" w:rsidRPr="00494247" w:rsidTr="0045288B">
        <w:trPr>
          <w:gridAfter w:val="2"/>
          <w:wAfter w:w="13" w:type="dxa"/>
          <w:trHeight w:val="149"/>
        </w:trPr>
        <w:tc>
          <w:tcPr>
            <w:tcW w:w="5832" w:type="dxa"/>
            <w:gridSpan w:val="2"/>
            <w:vAlign w:val="center"/>
          </w:tcPr>
          <w:p w:rsidR="007C5D64" w:rsidRPr="00494247" w:rsidRDefault="007C5D64" w:rsidP="007C5D64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หนี้สินตามสัญญาเช่าทางการเงิน – สุทธิ</w:t>
            </w:r>
          </w:p>
        </w:tc>
        <w:tc>
          <w:tcPr>
            <w:tcW w:w="201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7C5D64" w:rsidRPr="00494247" w:rsidRDefault="001E5F7E" w:rsidP="007C5D64">
            <w:pPr>
              <w:spacing w:before="240"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1E5F7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1</w:t>
            </w:r>
            <w:r w:rsidRPr="001E5F7E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1E5F7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137</w:t>
            </w:r>
            <w:r w:rsidRPr="001E5F7E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1E5F7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515.27</w:t>
            </w:r>
          </w:p>
        </w:tc>
        <w:tc>
          <w:tcPr>
            <w:tcW w:w="274" w:type="dxa"/>
            <w:vAlign w:val="center"/>
          </w:tcPr>
          <w:p w:rsidR="007C5D64" w:rsidRPr="00494247" w:rsidRDefault="007C5D64" w:rsidP="007C5D64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7C5D64" w:rsidRPr="00494247" w:rsidRDefault="007C5D64" w:rsidP="007C5D64">
            <w:pPr>
              <w:spacing w:before="240"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983,533.06</w:t>
            </w:r>
          </w:p>
        </w:tc>
      </w:tr>
    </w:tbl>
    <w:p w:rsidR="00EF129C" w:rsidRPr="00494247" w:rsidRDefault="00EF129C" w:rsidP="0045288B">
      <w:pPr>
        <w:spacing w:before="240" w:after="120" w:line="240" w:lineRule="atLeast"/>
        <w:ind w:firstLine="561"/>
        <w:rPr>
          <w:rFonts w:ascii="Angsana New" w:hAnsi="Angsana New"/>
          <w:b/>
          <w:bCs/>
          <w:sz w:val="30"/>
          <w:szCs w:val="30"/>
          <w:lang w:val="en-US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  <w:lang w:val="en-US"/>
        </w:rPr>
        <w:t>งบการเงิน</w:t>
      </w:r>
      <w:r w:rsidR="0045288B" w:rsidRPr="00494247">
        <w:rPr>
          <w:rFonts w:ascii="Angsana New" w:hAnsi="Angsana New" w:hint="cs"/>
          <w:b/>
          <w:bCs/>
          <w:sz w:val="30"/>
          <w:szCs w:val="30"/>
          <w:cs/>
          <w:lang w:val="en-US"/>
        </w:rPr>
        <w:t>รวมและงบการเงิน</w:t>
      </w:r>
      <w:r w:rsidRPr="00494247">
        <w:rPr>
          <w:rFonts w:ascii="Angsana New" w:hAnsi="Angsana New" w:hint="cs"/>
          <w:b/>
          <w:bCs/>
          <w:sz w:val="30"/>
          <w:szCs w:val="30"/>
          <w:cs/>
          <w:lang w:val="en-US"/>
        </w:rPr>
        <w:t>เฉพาะกิจการ</w:t>
      </w:r>
    </w:p>
    <w:p w:rsidR="00C40C6C" w:rsidRPr="00494247" w:rsidRDefault="00C40C6C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  <w:r w:rsidRPr="002D46EB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2D46EB">
        <w:rPr>
          <w:rFonts w:ascii="Angsana New" w:hAnsi="Angsana New"/>
          <w:sz w:val="30"/>
          <w:szCs w:val="30"/>
        </w:rPr>
        <w:t>31</w:t>
      </w:r>
      <w:r w:rsidRPr="002D46EB">
        <w:rPr>
          <w:rFonts w:ascii="Angsana New" w:hAnsi="Angsana New"/>
          <w:sz w:val="30"/>
          <w:szCs w:val="30"/>
          <w:cs/>
        </w:rPr>
        <w:t xml:space="preserve"> </w:t>
      </w:r>
      <w:r w:rsidR="00601DA3" w:rsidRPr="002D46EB">
        <w:rPr>
          <w:rFonts w:ascii="Angsana New" w:hAnsi="Angsana New"/>
          <w:sz w:val="30"/>
          <w:szCs w:val="30"/>
          <w:cs/>
        </w:rPr>
        <w:t>ธันวาคม</w:t>
      </w:r>
      <w:r w:rsidRPr="002D46EB">
        <w:rPr>
          <w:rFonts w:ascii="Angsana New" w:hAnsi="Angsana New"/>
          <w:sz w:val="30"/>
          <w:szCs w:val="30"/>
          <w:cs/>
        </w:rPr>
        <w:t xml:space="preserve"> </w:t>
      </w:r>
      <w:r w:rsidRPr="002D46EB">
        <w:rPr>
          <w:rFonts w:ascii="Angsana New" w:hAnsi="Angsana New"/>
          <w:sz w:val="30"/>
          <w:szCs w:val="30"/>
        </w:rPr>
        <w:t>25</w:t>
      </w:r>
      <w:r w:rsidR="00F93ED4" w:rsidRPr="002D46EB">
        <w:rPr>
          <w:rFonts w:ascii="Angsana New" w:hAnsi="Angsana New" w:hint="cs"/>
          <w:sz w:val="30"/>
          <w:szCs w:val="30"/>
          <w:cs/>
        </w:rPr>
        <w:t>6</w:t>
      </w:r>
      <w:r w:rsidR="002D46EB" w:rsidRPr="002D46EB">
        <w:rPr>
          <w:rFonts w:ascii="Angsana New" w:hAnsi="Angsana New"/>
          <w:sz w:val="30"/>
          <w:szCs w:val="30"/>
        </w:rPr>
        <w:t>2</w:t>
      </w:r>
      <w:r w:rsidRPr="002D46EB">
        <w:rPr>
          <w:rFonts w:ascii="Angsana New" w:hAnsi="Angsana New"/>
          <w:sz w:val="30"/>
          <w:szCs w:val="30"/>
          <w:cs/>
        </w:rPr>
        <w:t xml:space="preserve"> บริษัทฯ มีสัญญาเช่า</w:t>
      </w:r>
      <w:r w:rsidRPr="002D46EB">
        <w:rPr>
          <w:rFonts w:ascii="Angsana New" w:hAnsi="Angsana New" w:hint="cs"/>
          <w:sz w:val="30"/>
          <w:szCs w:val="30"/>
          <w:cs/>
        </w:rPr>
        <w:t>ทาง</w:t>
      </w:r>
      <w:r w:rsidRPr="002D46EB">
        <w:rPr>
          <w:rFonts w:ascii="Angsana New" w:hAnsi="Angsana New"/>
          <w:sz w:val="30"/>
          <w:szCs w:val="30"/>
          <w:cs/>
        </w:rPr>
        <w:t xml:space="preserve">การเงินสำหรับยานพาหนะ </w:t>
      </w:r>
      <w:r w:rsidR="002D46EB" w:rsidRPr="002D46EB">
        <w:rPr>
          <w:rFonts w:ascii="Angsana New" w:hAnsi="Angsana New"/>
          <w:sz w:val="30"/>
          <w:szCs w:val="30"/>
        </w:rPr>
        <w:t>4</w:t>
      </w:r>
      <w:r w:rsidRPr="002D46EB">
        <w:rPr>
          <w:rFonts w:ascii="Angsana New" w:hAnsi="Angsana New"/>
          <w:sz w:val="30"/>
          <w:szCs w:val="30"/>
          <w:cs/>
        </w:rPr>
        <w:t xml:space="preserve"> คัน</w:t>
      </w:r>
      <w:r w:rsidRPr="002D46EB">
        <w:rPr>
          <w:rFonts w:ascii="Angsana New" w:hAnsi="Angsana New"/>
          <w:sz w:val="30"/>
          <w:szCs w:val="30"/>
        </w:rPr>
        <w:t xml:space="preserve"> </w:t>
      </w:r>
      <w:r w:rsidRPr="002D46EB">
        <w:rPr>
          <w:rFonts w:ascii="Angsana New" w:hAnsi="Angsana New"/>
          <w:sz w:val="30"/>
          <w:szCs w:val="30"/>
          <w:cs/>
        </w:rPr>
        <w:t>กับบริษัท</w:t>
      </w:r>
      <w:r w:rsidRPr="002D46EB">
        <w:rPr>
          <w:rFonts w:ascii="Angsana New" w:hAnsi="Angsana New" w:hint="cs"/>
          <w:sz w:val="30"/>
          <w:szCs w:val="30"/>
          <w:cs/>
        </w:rPr>
        <w:t xml:space="preserve"> </w:t>
      </w:r>
      <w:r w:rsidR="002D46EB" w:rsidRPr="002D46EB">
        <w:rPr>
          <w:rFonts w:ascii="Angsana New" w:hAnsi="Angsana New"/>
          <w:sz w:val="30"/>
          <w:szCs w:val="30"/>
        </w:rPr>
        <w:t>4</w:t>
      </w:r>
      <w:r w:rsidR="008407F6" w:rsidRPr="002D46EB">
        <w:rPr>
          <w:rFonts w:ascii="Angsana New" w:hAnsi="Angsana New"/>
          <w:sz w:val="30"/>
          <w:szCs w:val="30"/>
          <w:lang w:val="en-US"/>
        </w:rPr>
        <w:t xml:space="preserve"> </w:t>
      </w:r>
      <w:r w:rsidR="008407F6" w:rsidRPr="002D46EB">
        <w:rPr>
          <w:rFonts w:ascii="Angsana New" w:hAnsi="Angsana New" w:hint="cs"/>
          <w:sz w:val="30"/>
          <w:szCs w:val="30"/>
          <w:cs/>
          <w:lang w:val="en-US"/>
        </w:rPr>
        <w:t>แห่ง</w:t>
      </w:r>
      <w:r w:rsidR="00DD3E09" w:rsidRPr="002D46EB">
        <w:rPr>
          <w:rFonts w:ascii="Angsana New" w:hAnsi="Angsana New"/>
          <w:sz w:val="30"/>
          <w:szCs w:val="30"/>
          <w:lang w:val="en-US"/>
        </w:rPr>
        <w:t xml:space="preserve"> </w:t>
      </w:r>
      <w:r w:rsidRPr="002D46EB">
        <w:rPr>
          <w:rFonts w:ascii="Angsana New" w:hAnsi="Angsana New"/>
          <w:sz w:val="30"/>
          <w:szCs w:val="30"/>
          <w:cs/>
        </w:rPr>
        <w:t xml:space="preserve">ผ่อนชำระ </w:t>
      </w:r>
      <w:r w:rsidR="0045288B" w:rsidRPr="002D46EB">
        <w:rPr>
          <w:rFonts w:ascii="Angsana New" w:hAnsi="Angsana New"/>
          <w:sz w:val="30"/>
          <w:szCs w:val="30"/>
          <w:cs/>
        </w:rPr>
        <w:br/>
      </w:r>
      <w:r w:rsidRPr="002D46EB">
        <w:rPr>
          <w:rFonts w:ascii="Angsana New" w:hAnsi="Angsana New"/>
          <w:sz w:val="30"/>
          <w:szCs w:val="30"/>
          <w:lang w:val="en-US"/>
        </w:rPr>
        <w:t xml:space="preserve">48 </w:t>
      </w:r>
      <w:r w:rsidR="00B32E94" w:rsidRPr="002D46EB">
        <w:rPr>
          <w:rFonts w:ascii="Angsana New" w:hAnsi="Angsana New"/>
          <w:sz w:val="30"/>
          <w:szCs w:val="30"/>
          <w:lang w:val="en-US"/>
        </w:rPr>
        <w:t>–</w:t>
      </w:r>
      <w:r w:rsidRPr="002D46EB">
        <w:rPr>
          <w:rFonts w:ascii="Angsana New" w:hAnsi="Angsana New"/>
          <w:sz w:val="30"/>
          <w:szCs w:val="30"/>
          <w:lang w:val="en-US"/>
        </w:rPr>
        <w:t xml:space="preserve"> </w:t>
      </w:r>
      <w:r w:rsidRPr="002D46EB">
        <w:rPr>
          <w:rFonts w:ascii="Angsana New" w:hAnsi="Angsana New"/>
          <w:sz w:val="30"/>
          <w:szCs w:val="30"/>
        </w:rPr>
        <w:t>60</w:t>
      </w:r>
      <w:r w:rsidRPr="002D46EB">
        <w:rPr>
          <w:rFonts w:ascii="Angsana New" w:hAnsi="Angsana New"/>
          <w:sz w:val="30"/>
          <w:szCs w:val="30"/>
          <w:cs/>
        </w:rPr>
        <w:t xml:space="preserve"> งวด</w:t>
      </w:r>
      <w:r w:rsidR="00DD3E09" w:rsidRPr="002D46EB">
        <w:rPr>
          <w:rFonts w:ascii="Angsana New" w:hAnsi="Angsana New"/>
          <w:sz w:val="30"/>
          <w:szCs w:val="30"/>
        </w:rPr>
        <w:t xml:space="preserve"> </w:t>
      </w:r>
      <w:r w:rsidRPr="002D46EB">
        <w:rPr>
          <w:rFonts w:ascii="Angsana New" w:hAnsi="Angsana New"/>
          <w:sz w:val="30"/>
          <w:szCs w:val="30"/>
          <w:cs/>
        </w:rPr>
        <w:t xml:space="preserve">ในอัตรางวดละ </w:t>
      </w:r>
      <w:r w:rsidR="002D46EB" w:rsidRPr="002D46EB">
        <w:rPr>
          <w:rFonts w:ascii="Angsana New" w:hAnsi="Angsana New"/>
          <w:sz w:val="30"/>
          <w:szCs w:val="30"/>
        </w:rPr>
        <w:t>67,750</w:t>
      </w:r>
      <w:r w:rsidRPr="002D46EB">
        <w:rPr>
          <w:rFonts w:ascii="Angsana New" w:hAnsi="Angsana New"/>
          <w:sz w:val="30"/>
          <w:szCs w:val="30"/>
          <w:lang w:val="en-US"/>
        </w:rPr>
        <w:t xml:space="preserve"> </w:t>
      </w:r>
      <w:r w:rsidRPr="002D46EB">
        <w:rPr>
          <w:rFonts w:ascii="Angsana New" w:hAnsi="Angsana New"/>
          <w:sz w:val="30"/>
          <w:szCs w:val="30"/>
          <w:cs/>
        </w:rPr>
        <w:t>บาท</w:t>
      </w:r>
      <w:r w:rsidRPr="002D46EB">
        <w:rPr>
          <w:rFonts w:ascii="Angsana New" w:hAnsi="Angsana New"/>
          <w:sz w:val="30"/>
          <w:szCs w:val="30"/>
        </w:rPr>
        <w:t xml:space="preserve"> </w:t>
      </w:r>
      <w:r w:rsidR="00DD3E09" w:rsidRPr="002D46EB">
        <w:rPr>
          <w:rFonts w:ascii="Angsana New" w:hAnsi="Angsana New"/>
          <w:sz w:val="30"/>
          <w:szCs w:val="30"/>
          <w:cs/>
        </w:rPr>
        <w:t>ครบกำหนดชำระ</w:t>
      </w:r>
      <w:r w:rsidR="00DD3E09" w:rsidRPr="002D46EB">
        <w:rPr>
          <w:rFonts w:ascii="Angsana New" w:hAnsi="Angsana New"/>
          <w:sz w:val="30"/>
          <w:szCs w:val="30"/>
        </w:rPr>
        <w:t xml:space="preserve"> </w:t>
      </w:r>
      <w:r w:rsidR="00DD3E09" w:rsidRPr="002D46EB">
        <w:rPr>
          <w:rFonts w:ascii="Angsana New" w:hAnsi="Angsana New" w:hint="cs"/>
          <w:sz w:val="30"/>
          <w:szCs w:val="30"/>
          <w:cs/>
        </w:rPr>
        <w:t>เดือน</w:t>
      </w:r>
      <w:r w:rsidR="002D46EB" w:rsidRPr="002D46EB">
        <w:rPr>
          <w:rFonts w:ascii="Angsana New" w:hAnsi="Angsana New" w:hint="cs"/>
          <w:sz w:val="30"/>
          <w:szCs w:val="30"/>
          <w:cs/>
        </w:rPr>
        <w:t>พฤษภาคม</w:t>
      </w:r>
      <w:r w:rsidR="007A626C" w:rsidRPr="002D46EB">
        <w:rPr>
          <w:rFonts w:ascii="Angsana New" w:hAnsi="Angsana New"/>
          <w:sz w:val="30"/>
          <w:szCs w:val="30"/>
          <w:cs/>
        </w:rPr>
        <w:t xml:space="preserve"> </w:t>
      </w:r>
      <w:r w:rsidR="007A626C" w:rsidRPr="002D46EB">
        <w:rPr>
          <w:rFonts w:ascii="Angsana New" w:hAnsi="Angsana New"/>
          <w:sz w:val="30"/>
          <w:szCs w:val="30"/>
        </w:rPr>
        <w:t>256</w:t>
      </w:r>
      <w:r w:rsidR="002D46EB" w:rsidRPr="002D46EB">
        <w:rPr>
          <w:rFonts w:ascii="Angsana New" w:hAnsi="Angsana New" w:hint="cs"/>
          <w:sz w:val="30"/>
          <w:szCs w:val="30"/>
          <w:cs/>
          <w:lang w:val="en-US"/>
        </w:rPr>
        <w:t>4</w:t>
      </w:r>
      <w:r w:rsidR="00DD3E09" w:rsidRPr="002D46EB">
        <w:rPr>
          <w:rFonts w:ascii="Angsana New" w:hAnsi="Angsana New"/>
          <w:sz w:val="30"/>
          <w:szCs w:val="30"/>
        </w:rPr>
        <w:t xml:space="preserve"> </w:t>
      </w:r>
      <w:r w:rsidR="00DD3E09" w:rsidRPr="002D46EB">
        <w:rPr>
          <w:rFonts w:ascii="Angsana New" w:hAnsi="Angsana New" w:hint="cs"/>
          <w:sz w:val="30"/>
          <w:szCs w:val="30"/>
          <w:cs/>
        </w:rPr>
        <w:t>ถึง</w:t>
      </w:r>
      <w:r w:rsidR="00DD3E09" w:rsidRPr="002D46EB">
        <w:rPr>
          <w:rFonts w:ascii="Angsana New" w:hAnsi="Angsana New"/>
          <w:sz w:val="30"/>
          <w:szCs w:val="30"/>
        </w:rPr>
        <w:t xml:space="preserve"> </w:t>
      </w:r>
      <w:r w:rsidR="00DD3E09" w:rsidRPr="002D46EB">
        <w:rPr>
          <w:rFonts w:ascii="Angsana New" w:hAnsi="Angsana New" w:hint="cs"/>
          <w:sz w:val="30"/>
          <w:szCs w:val="30"/>
          <w:cs/>
        </w:rPr>
        <w:t>เดือน</w:t>
      </w:r>
      <w:r w:rsidR="002D46EB" w:rsidRPr="002D46EB">
        <w:rPr>
          <w:rFonts w:ascii="Angsana New" w:hAnsi="Angsana New" w:hint="cs"/>
          <w:sz w:val="30"/>
          <w:szCs w:val="30"/>
          <w:cs/>
        </w:rPr>
        <w:t>กรกฎาคม</w:t>
      </w:r>
      <w:r w:rsidR="00DD3E09" w:rsidRPr="002D46EB">
        <w:rPr>
          <w:rFonts w:ascii="Angsana New" w:hAnsi="Angsana New" w:hint="cs"/>
          <w:sz w:val="30"/>
          <w:szCs w:val="30"/>
          <w:cs/>
        </w:rPr>
        <w:t xml:space="preserve"> </w:t>
      </w:r>
      <w:r w:rsidR="00DD3E09" w:rsidRPr="002D46EB">
        <w:rPr>
          <w:rFonts w:ascii="Angsana New" w:hAnsi="Angsana New"/>
          <w:sz w:val="30"/>
          <w:szCs w:val="30"/>
          <w:lang w:val="en-US"/>
        </w:rPr>
        <w:t>256</w:t>
      </w:r>
      <w:r w:rsidR="002D46EB" w:rsidRPr="002D46EB">
        <w:rPr>
          <w:rFonts w:ascii="Angsana New" w:hAnsi="Angsana New"/>
          <w:sz w:val="30"/>
          <w:szCs w:val="30"/>
          <w:lang w:val="en-US"/>
        </w:rPr>
        <w:t>6</w:t>
      </w:r>
    </w:p>
    <w:p w:rsidR="007C5D64" w:rsidRPr="00494247" w:rsidRDefault="007C5D64" w:rsidP="007C5D64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  <w:r w:rsidRPr="00494247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494247">
        <w:rPr>
          <w:rFonts w:ascii="Angsana New" w:hAnsi="Angsana New"/>
          <w:sz w:val="30"/>
          <w:szCs w:val="30"/>
        </w:rPr>
        <w:t>31</w:t>
      </w:r>
      <w:r w:rsidRPr="00494247">
        <w:rPr>
          <w:rFonts w:ascii="Angsana New" w:hAnsi="Angsana New"/>
          <w:sz w:val="30"/>
          <w:szCs w:val="30"/>
          <w:cs/>
        </w:rPr>
        <w:t xml:space="preserve"> ธันวาคม </w:t>
      </w:r>
      <w:r w:rsidRPr="00494247">
        <w:rPr>
          <w:rFonts w:ascii="Angsana New" w:hAnsi="Angsana New"/>
          <w:sz w:val="30"/>
          <w:szCs w:val="30"/>
        </w:rPr>
        <w:t>25</w:t>
      </w:r>
      <w:r w:rsidRPr="00494247">
        <w:rPr>
          <w:rFonts w:ascii="Angsana New" w:hAnsi="Angsana New" w:hint="cs"/>
          <w:sz w:val="30"/>
          <w:szCs w:val="30"/>
          <w:cs/>
        </w:rPr>
        <w:t>6</w:t>
      </w:r>
      <w:r w:rsidRPr="00494247">
        <w:rPr>
          <w:rFonts w:ascii="Angsana New" w:hAnsi="Angsana New"/>
          <w:sz w:val="30"/>
          <w:szCs w:val="30"/>
          <w:lang w:val="en-US"/>
        </w:rPr>
        <w:t>1</w:t>
      </w:r>
      <w:r w:rsidRPr="00494247">
        <w:rPr>
          <w:rFonts w:ascii="Angsana New" w:hAnsi="Angsana New"/>
          <w:sz w:val="30"/>
          <w:szCs w:val="30"/>
          <w:cs/>
        </w:rPr>
        <w:t xml:space="preserve"> บริษัทฯ มีสัญญาเช่า</w:t>
      </w:r>
      <w:r w:rsidRPr="00494247">
        <w:rPr>
          <w:rFonts w:ascii="Angsana New" w:hAnsi="Angsana New" w:hint="cs"/>
          <w:sz w:val="30"/>
          <w:szCs w:val="30"/>
          <w:cs/>
        </w:rPr>
        <w:t>ทาง</w:t>
      </w:r>
      <w:r w:rsidRPr="00494247">
        <w:rPr>
          <w:rFonts w:ascii="Angsana New" w:hAnsi="Angsana New"/>
          <w:sz w:val="30"/>
          <w:szCs w:val="30"/>
          <w:cs/>
        </w:rPr>
        <w:t xml:space="preserve">การเงินสำหรับยานพาหนะ </w:t>
      </w:r>
      <w:r w:rsidRPr="00494247">
        <w:rPr>
          <w:rFonts w:ascii="Angsana New" w:hAnsi="Angsana New"/>
          <w:sz w:val="30"/>
          <w:szCs w:val="30"/>
        </w:rPr>
        <w:t>3</w:t>
      </w:r>
      <w:r w:rsidRPr="00494247">
        <w:rPr>
          <w:rFonts w:ascii="Angsana New" w:hAnsi="Angsana New"/>
          <w:sz w:val="30"/>
          <w:szCs w:val="30"/>
          <w:cs/>
        </w:rPr>
        <w:t xml:space="preserve"> คัน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กับบริษัท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</w:rPr>
        <w:t>3</w:t>
      </w:r>
      <w:r w:rsidRPr="00494247">
        <w:rPr>
          <w:rFonts w:ascii="Angsana New" w:hAnsi="Angsana New"/>
          <w:sz w:val="30"/>
          <w:szCs w:val="30"/>
          <w:lang w:val="en-US"/>
        </w:rPr>
        <w:t xml:space="preserve"> </w:t>
      </w:r>
      <w:r w:rsidRPr="00494247">
        <w:rPr>
          <w:rFonts w:ascii="Angsana New" w:hAnsi="Angsana New" w:hint="cs"/>
          <w:sz w:val="30"/>
          <w:szCs w:val="30"/>
          <w:cs/>
          <w:lang w:val="en-US"/>
        </w:rPr>
        <w:t>แห่ง</w:t>
      </w:r>
      <w:r w:rsidRPr="00494247">
        <w:rPr>
          <w:rFonts w:ascii="Angsana New" w:hAnsi="Angsana New"/>
          <w:sz w:val="30"/>
          <w:szCs w:val="30"/>
          <w:lang w:val="en-US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 xml:space="preserve">ผ่อนชำระ </w:t>
      </w:r>
      <w:r w:rsidRPr="00494247">
        <w:rPr>
          <w:rFonts w:ascii="Angsana New" w:hAnsi="Angsana New"/>
          <w:sz w:val="30"/>
          <w:szCs w:val="30"/>
          <w:cs/>
        </w:rPr>
        <w:br/>
      </w:r>
      <w:r w:rsidRPr="00494247">
        <w:rPr>
          <w:rFonts w:ascii="Angsana New" w:hAnsi="Angsana New"/>
          <w:sz w:val="30"/>
          <w:szCs w:val="30"/>
          <w:lang w:val="en-US"/>
        </w:rPr>
        <w:t xml:space="preserve">48 – </w:t>
      </w:r>
      <w:r w:rsidRPr="00494247">
        <w:rPr>
          <w:rFonts w:ascii="Angsana New" w:hAnsi="Angsana New"/>
          <w:sz w:val="30"/>
          <w:szCs w:val="30"/>
        </w:rPr>
        <w:t>60</w:t>
      </w:r>
      <w:r w:rsidRPr="00494247">
        <w:rPr>
          <w:rFonts w:ascii="Angsana New" w:hAnsi="Angsana New"/>
          <w:sz w:val="30"/>
          <w:szCs w:val="30"/>
          <w:cs/>
        </w:rPr>
        <w:t xml:space="preserve"> งวด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 xml:space="preserve">ในอัตรางวดละ </w:t>
      </w:r>
      <w:r w:rsidRPr="00494247">
        <w:rPr>
          <w:rFonts w:ascii="Angsana New" w:hAnsi="Angsana New"/>
          <w:sz w:val="30"/>
          <w:szCs w:val="30"/>
        </w:rPr>
        <w:t>55</w:t>
      </w:r>
      <w:r w:rsidRPr="00494247">
        <w:rPr>
          <w:rFonts w:ascii="Angsana New" w:hAnsi="Angsana New"/>
          <w:sz w:val="30"/>
          <w:szCs w:val="30"/>
          <w:lang w:val="en-US"/>
        </w:rPr>
        <w:t xml:space="preserve">,015 </w:t>
      </w:r>
      <w:r w:rsidRPr="00494247">
        <w:rPr>
          <w:rFonts w:ascii="Angsana New" w:hAnsi="Angsana New"/>
          <w:sz w:val="30"/>
          <w:szCs w:val="30"/>
          <w:cs/>
        </w:rPr>
        <w:t>บาท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ครบกำหนดชำระ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 w:hint="cs"/>
          <w:sz w:val="30"/>
          <w:szCs w:val="30"/>
          <w:cs/>
        </w:rPr>
        <w:t>เดือนกันยายน</w:t>
      </w:r>
      <w:r w:rsidRPr="00494247">
        <w:rPr>
          <w:rFonts w:ascii="Angsana New" w:hAnsi="Angsana New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</w:rPr>
        <w:t>256</w:t>
      </w:r>
      <w:r w:rsidRPr="00494247">
        <w:rPr>
          <w:rFonts w:ascii="Angsana New" w:hAnsi="Angsana New"/>
          <w:sz w:val="30"/>
          <w:szCs w:val="30"/>
          <w:lang w:val="en-US"/>
        </w:rPr>
        <w:t>2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 w:hint="cs"/>
          <w:sz w:val="30"/>
          <w:szCs w:val="30"/>
          <w:cs/>
        </w:rPr>
        <w:t>ถึง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 w:hint="cs"/>
          <w:sz w:val="30"/>
          <w:szCs w:val="30"/>
          <w:cs/>
        </w:rPr>
        <w:t xml:space="preserve">เดือนกันยายน </w:t>
      </w:r>
      <w:r w:rsidRPr="00494247">
        <w:rPr>
          <w:rFonts w:ascii="Angsana New" w:hAnsi="Angsana New"/>
          <w:sz w:val="30"/>
          <w:szCs w:val="30"/>
          <w:lang w:val="en-US"/>
        </w:rPr>
        <w:t>2565</w:t>
      </w:r>
    </w:p>
    <w:p w:rsidR="0045288B" w:rsidRPr="00494247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45288B" w:rsidRPr="00494247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45288B" w:rsidRPr="00494247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45288B" w:rsidRPr="00494247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45288B" w:rsidRPr="00494247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45288B" w:rsidRPr="00494247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45288B" w:rsidRPr="00494247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45288B" w:rsidRPr="00494247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45288B" w:rsidRPr="00494247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45288B" w:rsidRPr="00494247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45288B" w:rsidRPr="00494247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45288B" w:rsidRPr="00494247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45288B" w:rsidRPr="00494247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45288B" w:rsidRPr="00494247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45288B" w:rsidRPr="00494247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45288B" w:rsidRPr="00494247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45288B" w:rsidRPr="00494247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45288B" w:rsidRPr="00494247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45288B" w:rsidRPr="00494247" w:rsidRDefault="0045288B" w:rsidP="0045288B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E454E7" w:rsidRPr="00494247" w:rsidRDefault="00251CCC" w:rsidP="005809A2">
      <w:pPr>
        <w:numPr>
          <w:ilvl w:val="0"/>
          <w:numId w:val="28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lastRenderedPageBreak/>
        <w:t>ประมาณการหนี้สินไม่หมุนเวียนสำหรับ</w:t>
      </w:r>
      <w:r w:rsidR="00E454E7" w:rsidRPr="00494247">
        <w:rPr>
          <w:rFonts w:ascii="Angsana New" w:hAnsi="Angsana New"/>
          <w:b/>
          <w:bCs/>
          <w:sz w:val="30"/>
          <w:szCs w:val="30"/>
          <w:cs/>
        </w:rPr>
        <w:t>ผลประโยชน์พนักงาน</w:t>
      </w:r>
    </w:p>
    <w:tbl>
      <w:tblPr>
        <w:tblW w:w="9450" w:type="dxa"/>
        <w:tblInd w:w="180" w:type="dxa"/>
        <w:tblLayout w:type="fixed"/>
        <w:tblLook w:val="04A0"/>
      </w:tblPr>
      <w:tblGrid>
        <w:gridCol w:w="5457"/>
        <w:gridCol w:w="1866"/>
        <w:gridCol w:w="261"/>
        <w:gridCol w:w="1866"/>
      </w:tblGrid>
      <w:tr w:rsidR="00654457" w:rsidRPr="00494247" w:rsidTr="00935B74">
        <w:tc>
          <w:tcPr>
            <w:tcW w:w="5457" w:type="dxa"/>
            <w:shd w:val="clear" w:color="auto" w:fill="auto"/>
            <w:vAlign w:val="bottom"/>
          </w:tcPr>
          <w:p w:rsidR="00654457" w:rsidRPr="00494247" w:rsidRDefault="00654457" w:rsidP="00654457">
            <w:pPr>
              <w:widowControl w:val="0"/>
              <w:snapToGrid w:val="0"/>
              <w:spacing w:line="380" w:lineRule="exac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u w:val="single"/>
                <w:cs/>
              </w:rPr>
              <w:t>ค่าใช้จ่ายโครงการผลประโยชน์ที่กำหนดไว้</w:t>
            </w:r>
          </w:p>
        </w:tc>
        <w:tc>
          <w:tcPr>
            <w:tcW w:w="399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654457" w:rsidRPr="00494247" w:rsidRDefault="00806F42" w:rsidP="00806F42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Theme="majorBidi" w:hAnsiTheme="majorBidi" w:cstheme="majorBidi"/>
                <w:sz w:val="30"/>
                <w:szCs w:val="30"/>
              </w:rPr>
              <w:t>(</w:t>
            </w:r>
            <w:r w:rsidRPr="00494247">
              <w:rPr>
                <w:rFonts w:asciiTheme="majorBidi" w:hAnsiTheme="majorBidi" w:cstheme="majorBidi"/>
                <w:sz w:val="30"/>
                <w:szCs w:val="30"/>
                <w:cs/>
              </w:rPr>
              <w:t>หน่วย:บาท)</w:t>
            </w:r>
          </w:p>
        </w:tc>
      </w:tr>
      <w:tr w:rsidR="00806F42" w:rsidRPr="00494247" w:rsidTr="00935B74">
        <w:tc>
          <w:tcPr>
            <w:tcW w:w="5457" w:type="dxa"/>
            <w:shd w:val="clear" w:color="auto" w:fill="auto"/>
            <w:vAlign w:val="bottom"/>
          </w:tcPr>
          <w:p w:rsidR="00806F42" w:rsidRPr="00494247" w:rsidRDefault="00806F42" w:rsidP="00654457">
            <w:pPr>
              <w:widowControl w:val="0"/>
              <w:snapToGrid w:val="0"/>
              <w:spacing w:line="380" w:lineRule="exact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</w:p>
        </w:tc>
        <w:tc>
          <w:tcPr>
            <w:tcW w:w="3993" w:type="dxa"/>
            <w:gridSpan w:val="3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06F42" w:rsidRPr="00494247" w:rsidRDefault="00806F42" w:rsidP="00806F42">
            <w:pPr>
              <w:widowControl w:val="0"/>
              <w:spacing w:line="380" w:lineRule="exact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งบการเงินรวม</w:t>
            </w:r>
          </w:p>
        </w:tc>
      </w:tr>
      <w:tr w:rsidR="00654457" w:rsidRPr="00494247" w:rsidTr="00935B74">
        <w:tc>
          <w:tcPr>
            <w:tcW w:w="5457" w:type="dxa"/>
            <w:shd w:val="clear" w:color="auto" w:fill="auto"/>
            <w:vAlign w:val="bottom"/>
          </w:tcPr>
          <w:p w:rsidR="00654457" w:rsidRPr="00494247" w:rsidRDefault="00654457" w:rsidP="00654457">
            <w:pPr>
              <w:widowControl w:val="0"/>
              <w:tabs>
                <w:tab w:val="left" w:pos="4597"/>
              </w:tabs>
              <w:snapToGrid w:val="0"/>
              <w:spacing w:line="38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54457" w:rsidRPr="00494247" w:rsidRDefault="00654457" w:rsidP="00654457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="009D4F0D">
              <w:rPr>
                <w:sz w:val="30"/>
                <w:szCs w:val="30"/>
              </w:rPr>
              <w:t>2</w:t>
            </w: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:rsidR="00654457" w:rsidRPr="00494247" w:rsidRDefault="00654457" w:rsidP="00654457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54457" w:rsidRPr="00494247" w:rsidRDefault="00654457" w:rsidP="00654457">
            <w:pPr>
              <w:widowControl w:val="0"/>
              <w:spacing w:line="380" w:lineRule="exact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494247">
              <w:rPr>
                <w:rFonts w:asciiTheme="majorBidi" w:hAnsiTheme="majorBidi" w:cstheme="majorBidi"/>
                <w:sz w:val="30"/>
                <w:szCs w:val="30"/>
                <w:cs/>
              </w:rPr>
              <w:t>25</w:t>
            </w:r>
            <w:r w:rsidR="00352B8B" w:rsidRPr="00494247">
              <w:rPr>
                <w:rFonts w:asciiTheme="majorBidi" w:hAnsiTheme="majorBidi" w:cstheme="majorBidi"/>
                <w:sz w:val="30"/>
                <w:szCs w:val="30"/>
              </w:rPr>
              <w:t>6</w:t>
            </w:r>
            <w:r w:rsidR="009D4F0D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</w:tr>
      <w:tr w:rsidR="009D4F0D" w:rsidRPr="00494247" w:rsidTr="006236DE">
        <w:trPr>
          <w:trHeight w:val="347"/>
        </w:trPr>
        <w:tc>
          <w:tcPr>
            <w:tcW w:w="5457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ต้นทุนบริการงวดปัจจุบัน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9D4F0D" w:rsidRPr="00494247" w:rsidRDefault="002D46EB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2D46EB">
              <w:rPr>
                <w:rFonts w:ascii="Angsana New" w:hAnsi="Angsana New"/>
                <w:sz w:val="30"/>
                <w:szCs w:val="30"/>
                <w:cs/>
                <w:lang w:val="en-US"/>
              </w:rPr>
              <w:t>929</w:t>
            </w:r>
            <w:r w:rsidRPr="002D46EB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2D46EB">
              <w:rPr>
                <w:rFonts w:ascii="Angsana New" w:hAnsi="Angsana New"/>
                <w:sz w:val="30"/>
                <w:szCs w:val="30"/>
                <w:cs/>
                <w:lang w:val="en-US"/>
              </w:rPr>
              <w:t>778.00</w:t>
            </w:r>
          </w:p>
        </w:tc>
        <w:tc>
          <w:tcPr>
            <w:tcW w:w="261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1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533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295.00</w:t>
            </w:r>
          </w:p>
        </w:tc>
      </w:tr>
      <w:tr w:rsidR="009D4F0D" w:rsidRPr="00494247" w:rsidTr="006236DE">
        <w:trPr>
          <w:trHeight w:val="347"/>
        </w:trPr>
        <w:tc>
          <w:tcPr>
            <w:tcW w:w="5457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ต้นทุนดอกเบี้ย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9D4F0D" w:rsidRPr="00494247" w:rsidRDefault="002D46EB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2D46EB">
              <w:rPr>
                <w:rFonts w:ascii="Angsana New" w:hAnsi="Angsana New"/>
                <w:sz w:val="30"/>
                <w:szCs w:val="30"/>
                <w:cs/>
              </w:rPr>
              <w:t>242</w:t>
            </w:r>
            <w:r w:rsidRPr="002D46EB">
              <w:rPr>
                <w:rFonts w:ascii="Angsana New" w:hAnsi="Angsana New"/>
                <w:sz w:val="30"/>
                <w:szCs w:val="30"/>
              </w:rPr>
              <w:t>,</w:t>
            </w:r>
            <w:r w:rsidRPr="002D46EB">
              <w:rPr>
                <w:rFonts w:ascii="Angsana New" w:hAnsi="Angsana New"/>
                <w:sz w:val="30"/>
                <w:szCs w:val="30"/>
                <w:cs/>
              </w:rPr>
              <w:t>359.00</w:t>
            </w:r>
          </w:p>
        </w:tc>
        <w:tc>
          <w:tcPr>
            <w:tcW w:w="261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291</w:t>
            </w:r>
            <w:r w:rsidRPr="00494247">
              <w:rPr>
                <w:rFonts w:ascii="Angsana New" w:hAnsi="Angsana New"/>
                <w:sz w:val="30"/>
                <w:szCs w:val="30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547.00</w:t>
            </w:r>
          </w:p>
        </w:tc>
      </w:tr>
      <w:tr w:rsidR="009D4F0D" w:rsidRPr="00494247" w:rsidTr="006236DE">
        <w:trPr>
          <w:trHeight w:val="347"/>
        </w:trPr>
        <w:tc>
          <w:tcPr>
            <w:tcW w:w="5457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ต้นทุนบริการในอดีต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ที่ยังไม่รับรู้ในงบแสดงฐานะการเงิน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F0D" w:rsidRPr="00494247" w:rsidRDefault="002D46EB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2D46EB">
              <w:rPr>
                <w:rFonts w:ascii="Angsana New" w:hAnsi="Angsana New"/>
                <w:sz w:val="30"/>
                <w:szCs w:val="30"/>
                <w:cs/>
                <w:lang w:val="en-US"/>
              </w:rPr>
              <w:t>443</w:t>
            </w:r>
            <w:r w:rsidRPr="002D46EB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2D46EB">
              <w:rPr>
                <w:rFonts w:ascii="Angsana New" w:hAnsi="Angsana New"/>
                <w:sz w:val="30"/>
                <w:szCs w:val="30"/>
                <w:cs/>
                <w:lang w:val="en-US"/>
              </w:rPr>
              <w:t>338.00</w:t>
            </w:r>
          </w:p>
        </w:tc>
        <w:tc>
          <w:tcPr>
            <w:tcW w:w="261" w:type="dxa"/>
            <w:shd w:val="clear" w:color="auto" w:fill="auto"/>
          </w:tcPr>
          <w:p w:rsidR="009D4F0D" w:rsidRPr="00494247" w:rsidRDefault="009D4F0D" w:rsidP="009D4F0D">
            <w:pPr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-</w:t>
            </w:r>
          </w:p>
        </w:tc>
      </w:tr>
      <w:tr w:rsidR="009D4F0D" w:rsidRPr="00494247" w:rsidTr="006236DE">
        <w:trPr>
          <w:trHeight w:val="347"/>
        </w:trPr>
        <w:tc>
          <w:tcPr>
            <w:tcW w:w="5457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รวมค่าใช้จ่าย</w:t>
            </w:r>
          </w:p>
        </w:tc>
        <w:tc>
          <w:tcPr>
            <w:tcW w:w="18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4F0D" w:rsidRPr="00494247" w:rsidRDefault="002D46EB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2D46EB">
              <w:rPr>
                <w:rFonts w:ascii="Angsana New" w:hAnsi="Angsana New"/>
                <w:sz w:val="30"/>
                <w:szCs w:val="30"/>
                <w:cs/>
              </w:rPr>
              <w:t>1</w:t>
            </w:r>
            <w:r w:rsidRPr="002D46EB">
              <w:rPr>
                <w:rFonts w:ascii="Angsana New" w:hAnsi="Angsana New"/>
                <w:sz w:val="30"/>
                <w:szCs w:val="30"/>
              </w:rPr>
              <w:t>,</w:t>
            </w:r>
            <w:r w:rsidRPr="002D46EB">
              <w:rPr>
                <w:rFonts w:ascii="Angsana New" w:hAnsi="Angsana New"/>
                <w:sz w:val="30"/>
                <w:szCs w:val="30"/>
                <w:cs/>
              </w:rPr>
              <w:t>615</w:t>
            </w:r>
            <w:r w:rsidRPr="002D46EB">
              <w:rPr>
                <w:rFonts w:ascii="Angsana New" w:hAnsi="Angsana New"/>
                <w:sz w:val="30"/>
                <w:szCs w:val="30"/>
              </w:rPr>
              <w:t>,</w:t>
            </w:r>
            <w:r w:rsidRPr="002D46EB">
              <w:rPr>
                <w:rFonts w:ascii="Angsana New" w:hAnsi="Angsana New"/>
                <w:sz w:val="30"/>
                <w:szCs w:val="30"/>
                <w:cs/>
              </w:rPr>
              <w:t>475.00</w:t>
            </w:r>
          </w:p>
        </w:tc>
        <w:tc>
          <w:tcPr>
            <w:tcW w:w="261" w:type="dxa"/>
            <w:shd w:val="clear" w:color="auto" w:fill="auto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4F0D" w:rsidRPr="00494247" w:rsidRDefault="00F07E5C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F07E5C">
              <w:rPr>
                <w:rFonts w:ascii="Angsana New" w:hAnsi="Angsana New"/>
                <w:sz w:val="30"/>
                <w:szCs w:val="30"/>
              </w:rPr>
              <w:t>1,824,842.00</w:t>
            </w:r>
          </w:p>
        </w:tc>
      </w:tr>
      <w:tr w:rsidR="00B23386" w:rsidRPr="00494247" w:rsidTr="00B23386">
        <w:trPr>
          <w:trHeight w:val="347"/>
        </w:trPr>
        <w:tc>
          <w:tcPr>
            <w:tcW w:w="5457" w:type="dxa"/>
            <w:shd w:val="clear" w:color="auto" w:fill="auto"/>
          </w:tcPr>
          <w:p w:rsidR="00B23386" w:rsidRPr="00494247" w:rsidRDefault="00B23386" w:rsidP="0065445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23386" w:rsidRPr="00494247" w:rsidRDefault="00B23386" w:rsidP="0065445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B23386" w:rsidRPr="00494247" w:rsidRDefault="00B23386" w:rsidP="0065445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23386" w:rsidRPr="00494247" w:rsidRDefault="00B23386" w:rsidP="00654457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654457" w:rsidRPr="00494247" w:rsidTr="00B23386">
        <w:trPr>
          <w:trHeight w:val="347"/>
        </w:trPr>
        <w:tc>
          <w:tcPr>
            <w:tcW w:w="5457" w:type="dxa"/>
            <w:shd w:val="clear" w:color="auto" w:fill="auto"/>
          </w:tcPr>
          <w:p w:rsidR="00654457" w:rsidRPr="00494247" w:rsidRDefault="00654457" w:rsidP="0065445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u w:val="single"/>
                <w:cs/>
              </w:rPr>
              <w:t>ภาระผูกพันจากโครงการผลประโยชน์ที่กำหนดไว้</w:t>
            </w:r>
          </w:p>
        </w:tc>
        <w:tc>
          <w:tcPr>
            <w:tcW w:w="1866" w:type="dxa"/>
            <w:shd w:val="clear" w:color="auto" w:fill="auto"/>
            <w:vAlign w:val="bottom"/>
          </w:tcPr>
          <w:p w:rsidR="00654457" w:rsidRPr="00494247" w:rsidRDefault="00654457" w:rsidP="0065445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654457" w:rsidRPr="00494247" w:rsidRDefault="00654457" w:rsidP="0065445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654457" w:rsidRPr="00494247" w:rsidRDefault="00654457" w:rsidP="00654457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9D4F0D" w:rsidRPr="00494247" w:rsidTr="006236DE">
        <w:trPr>
          <w:trHeight w:val="347"/>
        </w:trPr>
        <w:tc>
          <w:tcPr>
            <w:tcW w:w="5457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มุลค่าปัจจุบันสุทธิของภาระผูกพัน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9D4F0D" w:rsidRPr="00494247" w:rsidRDefault="002D46EB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2D46EB">
              <w:rPr>
                <w:rFonts w:ascii="Angsana New" w:hAnsi="Angsana New"/>
                <w:sz w:val="30"/>
                <w:szCs w:val="30"/>
                <w:cs/>
                <w:lang w:val="en-US"/>
              </w:rPr>
              <w:t>12</w:t>
            </w:r>
            <w:r w:rsidRPr="002D46EB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2D46EB">
              <w:rPr>
                <w:rFonts w:ascii="Angsana New" w:hAnsi="Angsana New"/>
                <w:sz w:val="30"/>
                <w:szCs w:val="30"/>
                <w:cs/>
                <w:lang w:val="en-US"/>
              </w:rPr>
              <w:t>622</w:t>
            </w:r>
            <w:r w:rsidRPr="002D46EB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2D46EB">
              <w:rPr>
                <w:rFonts w:ascii="Angsana New" w:hAnsi="Angsana New"/>
                <w:sz w:val="30"/>
                <w:szCs w:val="30"/>
                <w:cs/>
                <w:lang w:val="en-US"/>
              </w:rPr>
              <w:t>444.00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12,552,366.00</w:t>
            </w:r>
          </w:p>
        </w:tc>
      </w:tr>
      <w:tr w:rsidR="009D4F0D" w:rsidRPr="00494247" w:rsidTr="00935B74">
        <w:trPr>
          <w:trHeight w:val="347"/>
        </w:trPr>
        <w:tc>
          <w:tcPr>
            <w:tcW w:w="5457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ผล(กำไร)/ขาดทุนตามหลักคณิตศาสตร์ประกันภัยที่ยังไม่</w:t>
            </w:r>
          </w:p>
          <w:p w:rsidR="009D4F0D" w:rsidRPr="00494247" w:rsidRDefault="009D4F0D" w:rsidP="009D4F0D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ab/>
              <w:t>รับรู้ในงบแสดงฐานะการเงิน</w:t>
            </w:r>
          </w:p>
        </w:tc>
        <w:tc>
          <w:tcPr>
            <w:tcW w:w="1866" w:type="dxa"/>
            <w:shd w:val="clear" w:color="auto" w:fill="auto"/>
            <w:vAlign w:val="bottom"/>
          </w:tcPr>
          <w:p w:rsidR="009D4F0D" w:rsidRPr="00494247" w:rsidRDefault="002D46EB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2D46EB">
              <w:rPr>
                <w:rFonts w:ascii="Angsana New" w:hAnsi="Angsana New"/>
                <w:sz w:val="30"/>
                <w:szCs w:val="30"/>
                <w:cs/>
              </w:rPr>
              <w:t>2</w:t>
            </w:r>
            <w:r w:rsidRPr="002D46EB">
              <w:rPr>
                <w:rFonts w:ascii="Angsana New" w:hAnsi="Angsana New"/>
                <w:sz w:val="30"/>
                <w:szCs w:val="30"/>
              </w:rPr>
              <w:t>,</w:t>
            </w:r>
            <w:r w:rsidRPr="002D46EB">
              <w:rPr>
                <w:rFonts w:ascii="Angsana New" w:hAnsi="Angsana New"/>
                <w:sz w:val="30"/>
                <w:szCs w:val="30"/>
                <w:cs/>
              </w:rPr>
              <w:t>321</w:t>
            </w:r>
            <w:r w:rsidRPr="002D46EB">
              <w:rPr>
                <w:rFonts w:ascii="Angsana New" w:hAnsi="Angsana New"/>
                <w:sz w:val="30"/>
                <w:szCs w:val="30"/>
              </w:rPr>
              <w:t>,</w:t>
            </w:r>
            <w:r w:rsidRPr="002D46EB">
              <w:rPr>
                <w:rFonts w:ascii="Angsana New" w:hAnsi="Angsana New"/>
                <w:sz w:val="30"/>
                <w:szCs w:val="30"/>
                <w:cs/>
              </w:rPr>
              <w:t>118.00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(1,514,947.00)</w:t>
            </w:r>
          </w:p>
        </w:tc>
      </w:tr>
      <w:tr w:rsidR="009D4F0D" w:rsidRPr="00494247" w:rsidTr="006236DE">
        <w:trPr>
          <w:trHeight w:val="347"/>
        </w:trPr>
        <w:tc>
          <w:tcPr>
            <w:tcW w:w="5457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รวมภาระผูกพัน</w:t>
            </w:r>
          </w:p>
        </w:tc>
        <w:tc>
          <w:tcPr>
            <w:tcW w:w="18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4F0D" w:rsidRPr="00494247" w:rsidRDefault="00F07E5C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F07E5C">
              <w:rPr>
                <w:rFonts w:ascii="Angsana New" w:hAnsi="Angsana New"/>
                <w:sz w:val="30"/>
                <w:szCs w:val="30"/>
                <w:cs/>
              </w:rPr>
              <w:t>14</w:t>
            </w:r>
            <w:r w:rsidRPr="00F07E5C">
              <w:rPr>
                <w:rFonts w:ascii="Angsana New" w:hAnsi="Angsana New"/>
                <w:sz w:val="30"/>
                <w:szCs w:val="30"/>
              </w:rPr>
              <w:t>,</w:t>
            </w:r>
            <w:r w:rsidRPr="00F07E5C">
              <w:rPr>
                <w:rFonts w:ascii="Angsana New" w:hAnsi="Angsana New"/>
                <w:sz w:val="30"/>
                <w:szCs w:val="30"/>
                <w:cs/>
              </w:rPr>
              <w:t>943</w:t>
            </w:r>
            <w:r w:rsidRPr="00F07E5C">
              <w:rPr>
                <w:rFonts w:ascii="Angsana New" w:hAnsi="Angsana New"/>
                <w:sz w:val="30"/>
                <w:szCs w:val="30"/>
              </w:rPr>
              <w:t>,</w:t>
            </w:r>
            <w:r w:rsidRPr="00F07E5C">
              <w:rPr>
                <w:rFonts w:ascii="Angsana New" w:hAnsi="Angsana New"/>
                <w:sz w:val="30"/>
                <w:szCs w:val="30"/>
                <w:cs/>
              </w:rPr>
              <w:t>562.00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11,037,419.00</w:t>
            </w:r>
          </w:p>
        </w:tc>
      </w:tr>
      <w:tr w:rsidR="00B23386" w:rsidRPr="00494247" w:rsidTr="00B23386">
        <w:trPr>
          <w:trHeight w:val="297"/>
        </w:trPr>
        <w:tc>
          <w:tcPr>
            <w:tcW w:w="5457" w:type="dxa"/>
            <w:shd w:val="clear" w:color="auto" w:fill="auto"/>
          </w:tcPr>
          <w:p w:rsidR="00B23386" w:rsidRPr="00B23386" w:rsidRDefault="00B23386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10"/>
                <w:szCs w:val="10"/>
                <w:u w:val="single"/>
                <w:cs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3386" w:rsidRPr="00494247" w:rsidRDefault="00B23386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B23386" w:rsidRPr="00494247" w:rsidRDefault="00B23386" w:rsidP="009D4F0D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3386" w:rsidRPr="00494247" w:rsidRDefault="00B23386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D4F0D" w:rsidRPr="00494247" w:rsidTr="00B23386">
        <w:trPr>
          <w:trHeight w:val="347"/>
        </w:trPr>
        <w:tc>
          <w:tcPr>
            <w:tcW w:w="5457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u w:val="single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  <w:t xml:space="preserve">การเปลี่ยนแปลงในมูลค่าปัจจุบันของภาระผูกพัน 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494247" w:rsidRDefault="009D4F0D" w:rsidP="009D4F0D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D4F0D" w:rsidRPr="00494247" w:rsidTr="006236DE">
        <w:trPr>
          <w:trHeight w:val="347"/>
        </w:trPr>
        <w:tc>
          <w:tcPr>
            <w:tcW w:w="5457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ภาระผูกพันผลประโยชน์พนักงาน ณ วันที่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1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 มกราคม 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9D4F0D" w:rsidRPr="00494247" w:rsidRDefault="00F07E5C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F07E5C">
              <w:rPr>
                <w:rFonts w:ascii="Angsana New" w:hAnsi="Angsana New"/>
                <w:sz w:val="30"/>
                <w:szCs w:val="30"/>
                <w:cs/>
              </w:rPr>
              <w:t>11</w:t>
            </w:r>
            <w:r w:rsidRPr="00F07E5C">
              <w:rPr>
                <w:rFonts w:ascii="Angsana New" w:hAnsi="Angsana New"/>
                <w:sz w:val="30"/>
                <w:szCs w:val="30"/>
              </w:rPr>
              <w:t>,</w:t>
            </w:r>
            <w:r w:rsidRPr="00F07E5C">
              <w:rPr>
                <w:rFonts w:ascii="Angsana New" w:hAnsi="Angsana New"/>
                <w:sz w:val="30"/>
                <w:szCs w:val="30"/>
                <w:cs/>
              </w:rPr>
              <w:t>006</w:t>
            </w:r>
            <w:r w:rsidRPr="00F07E5C">
              <w:rPr>
                <w:rFonts w:ascii="Angsana New" w:hAnsi="Angsana New"/>
                <w:sz w:val="30"/>
                <w:szCs w:val="30"/>
              </w:rPr>
              <w:t>,</w:t>
            </w:r>
            <w:r w:rsidRPr="00F07E5C">
              <w:rPr>
                <w:rFonts w:ascii="Angsana New" w:hAnsi="Angsana New"/>
                <w:sz w:val="30"/>
                <w:szCs w:val="30"/>
                <w:cs/>
              </w:rPr>
              <w:t>969.00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494247" w:rsidRDefault="009D4F0D" w:rsidP="009D4F0D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10,727,524.00</w:t>
            </w:r>
          </w:p>
        </w:tc>
      </w:tr>
      <w:tr w:rsidR="009D4F0D" w:rsidRPr="00494247" w:rsidTr="006236DE">
        <w:trPr>
          <w:trHeight w:val="347"/>
        </w:trPr>
        <w:tc>
          <w:tcPr>
            <w:tcW w:w="5457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ต้นทุนบริการงวดปัจจุบัน 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9D4F0D" w:rsidRPr="00494247" w:rsidRDefault="00F07E5C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F07E5C">
              <w:rPr>
                <w:rFonts w:ascii="Angsana New" w:hAnsi="Angsana New"/>
                <w:sz w:val="30"/>
                <w:szCs w:val="30"/>
                <w:cs/>
              </w:rPr>
              <w:t>929</w:t>
            </w:r>
            <w:r w:rsidRPr="00F07E5C">
              <w:rPr>
                <w:rFonts w:ascii="Angsana New" w:hAnsi="Angsana New"/>
                <w:sz w:val="30"/>
                <w:szCs w:val="30"/>
              </w:rPr>
              <w:t>,</w:t>
            </w:r>
            <w:r w:rsidRPr="00F07E5C">
              <w:rPr>
                <w:rFonts w:ascii="Angsana New" w:hAnsi="Angsana New"/>
                <w:sz w:val="30"/>
                <w:szCs w:val="30"/>
                <w:cs/>
              </w:rPr>
              <w:t>778.00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494247" w:rsidRDefault="009D4F0D" w:rsidP="009D4F0D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1,533,295.00</w:t>
            </w:r>
          </w:p>
        </w:tc>
      </w:tr>
      <w:tr w:rsidR="009D4F0D" w:rsidRPr="00494247" w:rsidTr="006236DE">
        <w:trPr>
          <w:trHeight w:val="347"/>
        </w:trPr>
        <w:tc>
          <w:tcPr>
            <w:tcW w:w="5457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ต้นทุนดอกเบี้ย 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9D4F0D" w:rsidRPr="00494247" w:rsidRDefault="00F07E5C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F07E5C">
              <w:rPr>
                <w:rFonts w:ascii="Angsana New" w:hAnsi="Angsana New"/>
                <w:sz w:val="30"/>
                <w:szCs w:val="30"/>
                <w:cs/>
              </w:rPr>
              <w:t>242</w:t>
            </w:r>
            <w:r w:rsidRPr="00F07E5C">
              <w:rPr>
                <w:rFonts w:ascii="Angsana New" w:hAnsi="Angsana New"/>
                <w:sz w:val="30"/>
                <w:szCs w:val="30"/>
              </w:rPr>
              <w:t>,</w:t>
            </w:r>
            <w:r w:rsidRPr="00F07E5C">
              <w:rPr>
                <w:rFonts w:ascii="Angsana New" w:hAnsi="Angsana New"/>
                <w:sz w:val="30"/>
                <w:szCs w:val="30"/>
                <w:cs/>
              </w:rPr>
              <w:t>359.00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494247" w:rsidRDefault="009D4F0D" w:rsidP="009D4F0D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291,547.00</w:t>
            </w:r>
          </w:p>
        </w:tc>
      </w:tr>
      <w:tr w:rsidR="009D4F0D" w:rsidRPr="00494247" w:rsidTr="006236DE">
        <w:trPr>
          <w:trHeight w:val="347"/>
        </w:trPr>
        <w:tc>
          <w:tcPr>
            <w:tcW w:w="5457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หัก</w:t>
            </w:r>
            <w:r w:rsidR="00B23386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 </w:t>
            </w: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ผลประโยชน์โครงการจ่าย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9D4F0D" w:rsidRPr="00494247" w:rsidRDefault="00F07E5C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F07E5C">
              <w:rPr>
                <w:rFonts w:ascii="Angsana New" w:hAnsi="Angsana New"/>
                <w:sz w:val="30"/>
                <w:szCs w:val="30"/>
                <w:cs/>
              </w:rPr>
              <w:t>(3</w:t>
            </w:r>
            <w:r w:rsidRPr="00F07E5C">
              <w:rPr>
                <w:rFonts w:ascii="Angsana New" w:hAnsi="Angsana New"/>
                <w:sz w:val="30"/>
                <w:szCs w:val="30"/>
              </w:rPr>
              <w:t>,</w:t>
            </w:r>
            <w:r w:rsidRPr="00F07E5C">
              <w:rPr>
                <w:rFonts w:ascii="Angsana New" w:hAnsi="Angsana New"/>
                <w:sz w:val="30"/>
                <w:szCs w:val="30"/>
                <w:cs/>
              </w:rPr>
              <w:t>705</w:t>
            </w:r>
            <w:r w:rsidRPr="00F07E5C">
              <w:rPr>
                <w:rFonts w:ascii="Angsana New" w:hAnsi="Angsana New"/>
                <w:sz w:val="30"/>
                <w:szCs w:val="30"/>
              </w:rPr>
              <w:t>,</w:t>
            </w:r>
            <w:r w:rsidRPr="00F07E5C">
              <w:rPr>
                <w:rFonts w:ascii="Angsana New" w:hAnsi="Angsana New"/>
                <w:sz w:val="30"/>
                <w:szCs w:val="30"/>
                <w:cs/>
              </w:rPr>
              <w:t>346.00)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494247" w:rsidRDefault="009D4F0D" w:rsidP="009D4F0D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(30</w:t>
            </w:r>
            <w:r w:rsidRPr="00494247">
              <w:rPr>
                <w:rFonts w:ascii="Angsana New" w:hAnsi="Angsana New"/>
                <w:sz w:val="30"/>
                <w:szCs w:val="30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450.00)</w:t>
            </w:r>
          </w:p>
        </w:tc>
      </w:tr>
      <w:tr w:rsidR="009D4F0D" w:rsidRPr="00494247" w:rsidTr="00935B74">
        <w:trPr>
          <w:trHeight w:val="347"/>
        </w:trPr>
        <w:tc>
          <w:tcPr>
            <w:tcW w:w="5457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ผล(กำไร)/ขาดทุนตามหลักคณิตศาสตร์ประกันภัยที่ยังไม่</w:t>
            </w:r>
          </w:p>
          <w:p w:rsidR="009D4F0D" w:rsidRPr="00494247" w:rsidRDefault="009D4F0D" w:rsidP="009D4F0D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ab/>
              <w:t>รับรู้ในงบแสดงฐานะการเงิน</w:t>
            </w:r>
          </w:p>
        </w:tc>
        <w:tc>
          <w:tcPr>
            <w:tcW w:w="1866" w:type="dxa"/>
            <w:shd w:val="clear" w:color="auto" w:fill="auto"/>
            <w:vAlign w:val="bottom"/>
          </w:tcPr>
          <w:p w:rsidR="009D4F0D" w:rsidRPr="00494247" w:rsidRDefault="00F07E5C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F07E5C">
              <w:rPr>
                <w:rFonts w:ascii="Angsana New" w:hAnsi="Angsana New"/>
                <w:sz w:val="30"/>
                <w:szCs w:val="30"/>
                <w:cs/>
              </w:rPr>
              <w:t>2</w:t>
            </w:r>
            <w:r w:rsidRPr="00F07E5C">
              <w:rPr>
                <w:rFonts w:ascii="Angsana New" w:hAnsi="Angsana New"/>
                <w:sz w:val="30"/>
                <w:szCs w:val="30"/>
              </w:rPr>
              <w:t>,</w:t>
            </w:r>
            <w:r w:rsidRPr="00F07E5C">
              <w:rPr>
                <w:rFonts w:ascii="Angsana New" w:hAnsi="Angsana New"/>
                <w:sz w:val="30"/>
                <w:szCs w:val="30"/>
                <w:cs/>
              </w:rPr>
              <w:t>321</w:t>
            </w:r>
            <w:r w:rsidRPr="00F07E5C">
              <w:rPr>
                <w:rFonts w:ascii="Angsana New" w:hAnsi="Angsana New"/>
                <w:sz w:val="30"/>
                <w:szCs w:val="30"/>
              </w:rPr>
              <w:t>,</w:t>
            </w:r>
            <w:r w:rsidRPr="00F07E5C">
              <w:rPr>
                <w:rFonts w:ascii="Angsana New" w:hAnsi="Angsana New"/>
                <w:sz w:val="30"/>
                <w:szCs w:val="30"/>
                <w:cs/>
              </w:rPr>
              <w:t>118.00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494247" w:rsidRDefault="009D4F0D" w:rsidP="009D4F0D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(1,514,947.00)</w:t>
            </w:r>
          </w:p>
        </w:tc>
      </w:tr>
      <w:tr w:rsidR="009D4F0D" w:rsidRPr="00494247" w:rsidTr="006236DE">
        <w:trPr>
          <w:trHeight w:val="347"/>
        </w:trPr>
        <w:tc>
          <w:tcPr>
            <w:tcW w:w="5457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ต้นทุนบริการในอดีตที่ยังไม่รับรู้ในงบแสดงฐานะการเงิน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F0D" w:rsidRPr="00494247" w:rsidRDefault="00F07E5C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F07E5C">
              <w:rPr>
                <w:rFonts w:ascii="Angsana New" w:hAnsi="Angsana New"/>
                <w:sz w:val="30"/>
                <w:szCs w:val="30"/>
                <w:cs/>
              </w:rPr>
              <w:t>443</w:t>
            </w:r>
            <w:r w:rsidRPr="00F07E5C">
              <w:rPr>
                <w:rFonts w:ascii="Angsana New" w:hAnsi="Angsana New"/>
                <w:sz w:val="30"/>
                <w:szCs w:val="30"/>
              </w:rPr>
              <w:t>,</w:t>
            </w:r>
            <w:r w:rsidRPr="00F07E5C">
              <w:rPr>
                <w:rFonts w:ascii="Angsana New" w:hAnsi="Angsana New"/>
                <w:sz w:val="30"/>
                <w:szCs w:val="30"/>
                <w:cs/>
              </w:rPr>
              <w:t>338.00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494247" w:rsidRDefault="009D4F0D" w:rsidP="009D4F0D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-</w:t>
            </w:r>
          </w:p>
        </w:tc>
      </w:tr>
      <w:tr w:rsidR="009D4F0D" w:rsidRPr="00494247" w:rsidTr="006236DE">
        <w:trPr>
          <w:trHeight w:val="347"/>
        </w:trPr>
        <w:tc>
          <w:tcPr>
            <w:tcW w:w="5457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 xml:space="preserve"> ยอดคงเหลือ ณ วันที่ </w:t>
            </w: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31</w:t>
            </w: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 xml:space="preserve"> ธันวาคม </w:t>
            </w:r>
          </w:p>
        </w:tc>
        <w:tc>
          <w:tcPr>
            <w:tcW w:w="18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4F0D" w:rsidRPr="00494247" w:rsidRDefault="00F07E5C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F07E5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11</w:t>
            </w:r>
            <w:r w:rsidRPr="00F07E5C">
              <w:rPr>
                <w:rFonts w:ascii="Angsana New" w:hAnsi="Angsana New"/>
                <w:b/>
                <w:bCs/>
                <w:sz w:val="30"/>
                <w:szCs w:val="30"/>
              </w:rPr>
              <w:t>,</w:t>
            </w:r>
            <w:r w:rsidRPr="00F07E5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238</w:t>
            </w:r>
            <w:r w:rsidRPr="00F07E5C">
              <w:rPr>
                <w:rFonts w:ascii="Angsana New" w:hAnsi="Angsana New"/>
                <w:b/>
                <w:bCs/>
                <w:sz w:val="30"/>
                <w:szCs w:val="30"/>
              </w:rPr>
              <w:t>,</w:t>
            </w:r>
            <w:r w:rsidRPr="00F07E5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216.00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494247" w:rsidRDefault="009D4F0D" w:rsidP="009D4F0D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sz w:val="30"/>
                <w:szCs w:val="30"/>
              </w:rPr>
              <w:t>11,006,969.00</w:t>
            </w:r>
          </w:p>
        </w:tc>
      </w:tr>
    </w:tbl>
    <w:p w:rsidR="001E3527" w:rsidRPr="00494247" w:rsidRDefault="001E3527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BD3926" w:rsidRPr="00494247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BD3926" w:rsidRPr="00494247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BD3926" w:rsidRPr="00494247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BD3926" w:rsidRPr="00494247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BD3926" w:rsidRPr="00494247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BD3926" w:rsidRPr="00494247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BD3926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2D46EB" w:rsidRDefault="002D46EB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2D46EB" w:rsidRDefault="002D46EB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2D46EB" w:rsidRPr="00494247" w:rsidRDefault="002D46EB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BD3926" w:rsidRPr="00494247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BD3926" w:rsidRPr="00494247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BD3926" w:rsidRPr="00494247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BD3926" w:rsidRPr="00494247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BD3926" w:rsidRPr="00494247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BD3926" w:rsidRPr="00494247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BD3926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F07E5C" w:rsidRPr="00494247" w:rsidRDefault="00F07E5C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BD3926" w:rsidRPr="00494247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BD3926" w:rsidRPr="00494247" w:rsidRDefault="00BD3926" w:rsidP="00D44F84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1E3527" w:rsidRPr="00494247" w:rsidRDefault="00605546" w:rsidP="005809A2">
      <w:pPr>
        <w:numPr>
          <w:ilvl w:val="0"/>
          <w:numId w:val="29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t>ประมาณการหนี้สินไม่หมุนเวียนสำหรับ</w:t>
      </w:r>
      <w:r w:rsidR="001E3527" w:rsidRPr="00494247">
        <w:rPr>
          <w:rFonts w:ascii="Angsana New" w:hAnsi="Angsana New"/>
          <w:b/>
          <w:bCs/>
          <w:sz w:val="30"/>
          <w:szCs w:val="30"/>
          <w:cs/>
        </w:rPr>
        <w:t>ผลประโยชน์พนักงาน</w:t>
      </w:r>
      <w:r w:rsidR="0045288B" w:rsidRPr="00494247">
        <w:rPr>
          <w:rFonts w:ascii="Angsana New" w:hAnsi="Angsana New" w:hint="cs"/>
          <w:b/>
          <w:bCs/>
          <w:sz w:val="30"/>
          <w:szCs w:val="30"/>
          <w:cs/>
        </w:rPr>
        <w:t xml:space="preserve"> </w:t>
      </w:r>
      <w:r w:rsidR="001E3527" w:rsidRPr="00494247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tbl>
      <w:tblPr>
        <w:tblW w:w="9307" w:type="dxa"/>
        <w:tblInd w:w="180" w:type="dxa"/>
        <w:tblLayout w:type="fixed"/>
        <w:tblLook w:val="04A0"/>
      </w:tblPr>
      <w:tblGrid>
        <w:gridCol w:w="5598"/>
        <w:gridCol w:w="1725"/>
        <w:gridCol w:w="261"/>
        <w:gridCol w:w="1723"/>
      </w:tblGrid>
      <w:tr w:rsidR="001E3527" w:rsidRPr="00494247" w:rsidTr="00935B74">
        <w:tc>
          <w:tcPr>
            <w:tcW w:w="5598" w:type="dxa"/>
            <w:shd w:val="clear" w:color="auto" w:fill="auto"/>
            <w:vAlign w:val="bottom"/>
          </w:tcPr>
          <w:p w:rsidR="001E3527" w:rsidRPr="00494247" w:rsidRDefault="001E3527" w:rsidP="00D44F84">
            <w:pPr>
              <w:widowControl w:val="0"/>
              <w:snapToGrid w:val="0"/>
              <w:spacing w:line="380" w:lineRule="exac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u w:val="single"/>
                <w:cs/>
              </w:rPr>
              <w:t>ค่าใช้จ่ายโครงการผลประโยชน์ที่กำหนดไว้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E3527" w:rsidRPr="00494247" w:rsidRDefault="00806F42" w:rsidP="00806F42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(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หน่วย:บาท)</w:t>
            </w:r>
          </w:p>
        </w:tc>
      </w:tr>
      <w:tr w:rsidR="00806F42" w:rsidRPr="00494247" w:rsidTr="00935B74">
        <w:tc>
          <w:tcPr>
            <w:tcW w:w="5598" w:type="dxa"/>
            <w:shd w:val="clear" w:color="auto" w:fill="auto"/>
            <w:vAlign w:val="bottom"/>
          </w:tcPr>
          <w:p w:rsidR="00806F42" w:rsidRPr="00494247" w:rsidRDefault="00806F42" w:rsidP="00D44F84">
            <w:pPr>
              <w:widowControl w:val="0"/>
              <w:snapToGrid w:val="0"/>
              <w:spacing w:line="380" w:lineRule="exact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</w:p>
        </w:tc>
        <w:tc>
          <w:tcPr>
            <w:tcW w:w="3709" w:type="dxa"/>
            <w:gridSpan w:val="3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06F42" w:rsidRPr="00494247" w:rsidRDefault="00806F42" w:rsidP="00806F42">
            <w:pPr>
              <w:widowControl w:val="0"/>
              <w:spacing w:line="38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1E3527" w:rsidRPr="00494247" w:rsidTr="00935B74">
        <w:tc>
          <w:tcPr>
            <w:tcW w:w="5598" w:type="dxa"/>
            <w:shd w:val="clear" w:color="auto" w:fill="auto"/>
            <w:vAlign w:val="bottom"/>
          </w:tcPr>
          <w:p w:rsidR="001E3527" w:rsidRPr="00494247" w:rsidRDefault="001E3527" w:rsidP="00D44F84">
            <w:pPr>
              <w:widowControl w:val="0"/>
              <w:tabs>
                <w:tab w:val="left" w:pos="4597"/>
              </w:tabs>
              <w:snapToGrid w:val="0"/>
              <w:spacing w:line="38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E3527" w:rsidRPr="00494247" w:rsidRDefault="001E3527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="009D4F0D">
              <w:rPr>
                <w:sz w:val="30"/>
                <w:szCs w:val="30"/>
              </w:rPr>
              <w:t>2</w:t>
            </w: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:rsidR="001E3527" w:rsidRPr="00494247" w:rsidRDefault="001E3527" w:rsidP="00D44F8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E3527" w:rsidRPr="00494247" w:rsidRDefault="001E3527" w:rsidP="00D44F84">
            <w:pPr>
              <w:widowControl w:val="0"/>
              <w:spacing w:line="38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25</w:t>
            </w:r>
            <w:r w:rsidR="00352B8B" w:rsidRPr="00494247">
              <w:rPr>
                <w:rFonts w:ascii="Angsana New" w:hAnsi="Angsana New"/>
                <w:sz w:val="30"/>
                <w:szCs w:val="30"/>
              </w:rPr>
              <w:t>6</w:t>
            </w:r>
            <w:r w:rsidR="009D4F0D">
              <w:rPr>
                <w:rFonts w:ascii="Angsana New" w:hAnsi="Angsana New"/>
                <w:sz w:val="30"/>
                <w:szCs w:val="30"/>
              </w:rPr>
              <w:t>1</w:t>
            </w:r>
          </w:p>
        </w:tc>
      </w:tr>
      <w:tr w:rsidR="00115401" w:rsidRPr="00494247" w:rsidTr="00210653">
        <w:trPr>
          <w:trHeight w:val="347"/>
        </w:trPr>
        <w:tc>
          <w:tcPr>
            <w:tcW w:w="5598" w:type="dxa"/>
            <w:shd w:val="clear" w:color="auto" w:fill="auto"/>
          </w:tcPr>
          <w:p w:rsidR="00115401" w:rsidRPr="00494247" w:rsidRDefault="00115401" w:rsidP="00115401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ต้นทุนบริการงวดปัจจุบัน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115401" w:rsidRPr="00494247" w:rsidRDefault="00115401" w:rsidP="00115401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15401">
              <w:rPr>
                <w:rFonts w:ascii="Angsana New" w:hAnsi="Angsana New"/>
                <w:sz w:val="30"/>
                <w:szCs w:val="30"/>
                <w:lang w:val="en-US"/>
              </w:rPr>
              <w:t xml:space="preserve">922,268.00 </w:t>
            </w:r>
          </w:p>
        </w:tc>
        <w:tc>
          <w:tcPr>
            <w:tcW w:w="261" w:type="dxa"/>
            <w:shd w:val="clear" w:color="auto" w:fill="auto"/>
          </w:tcPr>
          <w:p w:rsidR="00115401" w:rsidRPr="00494247" w:rsidRDefault="00115401" w:rsidP="00115401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115401" w:rsidRPr="00494247" w:rsidRDefault="00115401" w:rsidP="00115401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1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523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357.00</w:t>
            </w:r>
          </w:p>
        </w:tc>
      </w:tr>
      <w:tr w:rsidR="00115401" w:rsidRPr="00494247" w:rsidTr="00210653">
        <w:trPr>
          <w:trHeight w:val="347"/>
        </w:trPr>
        <w:tc>
          <w:tcPr>
            <w:tcW w:w="5598" w:type="dxa"/>
            <w:shd w:val="clear" w:color="auto" w:fill="auto"/>
          </w:tcPr>
          <w:p w:rsidR="00115401" w:rsidRPr="00494247" w:rsidRDefault="00115401" w:rsidP="00115401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ต้นทุนดอกเบี้ย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115401" w:rsidRPr="00115401" w:rsidRDefault="00115401" w:rsidP="00115401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15401">
              <w:rPr>
                <w:rFonts w:ascii="Angsana New" w:hAnsi="Angsana New"/>
                <w:sz w:val="30"/>
                <w:szCs w:val="30"/>
                <w:lang w:val="en-US"/>
              </w:rPr>
              <w:t xml:space="preserve">241,038.00 </w:t>
            </w:r>
          </w:p>
        </w:tc>
        <w:tc>
          <w:tcPr>
            <w:tcW w:w="261" w:type="dxa"/>
            <w:shd w:val="clear" w:color="auto" w:fill="auto"/>
          </w:tcPr>
          <w:p w:rsidR="00115401" w:rsidRPr="00494247" w:rsidRDefault="00115401" w:rsidP="00115401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115401" w:rsidRPr="00494247" w:rsidRDefault="00115401" w:rsidP="00115401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289</w:t>
            </w:r>
            <w:r w:rsidRPr="00494247">
              <w:rPr>
                <w:rFonts w:ascii="Angsana New" w:hAnsi="Angsana New"/>
                <w:sz w:val="30"/>
                <w:szCs w:val="30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830.00</w:t>
            </w:r>
          </w:p>
        </w:tc>
      </w:tr>
      <w:tr w:rsidR="00115401" w:rsidRPr="00494247" w:rsidTr="00210653">
        <w:trPr>
          <w:trHeight w:val="347"/>
        </w:trPr>
        <w:tc>
          <w:tcPr>
            <w:tcW w:w="5598" w:type="dxa"/>
            <w:shd w:val="clear" w:color="auto" w:fill="auto"/>
          </w:tcPr>
          <w:p w:rsidR="00115401" w:rsidRPr="00494247" w:rsidRDefault="00115401" w:rsidP="00115401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ต้นทุนบริการในอดีต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ที่ยังไม่รับรู้ในงบแสดงฐานะการเงิน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401" w:rsidRPr="00115401" w:rsidRDefault="00115401" w:rsidP="00115401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15401">
              <w:rPr>
                <w:rFonts w:ascii="Angsana New" w:hAnsi="Angsana New"/>
                <w:sz w:val="30"/>
                <w:szCs w:val="30"/>
                <w:lang w:val="en-US"/>
              </w:rPr>
              <w:t xml:space="preserve">424,584.00 </w:t>
            </w:r>
          </w:p>
        </w:tc>
        <w:tc>
          <w:tcPr>
            <w:tcW w:w="261" w:type="dxa"/>
            <w:shd w:val="clear" w:color="auto" w:fill="auto"/>
          </w:tcPr>
          <w:p w:rsidR="00115401" w:rsidRPr="00494247" w:rsidRDefault="00115401" w:rsidP="00115401">
            <w:pPr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401" w:rsidRPr="00494247" w:rsidRDefault="00115401" w:rsidP="00115401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-</w:t>
            </w:r>
          </w:p>
        </w:tc>
      </w:tr>
      <w:tr w:rsidR="00115401" w:rsidRPr="00F418F2" w:rsidTr="00210653">
        <w:trPr>
          <w:trHeight w:val="347"/>
        </w:trPr>
        <w:tc>
          <w:tcPr>
            <w:tcW w:w="5598" w:type="dxa"/>
            <w:shd w:val="clear" w:color="auto" w:fill="auto"/>
          </w:tcPr>
          <w:p w:rsidR="00115401" w:rsidRPr="00F418F2" w:rsidRDefault="00115401" w:rsidP="00115401">
            <w:pPr>
              <w:tabs>
                <w:tab w:val="left" w:pos="0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F418F2">
              <w:rPr>
                <w:rFonts w:ascii="Angsana New" w:hAnsi="Angsana New" w:hint="cs"/>
                <w:sz w:val="30"/>
                <w:szCs w:val="30"/>
                <w:cs/>
              </w:rPr>
              <w:t>รวมค่าใช้จ่าย</w:t>
            </w:r>
          </w:p>
        </w:tc>
        <w:tc>
          <w:tcPr>
            <w:tcW w:w="172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115401" w:rsidRPr="00F418F2" w:rsidRDefault="00115401" w:rsidP="00115401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F418F2">
              <w:rPr>
                <w:rFonts w:ascii="Angsana New" w:hAnsi="Angsana New"/>
                <w:sz w:val="30"/>
                <w:szCs w:val="30"/>
                <w:lang w:val="en-US"/>
              </w:rPr>
              <w:t xml:space="preserve">1,587,890.00 </w:t>
            </w:r>
          </w:p>
        </w:tc>
        <w:tc>
          <w:tcPr>
            <w:tcW w:w="261" w:type="dxa"/>
            <w:shd w:val="clear" w:color="auto" w:fill="auto"/>
          </w:tcPr>
          <w:p w:rsidR="00115401" w:rsidRPr="00F418F2" w:rsidRDefault="00115401" w:rsidP="00115401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15401" w:rsidRPr="00F418F2" w:rsidRDefault="00115401" w:rsidP="00115401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F418F2">
              <w:rPr>
                <w:rFonts w:ascii="Angsana New" w:hAnsi="Angsana New"/>
                <w:sz w:val="30"/>
                <w:szCs w:val="30"/>
                <w:lang w:val="en-US"/>
              </w:rPr>
              <w:t>1,813,187.00</w:t>
            </w:r>
          </w:p>
        </w:tc>
      </w:tr>
      <w:tr w:rsidR="00B23386" w:rsidRPr="00494247" w:rsidTr="00B23386">
        <w:trPr>
          <w:trHeight w:val="347"/>
        </w:trPr>
        <w:tc>
          <w:tcPr>
            <w:tcW w:w="5598" w:type="dxa"/>
            <w:shd w:val="clear" w:color="auto" w:fill="auto"/>
          </w:tcPr>
          <w:p w:rsidR="00B23386" w:rsidRPr="00494247" w:rsidRDefault="00B23386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</w:p>
        </w:tc>
        <w:tc>
          <w:tcPr>
            <w:tcW w:w="1725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23386" w:rsidRPr="00494247" w:rsidRDefault="00B23386" w:rsidP="00251CCC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B23386" w:rsidRPr="00494247" w:rsidRDefault="00B23386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2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23386" w:rsidRPr="00494247" w:rsidRDefault="00B23386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251CCC" w:rsidRPr="00494247" w:rsidTr="00B23386">
        <w:trPr>
          <w:trHeight w:val="347"/>
        </w:trPr>
        <w:tc>
          <w:tcPr>
            <w:tcW w:w="5598" w:type="dxa"/>
            <w:shd w:val="clear" w:color="auto" w:fill="auto"/>
          </w:tcPr>
          <w:p w:rsidR="00251CCC" w:rsidRPr="00494247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u w:val="single"/>
                <w:cs/>
              </w:rPr>
              <w:t>ภาระผูกพันจากโครงการผลประโยชน์ที่กำหนดไว้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251CCC" w:rsidRPr="00494247" w:rsidRDefault="00251CCC" w:rsidP="00251CCC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251CCC" w:rsidRPr="00494247" w:rsidRDefault="00251CCC" w:rsidP="00251CC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23" w:type="dxa"/>
            <w:shd w:val="clear" w:color="auto" w:fill="auto"/>
            <w:vAlign w:val="bottom"/>
          </w:tcPr>
          <w:p w:rsidR="00251CCC" w:rsidRPr="00494247" w:rsidRDefault="00251CCC" w:rsidP="00251CCC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9D4F0D" w:rsidRPr="00494247" w:rsidTr="006236DE">
        <w:trPr>
          <w:trHeight w:val="347"/>
        </w:trPr>
        <w:tc>
          <w:tcPr>
            <w:tcW w:w="5598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มุลค่าปัจจุบันสุทธิของภาระผูกพัน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D4F0D" w:rsidRPr="00494247" w:rsidRDefault="00115401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15401">
              <w:rPr>
                <w:rFonts w:ascii="Angsana New" w:hAnsi="Angsana New"/>
                <w:sz w:val="30"/>
                <w:szCs w:val="30"/>
                <w:cs/>
                <w:lang w:val="en-US"/>
              </w:rPr>
              <w:t>12</w:t>
            </w:r>
            <w:r w:rsidRPr="00115401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15401">
              <w:rPr>
                <w:rFonts w:ascii="Angsana New" w:hAnsi="Angsana New"/>
                <w:sz w:val="30"/>
                <w:szCs w:val="30"/>
                <w:cs/>
                <w:lang w:val="en-US"/>
              </w:rPr>
              <w:t>557</w:t>
            </w:r>
            <w:r w:rsidRPr="00115401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115401">
              <w:rPr>
                <w:rFonts w:ascii="Angsana New" w:hAnsi="Angsana New"/>
                <w:sz w:val="30"/>
                <w:szCs w:val="30"/>
                <w:cs/>
                <w:lang w:val="en-US"/>
              </w:rPr>
              <w:t>238.00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12,486,829.00</w:t>
            </w:r>
          </w:p>
        </w:tc>
      </w:tr>
      <w:tr w:rsidR="009D4F0D" w:rsidRPr="00494247" w:rsidTr="006236DE">
        <w:trPr>
          <w:trHeight w:val="347"/>
        </w:trPr>
        <w:tc>
          <w:tcPr>
            <w:tcW w:w="5598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ผล(กำไร)/ขาดทุนตามหลักคณิตศาสตร์ประกันภัยที่ยังไม่</w:t>
            </w:r>
          </w:p>
          <w:p w:rsidR="009D4F0D" w:rsidRPr="00494247" w:rsidRDefault="009D4F0D" w:rsidP="009D4F0D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ab/>
              <w:t>รับรู้ในงบแสดงฐานะการเงิน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15401" w:rsidRDefault="00115401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  <w:p w:rsidR="009D4F0D" w:rsidRPr="00494247" w:rsidRDefault="00115401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15401">
              <w:rPr>
                <w:rFonts w:ascii="Angsana New" w:hAnsi="Angsana New"/>
                <w:sz w:val="30"/>
                <w:szCs w:val="30"/>
                <w:cs/>
              </w:rPr>
              <w:t>2</w:t>
            </w:r>
            <w:r w:rsidRPr="00115401">
              <w:rPr>
                <w:rFonts w:ascii="Angsana New" w:hAnsi="Angsana New"/>
                <w:sz w:val="30"/>
                <w:szCs w:val="30"/>
              </w:rPr>
              <w:t>,</w:t>
            </w:r>
            <w:r w:rsidRPr="00115401">
              <w:rPr>
                <w:rFonts w:ascii="Angsana New" w:hAnsi="Angsana New"/>
                <w:sz w:val="30"/>
                <w:szCs w:val="30"/>
                <w:cs/>
              </w:rPr>
              <w:t>272</w:t>
            </w:r>
            <w:r w:rsidRPr="00115401">
              <w:rPr>
                <w:rFonts w:ascii="Angsana New" w:hAnsi="Angsana New"/>
                <w:sz w:val="30"/>
                <w:szCs w:val="30"/>
              </w:rPr>
              <w:t>,</w:t>
            </w:r>
            <w:r w:rsidRPr="00115401">
              <w:rPr>
                <w:rFonts w:ascii="Angsana New" w:hAnsi="Angsana New"/>
                <w:sz w:val="30"/>
                <w:szCs w:val="30"/>
                <w:cs/>
              </w:rPr>
              <w:t>249.00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(1,487,031.00)</w:t>
            </w:r>
          </w:p>
        </w:tc>
      </w:tr>
      <w:tr w:rsidR="009D4F0D" w:rsidRPr="00F418F2" w:rsidTr="006236DE">
        <w:trPr>
          <w:trHeight w:val="347"/>
        </w:trPr>
        <w:tc>
          <w:tcPr>
            <w:tcW w:w="5598" w:type="dxa"/>
            <w:shd w:val="clear" w:color="auto" w:fill="auto"/>
          </w:tcPr>
          <w:p w:rsidR="009D4F0D" w:rsidRPr="00F418F2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F418F2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รวมภาระผูกพัน</w:t>
            </w:r>
          </w:p>
        </w:tc>
        <w:tc>
          <w:tcPr>
            <w:tcW w:w="172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4F0D" w:rsidRPr="00F418F2" w:rsidRDefault="00115401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F418F2">
              <w:rPr>
                <w:rFonts w:ascii="Angsana New" w:hAnsi="Angsana New"/>
                <w:sz w:val="30"/>
                <w:szCs w:val="30"/>
                <w:cs/>
              </w:rPr>
              <w:t>14</w:t>
            </w:r>
            <w:r w:rsidRPr="00F418F2">
              <w:rPr>
                <w:rFonts w:ascii="Angsana New" w:hAnsi="Angsana New"/>
                <w:sz w:val="30"/>
                <w:szCs w:val="30"/>
              </w:rPr>
              <w:t>,</w:t>
            </w:r>
            <w:r w:rsidRPr="00F418F2">
              <w:rPr>
                <w:rFonts w:ascii="Angsana New" w:hAnsi="Angsana New"/>
                <w:sz w:val="30"/>
                <w:szCs w:val="30"/>
                <w:cs/>
              </w:rPr>
              <w:t>829</w:t>
            </w:r>
            <w:r w:rsidRPr="00F418F2">
              <w:rPr>
                <w:rFonts w:ascii="Angsana New" w:hAnsi="Angsana New"/>
                <w:sz w:val="30"/>
                <w:szCs w:val="30"/>
              </w:rPr>
              <w:t>,</w:t>
            </w:r>
            <w:r w:rsidRPr="00F418F2">
              <w:rPr>
                <w:rFonts w:ascii="Angsana New" w:hAnsi="Angsana New"/>
                <w:sz w:val="30"/>
                <w:szCs w:val="30"/>
                <w:cs/>
              </w:rPr>
              <w:t>487.00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F418F2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4F0D" w:rsidRPr="00F418F2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F418F2">
              <w:rPr>
                <w:rFonts w:ascii="Angsana New" w:hAnsi="Angsana New"/>
                <w:sz w:val="30"/>
                <w:szCs w:val="30"/>
              </w:rPr>
              <w:t>10,999,798.00</w:t>
            </w:r>
          </w:p>
        </w:tc>
      </w:tr>
      <w:tr w:rsidR="00B23386" w:rsidRPr="00494247" w:rsidTr="00B23386">
        <w:trPr>
          <w:trHeight w:val="347"/>
        </w:trPr>
        <w:tc>
          <w:tcPr>
            <w:tcW w:w="5598" w:type="dxa"/>
            <w:shd w:val="clear" w:color="auto" w:fill="auto"/>
          </w:tcPr>
          <w:p w:rsidR="00B23386" w:rsidRPr="00494247" w:rsidRDefault="00B23386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</w:p>
        </w:tc>
        <w:tc>
          <w:tcPr>
            <w:tcW w:w="17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3386" w:rsidRPr="00494247" w:rsidRDefault="00B23386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B23386" w:rsidRPr="00494247" w:rsidRDefault="00B23386" w:rsidP="009D4F0D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3386" w:rsidRPr="00494247" w:rsidRDefault="00B23386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D4F0D" w:rsidRPr="00494247" w:rsidTr="00B23386">
        <w:trPr>
          <w:trHeight w:val="347"/>
        </w:trPr>
        <w:tc>
          <w:tcPr>
            <w:tcW w:w="5598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u w:val="single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  <w:t xml:space="preserve">การเปลี่ยนแปลงในมูลค่าปัจจุบันของภาระผูกพัน 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494247" w:rsidRDefault="009D4F0D" w:rsidP="009D4F0D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D4F0D" w:rsidRPr="00494247" w:rsidTr="006236DE">
        <w:trPr>
          <w:trHeight w:val="347"/>
        </w:trPr>
        <w:tc>
          <w:tcPr>
            <w:tcW w:w="5598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ภาระผูกพันผลประโยชน์พนักงาน ณ วันที่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1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 มกราคม 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D4F0D" w:rsidRPr="00494247" w:rsidRDefault="00115401" w:rsidP="009D4F0D">
            <w:pPr>
              <w:widowControl w:val="0"/>
              <w:spacing w:line="380" w:lineRule="exact"/>
              <w:jc w:val="right"/>
              <w:rPr>
                <w:rFonts w:asciiTheme="majorBidi" w:hAnsiTheme="majorBidi"/>
                <w:sz w:val="30"/>
                <w:szCs w:val="30"/>
              </w:rPr>
            </w:pPr>
            <w:r w:rsidRPr="00115401">
              <w:rPr>
                <w:rFonts w:asciiTheme="majorBidi" w:hAnsiTheme="majorBidi"/>
                <w:sz w:val="30"/>
                <w:szCs w:val="30"/>
                <w:cs/>
              </w:rPr>
              <w:t>10</w:t>
            </w:r>
            <w:r w:rsidRPr="00115401">
              <w:rPr>
                <w:rFonts w:asciiTheme="majorBidi" w:hAnsiTheme="majorBidi"/>
                <w:sz w:val="30"/>
                <w:szCs w:val="30"/>
              </w:rPr>
              <w:t>,</w:t>
            </w:r>
            <w:r w:rsidRPr="00115401">
              <w:rPr>
                <w:rFonts w:asciiTheme="majorBidi" w:hAnsiTheme="majorBidi"/>
                <w:sz w:val="30"/>
                <w:szCs w:val="30"/>
                <w:cs/>
              </w:rPr>
              <w:t>969</w:t>
            </w:r>
            <w:r w:rsidRPr="00115401">
              <w:rPr>
                <w:rFonts w:asciiTheme="majorBidi" w:hAnsiTheme="majorBidi"/>
                <w:sz w:val="30"/>
                <w:szCs w:val="30"/>
              </w:rPr>
              <w:t>,</w:t>
            </w:r>
            <w:r w:rsidRPr="00115401">
              <w:rPr>
                <w:rFonts w:asciiTheme="majorBidi" w:hAnsiTheme="majorBidi"/>
                <w:sz w:val="30"/>
                <w:szCs w:val="30"/>
                <w:cs/>
              </w:rPr>
              <w:t>348.00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494247" w:rsidRDefault="009D4F0D" w:rsidP="009D4F0D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Theme="majorBidi" w:hAnsiTheme="majorBidi"/>
                <w:sz w:val="30"/>
                <w:szCs w:val="30"/>
              </w:rPr>
            </w:pPr>
            <w:r w:rsidRPr="00494247">
              <w:rPr>
                <w:rFonts w:asciiTheme="majorBidi" w:hAnsiTheme="majorBidi"/>
                <w:sz w:val="30"/>
                <w:szCs w:val="30"/>
                <w:cs/>
              </w:rPr>
              <w:t>10</w:t>
            </w:r>
            <w:r w:rsidRPr="00494247">
              <w:rPr>
                <w:rFonts w:asciiTheme="majorBidi" w:hAnsiTheme="majorBidi"/>
                <w:sz w:val="30"/>
                <w:szCs w:val="30"/>
              </w:rPr>
              <w:t>,</w:t>
            </w:r>
            <w:r w:rsidRPr="00494247">
              <w:rPr>
                <w:rFonts w:asciiTheme="majorBidi" w:hAnsiTheme="majorBidi"/>
                <w:sz w:val="30"/>
                <w:szCs w:val="30"/>
                <w:cs/>
              </w:rPr>
              <w:t>673</w:t>
            </w:r>
            <w:r w:rsidRPr="00494247">
              <w:rPr>
                <w:rFonts w:asciiTheme="majorBidi" w:hAnsiTheme="majorBidi"/>
                <w:sz w:val="30"/>
                <w:szCs w:val="30"/>
              </w:rPr>
              <w:t>,</w:t>
            </w:r>
            <w:r w:rsidRPr="00494247">
              <w:rPr>
                <w:rFonts w:asciiTheme="majorBidi" w:hAnsiTheme="majorBidi"/>
                <w:sz w:val="30"/>
                <w:szCs w:val="30"/>
                <w:cs/>
              </w:rPr>
              <w:t>642.00</w:t>
            </w:r>
          </w:p>
        </w:tc>
      </w:tr>
      <w:tr w:rsidR="00115401" w:rsidRPr="00494247" w:rsidTr="00210653">
        <w:trPr>
          <w:trHeight w:val="347"/>
        </w:trPr>
        <w:tc>
          <w:tcPr>
            <w:tcW w:w="5598" w:type="dxa"/>
            <w:shd w:val="clear" w:color="auto" w:fill="auto"/>
          </w:tcPr>
          <w:p w:rsidR="00115401" w:rsidRPr="00494247" w:rsidRDefault="00115401" w:rsidP="00115401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ต้นทุนบริการงวดปัจจุบัน 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115401" w:rsidRPr="00494247" w:rsidRDefault="00115401" w:rsidP="00115401">
            <w:pPr>
              <w:widowControl w:val="0"/>
              <w:spacing w:line="380" w:lineRule="exact"/>
              <w:jc w:val="right"/>
              <w:rPr>
                <w:rFonts w:asciiTheme="majorBidi" w:hAnsiTheme="majorBidi"/>
                <w:sz w:val="30"/>
                <w:szCs w:val="30"/>
              </w:rPr>
            </w:pPr>
            <w:r w:rsidRPr="00115401">
              <w:rPr>
                <w:rFonts w:ascii="Angsana New" w:hAnsi="Angsana New"/>
                <w:sz w:val="30"/>
                <w:szCs w:val="30"/>
                <w:lang w:val="en-US"/>
              </w:rPr>
              <w:t xml:space="preserve">922,268.00 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115401" w:rsidRPr="00494247" w:rsidRDefault="00115401" w:rsidP="00115401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23" w:type="dxa"/>
            <w:shd w:val="clear" w:color="auto" w:fill="auto"/>
          </w:tcPr>
          <w:p w:rsidR="00115401" w:rsidRPr="00494247" w:rsidRDefault="00115401" w:rsidP="00115401">
            <w:pPr>
              <w:widowControl w:val="0"/>
              <w:spacing w:line="380" w:lineRule="exact"/>
              <w:jc w:val="right"/>
              <w:rPr>
                <w:rFonts w:asciiTheme="majorBidi" w:hAnsiTheme="majorBidi"/>
                <w:sz w:val="30"/>
                <w:szCs w:val="30"/>
              </w:rPr>
            </w:pPr>
            <w:r w:rsidRPr="00494247">
              <w:rPr>
                <w:rFonts w:asciiTheme="majorBidi" w:hAnsiTheme="majorBidi"/>
                <w:sz w:val="30"/>
                <w:szCs w:val="30"/>
              </w:rPr>
              <w:t>1,523,357.00</w:t>
            </w:r>
          </w:p>
        </w:tc>
      </w:tr>
      <w:tr w:rsidR="00115401" w:rsidRPr="00494247" w:rsidTr="00210653">
        <w:trPr>
          <w:trHeight w:val="347"/>
        </w:trPr>
        <w:tc>
          <w:tcPr>
            <w:tcW w:w="5598" w:type="dxa"/>
            <w:shd w:val="clear" w:color="auto" w:fill="auto"/>
          </w:tcPr>
          <w:p w:rsidR="00115401" w:rsidRPr="00494247" w:rsidRDefault="00115401" w:rsidP="00115401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ต้นทุนดอกเบี้ย 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115401" w:rsidRPr="00494247" w:rsidRDefault="00115401" w:rsidP="00115401">
            <w:pPr>
              <w:widowControl w:val="0"/>
              <w:spacing w:line="380" w:lineRule="exact"/>
              <w:jc w:val="right"/>
              <w:rPr>
                <w:rFonts w:asciiTheme="majorBidi" w:hAnsiTheme="majorBidi"/>
                <w:sz w:val="30"/>
                <w:szCs w:val="30"/>
              </w:rPr>
            </w:pPr>
            <w:r w:rsidRPr="00115401">
              <w:rPr>
                <w:rFonts w:ascii="Angsana New" w:hAnsi="Angsana New"/>
                <w:sz w:val="30"/>
                <w:szCs w:val="30"/>
                <w:lang w:val="en-US"/>
              </w:rPr>
              <w:t xml:space="preserve">241,038.00 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115401" w:rsidRPr="00494247" w:rsidRDefault="00115401" w:rsidP="00115401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23" w:type="dxa"/>
            <w:shd w:val="clear" w:color="auto" w:fill="auto"/>
          </w:tcPr>
          <w:p w:rsidR="00115401" w:rsidRPr="00494247" w:rsidRDefault="00115401" w:rsidP="00115401">
            <w:pPr>
              <w:widowControl w:val="0"/>
              <w:spacing w:line="380" w:lineRule="exact"/>
              <w:jc w:val="right"/>
              <w:rPr>
                <w:rFonts w:asciiTheme="majorBidi" w:hAnsiTheme="majorBidi"/>
                <w:sz w:val="30"/>
                <w:szCs w:val="30"/>
              </w:rPr>
            </w:pPr>
            <w:r w:rsidRPr="00494247">
              <w:rPr>
                <w:rFonts w:asciiTheme="majorBidi" w:hAnsiTheme="majorBidi"/>
                <w:sz w:val="30"/>
                <w:szCs w:val="30"/>
              </w:rPr>
              <w:t>289,830.00</w:t>
            </w:r>
          </w:p>
        </w:tc>
      </w:tr>
      <w:tr w:rsidR="009D4F0D" w:rsidRPr="00494247" w:rsidTr="006236DE">
        <w:trPr>
          <w:trHeight w:val="347"/>
        </w:trPr>
        <w:tc>
          <w:tcPr>
            <w:tcW w:w="5598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หัก</w:t>
            </w:r>
            <w:r w:rsidR="00B23386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 </w:t>
            </w: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ผลประโยชน์โครงการจ่าย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D4F0D" w:rsidRPr="00494247" w:rsidRDefault="00115401" w:rsidP="009D4F0D">
            <w:pPr>
              <w:widowControl w:val="0"/>
              <w:spacing w:line="380" w:lineRule="exact"/>
              <w:jc w:val="right"/>
              <w:rPr>
                <w:rFonts w:asciiTheme="majorBidi" w:hAnsiTheme="majorBidi"/>
                <w:sz w:val="30"/>
                <w:szCs w:val="30"/>
              </w:rPr>
            </w:pPr>
            <w:r w:rsidRPr="00115401">
              <w:rPr>
                <w:rFonts w:asciiTheme="majorBidi" w:hAnsiTheme="majorBidi"/>
                <w:sz w:val="30"/>
                <w:szCs w:val="30"/>
                <w:cs/>
              </w:rPr>
              <w:t>(3</w:t>
            </w:r>
            <w:r w:rsidRPr="00115401">
              <w:rPr>
                <w:rFonts w:asciiTheme="majorBidi" w:hAnsiTheme="majorBidi"/>
                <w:sz w:val="30"/>
                <w:szCs w:val="30"/>
              </w:rPr>
              <w:t>,</w:t>
            </w:r>
            <w:r w:rsidRPr="00115401">
              <w:rPr>
                <w:rFonts w:asciiTheme="majorBidi" w:hAnsiTheme="majorBidi"/>
                <w:sz w:val="30"/>
                <w:szCs w:val="30"/>
                <w:cs/>
              </w:rPr>
              <w:t>705</w:t>
            </w:r>
            <w:r w:rsidRPr="00115401">
              <w:rPr>
                <w:rFonts w:asciiTheme="majorBidi" w:hAnsiTheme="majorBidi"/>
                <w:sz w:val="30"/>
                <w:szCs w:val="30"/>
              </w:rPr>
              <w:t>,</w:t>
            </w:r>
            <w:r w:rsidRPr="00115401">
              <w:rPr>
                <w:rFonts w:asciiTheme="majorBidi" w:hAnsiTheme="majorBidi"/>
                <w:sz w:val="30"/>
                <w:szCs w:val="30"/>
                <w:cs/>
              </w:rPr>
              <w:t>346.00)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494247" w:rsidRDefault="009D4F0D" w:rsidP="009D4F0D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Theme="majorBidi" w:hAnsiTheme="majorBidi"/>
                <w:sz w:val="30"/>
                <w:szCs w:val="30"/>
              </w:rPr>
            </w:pPr>
            <w:r w:rsidRPr="00494247">
              <w:rPr>
                <w:rFonts w:asciiTheme="majorBidi" w:hAnsiTheme="majorBidi"/>
                <w:sz w:val="30"/>
                <w:szCs w:val="30"/>
              </w:rPr>
              <w:t>(30,450.00)</w:t>
            </w:r>
          </w:p>
        </w:tc>
      </w:tr>
      <w:tr w:rsidR="009D4F0D" w:rsidRPr="00494247" w:rsidTr="006236DE">
        <w:trPr>
          <w:trHeight w:val="347"/>
        </w:trPr>
        <w:tc>
          <w:tcPr>
            <w:tcW w:w="5598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ผล(กำไร)/ขาดทุนตามหลักคณิตศาสตร์ประกันภัยที่ยังไม่</w:t>
            </w:r>
          </w:p>
          <w:p w:rsidR="009D4F0D" w:rsidRPr="00494247" w:rsidRDefault="009D4F0D" w:rsidP="009D4F0D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ab/>
              <w:t>รับรู้ในงบแสดงฐานะการเงิน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D4F0D" w:rsidRDefault="009D4F0D" w:rsidP="009D4F0D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15401" w:rsidRPr="00494247" w:rsidRDefault="00115401" w:rsidP="009D4F0D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115401">
              <w:rPr>
                <w:rFonts w:asciiTheme="majorBidi" w:hAnsiTheme="majorBidi"/>
                <w:sz w:val="30"/>
                <w:szCs w:val="30"/>
                <w:cs/>
              </w:rPr>
              <w:t>2</w:t>
            </w:r>
            <w:r w:rsidRPr="00115401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15401">
              <w:rPr>
                <w:rFonts w:asciiTheme="majorBidi" w:hAnsiTheme="majorBidi"/>
                <w:sz w:val="30"/>
                <w:szCs w:val="30"/>
                <w:cs/>
              </w:rPr>
              <w:t>272</w:t>
            </w:r>
            <w:r w:rsidRPr="00115401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115401">
              <w:rPr>
                <w:rFonts w:asciiTheme="majorBidi" w:hAnsiTheme="majorBidi"/>
                <w:sz w:val="30"/>
                <w:szCs w:val="30"/>
                <w:cs/>
              </w:rPr>
              <w:t>249.00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494247" w:rsidRDefault="009D4F0D" w:rsidP="009D4F0D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494247">
              <w:rPr>
                <w:rFonts w:asciiTheme="majorBidi" w:hAnsiTheme="majorBidi" w:cstheme="majorBidi"/>
                <w:sz w:val="30"/>
                <w:szCs w:val="30"/>
              </w:rPr>
              <w:t>(1,487,031.00)</w:t>
            </w:r>
          </w:p>
        </w:tc>
      </w:tr>
      <w:tr w:rsidR="009D4F0D" w:rsidRPr="00494247" w:rsidTr="006236DE">
        <w:trPr>
          <w:trHeight w:val="347"/>
        </w:trPr>
        <w:tc>
          <w:tcPr>
            <w:tcW w:w="5598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ต้นทุนบริการในอดีตที่ยังไม่รับรู้ในงบแสดงฐานะการเงิน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F0D" w:rsidRPr="00494247" w:rsidRDefault="00115401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15401">
              <w:rPr>
                <w:rFonts w:ascii="Angsana New" w:hAnsi="Angsana New"/>
                <w:sz w:val="30"/>
                <w:szCs w:val="30"/>
                <w:cs/>
              </w:rPr>
              <w:t>424</w:t>
            </w:r>
            <w:r w:rsidRPr="00115401">
              <w:rPr>
                <w:rFonts w:ascii="Angsana New" w:hAnsi="Angsana New"/>
                <w:sz w:val="30"/>
                <w:szCs w:val="30"/>
              </w:rPr>
              <w:t>,</w:t>
            </w:r>
            <w:r w:rsidRPr="00115401">
              <w:rPr>
                <w:rFonts w:ascii="Angsana New" w:hAnsi="Angsana New"/>
                <w:sz w:val="30"/>
                <w:szCs w:val="30"/>
                <w:cs/>
              </w:rPr>
              <w:t>584.00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494247" w:rsidRDefault="009D4F0D" w:rsidP="009D4F0D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-</w:t>
            </w:r>
          </w:p>
        </w:tc>
      </w:tr>
      <w:tr w:rsidR="009D4F0D" w:rsidRPr="00494247" w:rsidTr="006236DE">
        <w:trPr>
          <w:trHeight w:val="347"/>
        </w:trPr>
        <w:tc>
          <w:tcPr>
            <w:tcW w:w="5598" w:type="dxa"/>
            <w:shd w:val="clear" w:color="auto" w:fill="auto"/>
          </w:tcPr>
          <w:p w:rsidR="009D4F0D" w:rsidRPr="00494247" w:rsidRDefault="009D4F0D" w:rsidP="009D4F0D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line="360" w:lineRule="exac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 xml:space="preserve">ยอดคงเหลือ ณ วันที่ </w:t>
            </w: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31</w:t>
            </w: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 xml:space="preserve"> ธันวาคม </w:t>
            </w:r>
          </w:p>
        </w:tc>
        <w:tc>
          <w:tcPr>
            <w:tcW w:w="172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4F0D" w:rsidRPr="00494247" w:rsidRDefault="00115401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15401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11</w:t>
            </w:r>
            <w:r w:rsidRPr="00115401">
              <w:rPr>
                <w:rFonts w:ascii="Angsana New" w:hAnsi="Angsana New"/>
                <w:b/>
                <w:bCs/>
                <w:sz w:val="30"/>
                <w:szCs w:val="30"/>
              </w:rPr>
              <w:t>,</w:t>
            </w:r>
            <w:r w:rsidRPr="00115401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124</w:t>
            </w:r>
            <w:r w:rsidRPr="00115401">
              <w:rPr>
                <w:rFonts w:ascii="Angsana New" w:hAnsi="Angsana New"/>
                <w:b/>
                <w:bCs/>
                <w:sz w:val="30"/>
                <w:szCs w:val="30"/>
              </w:rPr>
              <w:t>,</w:t>
            </w:r>
            <w:r w:rsidRPr="00115401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141.00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9D4F0D" w:rsidRPr="00494247" w:rsidRDefault="009D4F0D" w:rsidP="009D4F0D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4F0D" w:rsidRPr="00494247" w:rsidRDefault="009D4F0D" w:rsidP="009D4F0D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sz w:val="30"/>
                <w:szCs w:val="30"/>
              </w:rPr>
              <w:t>10,969,348.00</w:t>
            </w:r>
          </w:p>
        </w:tc>
      </w:tr>
    </w:tbl>
    <w:p w:rsidR="002B05DD" w:rsidRPr="00494247" w:rsidRDefault="00352B8B" w:rsidP="00352B8B">
      <w:pPr>
        <w:spacing w:line="240" w:lineRule="atLeast"/>
        <w:rPr>
          <w:rFonts w:ascii="Angsana New" w:hAnsi="Angsana New"/>
          <w:sz w:val="16"/>
          <w:szCs w:val="16"/>
        </w:rPr>
      </w:pPr>
      <w:r w:rsidRPr="00494247">
        <w:rPr>
          <w:rFonts w:ascii="Angsana New" w:hAnsi="Angsana New"/>
          <w:sz w:val="30"/>
          <w:szCs w:val="30"/>
        </w:rPr>
        <w:br/>
      </w:r>
      <w:r w:rsidR="00466E81" w:rsidRPr="00494247">
        <w:rPr>
          <w:rFonts w:ascii="Angsana New" w:hAnsi="Angsana New" w:hint="cs"/>
          <w:sz w:val="30"/>
          <w:szCs w:val="30"/>
          <w:cs/>
        </w:rPr>
        <w:t>ข้อสมมติฐานในการประมาณการตามหลักคณิตศาสตร์ประกันภัย</w:t>
      </w:r>
    </w:p>
    <w:tbl>
      <w:tblPr>
        <w:tblW w:w="8748" w:type="dxa"/>
        <w:jc w:val="center"/>
        <w:tblLayout w:type="fixed"/>
        <w:tblLook w:val="04A0"/>
      </w:tblPr>
      <w:tblGrid>
        <w:gridCol w:w="4698"/>
        <w:gridCol w:w="1980"/>
        <w:gridCol w:w="284"/>
        <w:gridCol w:w="1786"/>
      </w:tblGrid>
      <w:tr w:rsidR="00806F42" w:rsidRPr="00494247" w:rsidTr="00F07E5C">
        <w:trPr>
          <w:jc w:val="center"/>
        </w:trPr>
        <w:tc>
          <w:tcPr>
            <w:tcW w:w="4698" w:type="dxa"/>
          </w:tcPr>
          <w:p w:rsidR="00806F42" w:rsidRPr="00494247" w:rsidRDefault="00806F42" w:rsidP="00424CBC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4050" w:type="dxa"/>
            <w:gridSpan w:val="3"/>
          </w:tcPr>
          <w:p w:rsidR="00806F42" w:rsidRPr="00494247" w:rsidRDefault="00806F42" w:rsidP="00424CB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งบการเงินรวมและ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br/>
            </w: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BF2E74" w:rsidRPr="00494247" w:rsidTr="00F07E5C">
        <w:trPr>
          <w:jc w:val="center"/>
        </w:trPr>
        <w:tc>
          <w:tcPr>
            <w:tcW w:w="4698" w:type="dxa"/>
          </w:tcPr>
          <w:p w:rsidR="00BF2E74" w:rsidRPr="00494247" w:rsidRDefault="00BF2E74" w:rsidP="00BF2E74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E74" w:rsidRPr="00494247" w:rsidRDefault="00BF2E74" w:rsidP="00BF2E74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256</w:t>
            </w:r>
            <w:r>
              <w:rPr>
                <w:rFonts w:ascii="Angsana New" w:hAnsi="Angsana New"/>
                <w:sz w:val="30"/>
                <w:szCs w:val="3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F2E74" w:rsidRPr="00494247" w:rsidRDefault="00BF2E74" w:rsidP="00BF2E74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E74" w:rsidRPr="00494247" w:rsidRDefault="00BF2E74" w:rsidP="00BF2E74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2561</w:t>
            </w:r>
          </w:p>
        </w:tc>
      </w:tr>
      <w:tr w:rsidR="00F07E5C" w:rsidRPr="00494247" w:rsidTr="00F07E5C">
        <w:trPr>
          <w:jc w:val="center"/>
        </w:trPr>
        <w:tc>
          <w:tcPr>
            <w:tcW w:w="4698" w:type="dxa"/>
          </w:tcPr>
          <w:p w:rsidR="00F07E5C" w:rsidRPr="00494247" w:rsidRDefault="00F07E5C" w:rsidP="00F07E5C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การเกษียณอายุ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F07E5C" w:rsidRPr="00494247" w:rsidRDefault="00F07E5C" w:rsidP="00F07E5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60</w:t>
            </w:r>
            <w:r w:rsidRPr="00EE3147">
              <w:rPr>
                <w:rFonts w:ascii="Angsana New" w:hAnsi="Angsana New"/>
                <w:sz w:val="30"/>
                <w:szCs w:val="30"/>
                <w:cs/>
              </w:rPr>
              <w:t xml:space="preserve"> ปี</w:t>
            </w:r>
          </w:p>
        </w:tc>
        <w:tc>
          <w:tcPr>
            <w:tcW w:w="284" w:type="dxa"/>
          </w:tcPr>
          <w:p w:rsidR="00F07E5C" w:rsidRPr="00494247" w:rsidRDefault="00F07E5C" w:rsidP="00F07E5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86" w:type="dxa"/>
            <w:shd w:val="clear" w:color="auto" w:fill="auto"/>
          </w:tcPr>
          <w:p w:rsidR="00F07E5C" w:rsidRPr="00494247" w:rsidRDefault="00F07E5C" w:rsidP="00F07E5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55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 xml:space="preserve"> ปี</w:t>
            </w:r>
          </w:p>
        </w:tc>
      </w:tr>
      <w:tr w:rsidR="00F07E5C" w:rsidRPr="00494247" w:rsidTr="005A78F2">
        <w:trPr>
          <w:jc w:val="center"/>
        </w:trPr>
        <w:tc>
          <w:tcPr>
            <w:tcW w:w="4698" w:type="dxa"/>
          </w:tcPr>
          <w:p w:rsidR="00F07E5C" w:rsidRPr="00494247" w:rsidRDefault="00F07E5C" w:rsidP="00F07E5C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อัตราคิดลด</w:t>
            </w:r>
          </w:p>
        </w:tc>
        <w:tc>
          <w:tcPr>
            <w:tcW w:w="1980" w:type="dxa"/>
            <w:shd w:val="clear" w:color="auto" w:fill="auto"/>
          </w:tcPr>
          <w:p w:rsidR="00F07E5C" w:rsidRPr="00494247" w:rsidRDefault="00F07E5C" w:rsidP="00F07E5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rPr>
                <w:rFonts w:ascii="Angsana New" w:hAnsi="Angsana New"/>
                <w:sz w:val="30"/>
                <w:szCs w:val="30"/>
                <w:cs/>
              </w:rPr>
            </w:pPr>
            <w:r w:rsidRPr="00EE3147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Angsana New" w:hAnsi="Angsana New"/>
                <w:sz w:val="30"/>
                <w:szCs w:val="30"/>
              </w:rPr>
              <w:t>1.</w:t>
            </w:r>
            <w:r w:rsidR="005A78F2">
              <w:rPr>
                <w:rFonts w:ascii="Angsana New" w:hAnsi="Angsana New"/>
                <w:sz w:val="30"/>
                <w:szCs w:val="30"/>
                <w:lang w:val="en-US"/>
              </w:rPr>
              <w:t>71</w:t>
            </w:r>
            <w:r>
              <w:rPr>
                <w:rFonts w:ascii="Angsana New" w:hAnsi="Angsana New"/>
                <w:sz w:val="30"/>
                <w:szCs w:val="30"/>
              </w:rPr>
              <w:t xml:space="preserve"> – 2.16</w:t>
            </w:r>
          </w:p>
        </w:tc>
        <w:tc>
          <w:tcPr>
            <w:tcW w:w="284" w:type="dxa"/>
            <w:shd w:val="clear" w:color="auto" w:fill="auto"/>
          </w:tcPr>
          <w:p w:rsidR="00F07E5C" w:rsidRPr="00494247" w:rsidRDefault="00F07E5C" w:rsidP="00F07E5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86" w:type="dxa"/>
            <w:shd w:val="clear" w:color="auto" w:fill="auto"/>
          </w:tcPr>
          <w:p w:rsidR="00F07E5C" w:rsidRPr="00494247" w:rsidRDefault="00F07E5C" w:rsidP="00F07E5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494247">
              <w:rPr>
                <w:rFonts w:ascii="Angsana New" w:hAnsi="Angsana New"/>
                <w:sz w:val="30"/>
                <w:szCs w:val="30"/>
              </w:rPr>
              <w:t>2.55</w:t>
            </w:r>
          </w:p>
        </w:tc>
      </w:tr>
      <w:tr w:rsidR="00F07E5C" w:rsidRPr="00494247" w:rsidTr="00F07E5C">
        <w:trPr>
          <w:jc w:val="center"/>
        </w:trPr>
        <w:tc>
          <w:tcPr>
            <w:tcW w:w="4698" w:type="dxa"/>
          </w:tcPr>
          <w:p w:rsidR="00F07E5C" w:rsidRPr="00494247" w:rsidRDefault="00F07E5C" w:rsidP="00F07E5C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อัตราการเพิ่มของเงินเดือน</w:t>
            </w:r>
          </w:p>
        </w:tc>
        <w:tc>
          <w:tcPr>
            <w:tcW w:w="1980" w:type="dxa"/>
            <w:shd w:val="clear" w:color="auto" w:fill="auto"/>
          </w:tcPr>
          <w:p w:rsidR="00F07E5C" w:rsidRPr="00494247" w:rsidRDefault="00F07E5C" w:rsidP="00F07E5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EE3147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EE3147">
              <w:rPr>
                <w:rFonts w:ascii="Angsana New" w:hAnsi="Angsana New"/>
                <w:sz w:val="30"/>
                <w:szCs w:val="30"/>
              </w:rPr>
              <w:t>6.</w:t>
            </w:r>
            <w:r>
              <w:rPr>
                <w:rFonts w:ascii="Angsana New" w:hAnsi="Angsana New"/>
                <w:sz w:val="30"/>
                <w:szCs w:val="30"/>
              </w:rPr>
              <w:t>29</w:t>
            </w:r>
          </w:p>
        </w:tc>
        <w:tc>
          <w:tcPr>
            <w:tcW w:w="284" w:type="dxa"/>
          </w:tcPr>
          <w:p w:rsidR="00F07E5C" w:rsidRPr="00494247" w:rsidRDefault="00F07E5C" w:rsidP="00F07E5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86" w:type="dxa"/>
            <w:shd w:val="clear" w:color="auto" w:fill="auto"/>
          </w:tcPr>
          <w:p w:rsidR="00F07E5C" w:rsidRPr="00494247" w:rsidRDefault="00F07E5C" w:rsidP="00F07E5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494247">
              <w:rPr>
                <w:rFonts w:ascii="Angsana New" w:hAnsi="Angsana New"/>
                <w:sz w:val="30"/>
                <w:szCs w:val="30"/>
              </w:rPr>
              <w:t>6.57</w:t>
            </w:r>
          </w:p>
        </w:tc>
      </w:tr>
      <w:tr w:rsidR="00F07E5C" w:rsidRPr="00494247" w:rsidTr="00F07E5C">
        <w:trPr>
          <w:jc w:val="center"/>
        </w:trPr>
        <w:tc>
          <w:tcPr>
            <w:tcW w:w="4698" w:type="dxa"/>
          </w:tcPr>
          <w:p w:rsidR="00F07E5C" w:rsidRPr="00494247" w:rsidRDefault="00F07E5C" w:rsidP="00F07E5C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อัตราการหมุนเวียนของพนักงาน</w:t>
            </w:r>
          </w:p>
        </w:tc>
        <w:tc>
          <w:tcPr>
            <w:tcW w:w="1980" w:type="dxa"/>
            <w:shd w:val="clear" w:color="auto" w:fill="auto"/>
          </w:tcPr>
          <w:p w:rsidR="00F07E5C" w:rsidRPr="00494247" w:rsidRDefault="00F07E5C" w:rsidP="00F07E5C">
            <w:pPr>
              <w:tabs>
                <w:tab w:val="left" w:pos="0"/>
                <w:tab w:val="left" w:pos="900"/>
                <w:tab w:val="left" w:pos="1310"/>
                <w:tab w:val="left" w:pos="2410"/>
              </w:tabs>
              <w:spacing w:before="60" w:line="320" w:lineRule="exact"/>
              <w:ind w:right="-57" w:firstLine="202"/>
              <w:rPr>
                <w:rFonts w:ascii="Angsana New" w:hAnsi="Angsana New"/>
                <w:sz w:val="30"/>
                <w:szCs w:val="30"/>
              </w:rPr>
            </w:pPr>
            <w:r w:rsidRPr="00EE3147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EE3147">
              <w:rPr>
                <w:rFonts w:ascii="Angsana New" w:hAnsi="Angsana New"/>
                <w:sz w:val="30"/>
                <w:szCs w:val="30"/>
              </w:rPr>
              <w:t>0 – 2</w:t>
            </w:r>
            <w:r>
              <w:rPr>
                <w:rFonts w:ascii="Angsana New" w:hAnsi="Angsana New"/>
                <w:sz w:val="30"/>
                <w:szCs w:val="30"/>
              </w:rPr>
              <w:t>7</w:t>
            </w:r>
          </w:p>
        </w:tc>
        <w:tc>
          <w:tcPr>
            <w:tcW w:w="284" w:type="dxa"/>
          </w:tcPr>
          <w:p w:rsidR="00F07E5C" w:rsidRPr="00494247" w:rsidRDefault="00F07E5C" w:rsidP="00F07E5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86" w:type="dxa"/>
            <w:shd w:val="clear" w:color="auto" w:fill="auto"/>
          </w:tcPr>
          <w:p w:rsidR="00F07E5C" w:rsidRPr="00494247" w:rsidRDefault="00F07E5C" w:rsidP="00F07E5C">
            <w:pPr>
              <w:tabs>
                <w:tab w:val="left" w:pos="0"/>
                <w:tab w:val="left" w:pos="900"/>
                <w:tab w:val="left" w:pos="1310"/>
                <w:tab w:val="left" w:pos="2410"/>
              </w:tabs>
              <w:spacing w:before="60" w:line="320" w:lineRule="exact"/>
              <w:ind w:right="-57" w:firstLine="202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494247">
              <w:rPr>
                <w:rFonts w:ascii="Angsana New" w:hAnsi="Angsana New"/>
                <w:sz w:val="30"/>
                <w:szCs w:val="30"/>
              </w:rPr>
              <w:t>0 – 29</w:t>
            </w:r>
          </w:p>
        </w:tc>
      </w:tr>
      <w:tr w:rsidR="00F07E5C" w:rsidRPr="00494247" w:rsidTr="00F07E5C">
        <w:trPr>
          <w:jc w:val="center"/>
        </w:trPr>
        <w:tc>
          <w:tcPr>
            <w:tcW w:w="4698" w:type="dxa"/>
          </w:tcPr>
          <w:p w:rsidR="00F07E5C" w:rsidRPr="00494247" w:rsidRDefault="00F07E5C" w:rsidP="00F07E5C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อัตรามรณะ</w:t>
            </w:r>
          </w:p>
        </w:tc>
        <w:tc>
          <w:tcPr>
            <w:tcW w:w="1980" w:type="dxa"/>
            <w:shd w:val="clear" w:color="auto" w:fill="auto"/>
          </w:tcPr>
          <w:p w:rsidR="00F07E5C" w:rsidRPr="00494247" w:rsidRDefault="00F07E5C" w:rsidP="00F07E5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EE3147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EE3147">
              <w:rPr>
                <w:rFonts w:ascii="Angsana New" w:hAnsi="Angsana New"/>
                <w:sz w:val="30"/>
                <w:szCs w:val="30"/>
              </w:rPr>
              <w:t>100</w:t>
            </w:r>
          </w:p>
        </w:tc>
        <w:tc>
          <w:tcPr>
            <w:tcW w:w="284" w:type="dxa"/>
          </w:tcPr>
          <w:p w:rsidR="00F07E5C" w:rsidRPr="00494247" w:rsidRDefault="00F07E5C" w:rsidP="00F07E5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86" w:type="dxa"/>
            <w:shd w:val="clear" w:color="auto" w:fill="auto"/>
          </w:tcPr>
          <w:p w:rsidR="00F07E5C" w:rsidRPr="00494247" w:rsidRDefault="00F07E5C" w:rsidP="00F07E5C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494247">
              <w:rPr>
                <w:rFonts w:ascii="Angsana New" w:hAnsi="Angsana New"/>
                <w:sz w:val="30"/>
                <w:szCs w:val="30"/>
              </w:rPr>
              <w:t>100</w:t>
            </w:r>
          </w:p>
        </w:tc>
      </w:tr>
    </w:tbl>
    <w:p w:rsidR="002B05DD" w:rsidRDefault="002B05DD" w:rsidP="00D44F84">
      <w:pPr>
        <w:spacing w:after="120" w:line="240" w:lineRule="atLeast"/>
        <w:jc w:val="thaiDistribute"/>
        <w:rPr>
          <w:rFonts w:ascii="Angsana New" w:hAnsi="Angsana New"/>
          <w:sz w:val="30"/>
          <w:szCs w:val="30"/>
        </w:rPr>
      </w:pPr>
    </w:p>
    <w:p w:rsidR="008A7BDE" w:rsidRDefault="008A7BDE" w:rsidP="00D44F84">
      <w:pPr>
        <w:spacing w:after="120" w:line="240" w:lineRule="atLeast"/>
        <w:jc w:val="thaiDistribute"/>
        <w:rPr>
          <w:rFonts w:ascii="Angsana New" w:hAnsi="Angsana New"/>
          <w:sz w:val="30"/>
          <w:szCs w:val="30"/>
        </w:rPr>
      </w:pPr>
    </w:p>
    <w:p w:rsidR="002B05DD" w:rsidRPr="00494247" w:rsidRDefault="00605546" w:rsidP="005809A2">
      <w:pPr>
        <w:numPr>
          <w:ilvl w:val="0"/>
          <w:numId w:val="30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t>ประมาณการหนี้สินไม่หมุนเวียนสำหรับ</w:t>
      </w:r>
      <w:r w:rsidR="002B05DD" w:rsidRPr="00494247">
        <w:rPr>
          <w:rFonts w:ascii="Angsana New" w:hAnsi="Angsana New"/>
          <w:b/>
          <w:bCs/>
          <w:sz w:val="30"/>
          <w:szCs w:val="30"/>
          <w:cs/>
        </w:rPr>
        <w:t>ผลประโยชน์พนักงาน</w:t>
      </w:r>
      <w:r w:rsidR="002B05DD" w:rsidRPr="00494247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:rsidR="00DB1653" w:rsidRPr="00494247" w:rsidRDefault="00DB1653" w:rsidP="00D44F84">
      <w:pPr>
        <w:spacing w:after="120" w:line="240" w:lineRule="atLeast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การวัดมูลค่าใหม่ของภาระผูกพันผลประโยชน์พนักงานหลังออกจากงาน ที่รับรู้ในกำไรขาดทุนเบ็ดเสร็จอื่น เกิดขึ้นจาก</w:t>
      </w:r>
    </w:p>
    <w:tbl>
      <w:tblPr>
        <w:tblW w:w="9782" w:type="dxa"/>
        <w:tblInd w:w="180" w:type="dxa"/>
        <w:tblLayout w:type="fixed"/>
        <w:tblLook w:val="0000"/>
      </w:tblPr>
      <w:tblGrid>
        <w:gridCol w:w="2622"/>
        <w:gridCol w:w="1613"/>
        <w:gridCol w:w="236"/>
        <w:gridCol w:w="1607"/>
        <w:gridCol w:w="6"/>
        <w:gridCol w:w="230"/>
        <w:gridCol w:w="6"/>
        <w:gridCol w:w="1607"/>
        <w:gridCol w:w="6"/>
        <w:gridCol w:w="230"/>
        <w:gridCol w:w="6"/>
        <w:gridCol w:w="1601"/>
        <w:gridCol w:w="6"/>
        <w:gridCol w:w="6"/>
      </w:tblGrid>
      <w:tr w:rsidR="00DB1653" w:rsidRPr="00494247" w:rsidTr="00B23386">
        <w:trPr>
          <w:gridAfter w:val="1"/>
          <w:wAfter w:w="6" w:type="dxa"/>
        </w:trPr>
        <w:tc>
          <w:tcPr>
            <w:tcW w:w="2622" w:type="dxa"/>
            <w:shd w:val="clear" w:color="auto" w:fill="auto"/>
          </w:tcPr>
          <w:p w:rsidR="00DB1653" w:rsidRPr="00494247" w:rsidRDefault="00DB1653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456" w:type="dxa"/>
            <w:gridSpan w:val="3"/>
            <w:shd w:val="clear" w:color="auto" w:fill="auto"/>
          </w:tcPr>
          <w:p w:rsidR="00DB1653" w:rsidRPr="00494247" w:rsidRDefault="00DB1653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B1653" w:rsidRPr="00494247" w:rsidRDefault="00DB1653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</w:tcPr>
          <w:p w:rsidR="00DB1653" w:rsidRPr="00494247" w:rsidRDefault="00DB1653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B1653" w:rsidRPr="00494247" w:rsidRDefault="00DB1653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:rsidR="00DB1653" w:rsidRPr="00494247" w:rsidRDefault="00DB1653" w:rsidP="00D44F84">
            <w:pPr>
              <w:spacing w:line="360" w:lineRule="exact"/>
              <w:ind w:right="-64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(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DB1653" w:rsidRPr="00494247" w:rsidTr="00B23386">
        <w:trPr>
          <w:gridAfter w:val="2"/>
          <w:wAfter w:w="12" w:type="dxa"/>
        </w:trPr>
        <w:tc>
          <w:tcPr>
            <w:tcW w:w="2622" w:type="dxa"/>
            <w:shd w:val="clear" w:color="auto" w:fill="auto"/>
          </w:tcPr>
          <w:p w:rsidR="00DB1653" w:rsidRPr="00494247" w:rsidRDefault="00DB1653" w:rsidP="00D44F84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4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1653" w:rsidRPr="00494247" w:rsidRDefault="00DB1653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DB1653" w:rsidRPr="00494247" w:rsidRDefault="00DB1653" w:rsidP="00D44F84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4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B1653" w:rsidRPr="00494247" w:rsidRDefault="00DB1653" w:rsidP="00D44F84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BF2E74" w:rsidRPr="00494247" w:rsidTr="00B23386">
        <w:tc>
          <w:tcPr>
            <w:tcW w:w="2622" w:type="dxa"/>
            <w:shd w:val="clear" w:color="auto" w:fill="auto"/>
          </w:tcPr>
          <w:p w:rsidR="00BF2E74" w:rsidRPr="00494247" w:rsidRDefault="00BF2E74" w:rsidP="00BF2E74">
            <w:pPr>
              <w:spacing w:line="360" w:lineRule="exact"/>
              <w:ind w:right="36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การเปลี่ยนแปลงสมมติฐาน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E74" w:rsidRPr="00494247" w:rsidRDefault="00BF2E74" w:rsidP="00BF2E7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F2E74" w:rsidRPr="00494247" w:rsidRDefault="00BF2E74" w:rsidP="00BF2E7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E74" w:rsidRPr="00494247" w:rsidRDefault="00BF2E74" w:rsidP="00BF2E7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BF2E74" w:rsidRPr="00494247" w:rsidRDefault="00BF2E74" w:rsidP="00BF2E7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E74" w:rsidRPr="00494247" w:rsidRDefault="00BF2E74" w:rsidP="00BF2E7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F2E74" w:rsidRPr="00494247" w:rsidRDefault="00BF2E74" w:rsidP="00BF2E7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E74" w:rsidRPr="00494247" w:rsidRDefault="00BF2E74" w:rsidP="00BF2E7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</w:tr>
      <w:tr w:rsidR="008A7BDE" w:rsidRPr="00494247" w:rsidTr="00B23386">
        <w:trPr>
          <w:trHeight w:val="203"/>
        </w:trPr>
        <w:tc>
          <w:tcPr>
            <w:tcW w:w="2622" w:type="dxa"/>
            <w:shd w:val="clear" w:color="auto" w:fill="auto"/>
            <w:vAlign w:val="center"/>
          </w:tcPr>
          <w:p w:rsidR="008A7BDE" w:rsidRPr="00494247" w:rsidRDefault="008A7BDE" w:rsidP="008A7BDE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อัตราคิดลด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8A7BD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1,289,954.00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(82,771.00) 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8A7BD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1,270,305.00 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8A7BDE" w:rsidRPr="00494247" w:rsidRDefault="008A7BDE" w:rsidP="008A7BDE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(81,241.00) </w:t>
            </w:r>
          </w:p>
        </w:tc>
      </w:tr>
      <w:tr w:rsidR="008A7BDE" w:rsidRPr="00494247" w:rsidTr="00B23386">
        <w:trPr>
          <w:trHeight w:val="203"/>
        </w:trPr>
        <w:tc>
          <w:tcPr>
            <w:tcW w:w="2622" w:type="dxa"/>
            <w:shd w:val="clear" w:color="auto" w:fill="auto"/>
            <w:vAlign w:val="center"/>
          </w:tcPr>
          <w:p w:rsidR="008A7BDE" w:rsidRPr="00494247" w:rsidRDefault="008A7BDE" w:rsidP="008A7BDE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อัตราการขึ้นเงินเดือน</w:t>
            </w:r>
          </w:p>
        </w:tc>
        <w:tc>
          <w:tcPr>
            <w:tcW w:w="1613" w:type="dxa"/>
            <w:shd w:val="clear" w:color="auto" w:fill="auto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8A7BD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(278,445.00)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(186,514.00)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  <w:vAlign w:val="bottom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8A7BD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(274,280.00)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8A7BDE" w:rsidRPr="00494247" w:rsidRDefault="008A7BDE" w:rsidP="008A7BDE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(183,499.00)</w:t>
            </w:r>
          </w:p>
        </w:tc>
      </w:tr>
      <w:tr w:rsidR="008A7BDE" w:rsidRPr="00494247" w:rsidTr="00B23386">
        <w:trPr>
          <w:trHeight w:val="203"/>
        </w:trPr>
        <w:tc>
          <w:tcPr>
            <w:tcW w:w="2622" w:type="dxa"/>
            <w:shd w:val="clear" w:color="auto" w:fill="auto"/>
            <w:vAlign w:val="center"/>
          </w:tcPr>
          <w:p w:rsidR="008A7BDE" w:rsidRPr="00494247" w:rsidRDefault="008A7BDE" w:rsidP="008A7BDE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อัตราการหมุนเวียนพนักงาน</w:t>
            </w:r>
          </w:p>
        </w:tc>
        <w:tc>
          <w:tcPr>
            <w:tcW w:w="1613" w:type="dxa"/>
            <w:shd w:val="clear" w:color="auto" w:fill="auto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8A7BD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300,553.00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(782,107.00)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shd w:val="clear" w:color="auto" w:fill="auto"/>
            <w:vAlign w:val="bottom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8A7BD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288,072.00 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8A7BDE" w:rsidRPr="00494247" w:rsidRDefault="008A7BDE" w:rsidP="008A7BDE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(770,048.00)</w:t>
            </w:r>
          </w:p>
        </w:tc>
      </w:tr>
      <w:tr w:rsidR="008A7BDE" w:rsidRPr="00494247" w:rsidTr="00B23386">
        <w:trPr>
          <w:trHeight w:val="203"/>
        </w:trPr>
        <w:tc>
          <w:tcPr>
            <w:tcW w:w="2622" w:type="dxa"/>
            <w:shd w:val="clear" w:color="auto" w:fill="auto"/>
            <w:vAlign w:val="center"/>
          </w:tcPr>
          <w:p w:rsidR="008A7BDE" w:rsidRPr="00494247" w:rsidRDefault="008A7BDE" w:rsidP="008A7BDE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การปรับปรุงประสบการณ์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8A7BD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1,009,056.00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(463,555.00)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8A7BD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988,152.00 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8A7BDE" w:rsidRPr="00494247" w:rsidRDefault="008A7BDE" w:rsidP="008A7BDE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13" w:type="dxa"/>
            <w:gridSpan w:val="3"/>
            <w:shd w:val="clear" w:color="auto" w:fill="auto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(452,243.00)</w:t>
            </w:r>
          </w:p>
        </w:tc>
      </w:tr>
      <w:tr w:rsidR="008A7BDE" w:rsidRPr="00494247" w:rsidTr="00B23386">
        <w:trPr>
          <w:trHeight w:val="149"/>
        </w:trPr>
        <w:tc>
          <w:tcPr>
            <w:tcW w:w="2622" w:type="dxa"/>
            <w:shd w:val="clear" w:color="auto" w:fill="auto"/>
          </w:tcPr>
          <w:p w:rsidR="008A7BDE" w:rsidRPr="00494247" w:rsidRDefault="008A7BDE" w:rsidP="008A7BDE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  <w:t>รวม</w:t>
            </w:r>
          </w:p>
        </w:tc>
        <w:tc>
          <w:tcPr>
            <w:tcW w:w="16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BDE" w:rsidRPr="008A7BDE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  <w:lang w:val="en-US"/>
              </w:rPr>
            </w:pPr>
            <w:r w:rsidRPr="008A7BDE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 xml:space="preserve">2,321,118.00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(1,514,947.00)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8A7BDE" w:rsidRPr="008A7BDE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  <w:lang w:val="en-US"/>
              </w:rPr>
            </w:pPr>
            <w:r w:rsidRPr="008A7BDE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 xml:space="preserve">2,272,249.00 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8A7BDE" w:rsidRPr="00494247" w:rsidRDefault="008A7BDE" w:rsidP="008A7BDE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A7BDE" w:rsidRPr="00494247" w:rsidRDefault="008A7BDE" w:rsidP="008A7BDE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(1,487,031.00)</w:t>
            </w:r>
          </w:p>
        </w:tc>
      </w:tr>
    </w:tbl>
    <w:p w:rsidR="00DB1653" w:rsidRPr="00494247" w:rsidRDefault="00DB1653" w:rsidP="0045288B">
      <w:pPr>
        <w:tabs>
          <w:tab w:val="left" w:pos="0"/>
          <w:tab w:val="left" w:pos="900"/>
          <w:tab w:val="left" w:pos="1440"/>
        </w:tabs>
        <w:spacing w:before="120"/>
        <w:ind w:left="540"/>
        <w:rPr>
          <w:rFonts w:ascii="Angsana New" w:eastAsia="Calibri" w:hAnsi="Angsana New"/>
          <w:b/>
          <w:bCs/>
          <w:i/>
          <w:iCs/>
          <w:sz w:val="30"/>
          <w:szCs w:val="30"/>
        </w:rPr>
      </w:pPr>
      <w:r w:rsidRPr="00494247">
        <w:rPr>
          <w:rFonts w:ascii="Angsana New" w:eastAsia="Calibri" w:hAnsi="Angsana New"/>
          <w:b/>
          <w:bCs/>
          <w:i/>
          <w:iCs/>
          <w:sz w:val="30"/>
          <w:szCs w:val="30"/>
          <w:cs/>
        </w:rPr>
        <w:t>การวิเคราะห์ความอ่อนไหว</w:t>
      </w:r>
    </w:p>
    <w:p w:rsidR="00DB1653" w:rsidRPr="00494247" w:rsidRDefault="00DB1653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การเปลี่ยนแปลงในแต่ละข้อสมมติฐานที่เกี่ยวข้องในการประมาณการตามหลักคณิตศาสตร์ประกันภัยที่อาจเป็นไปได้อย่างสมเหตุสมผล ณ วันที่รายงาน โดยถือว่าข้อสมมติฐานอื่นๆ คงที่ จะมีผลกระทบต่อภาระผูกพันผลประโยชน์ที่กำหนดไว้เป็นจำนวนเงินดังต่อไปนี้</w:t>
      </w:r>
    </w:p>
    <w:tbl>
      <w:tblPr>
        <w:tblW w:w="9880" w:type="dxa"/>
        <w:tblLayout w:type="fixed"/>
        <w:tblLook w:val="0000"/>
      </w:tblPr>
      <w:tblGrid>
        <w:gridCol w:w="2518"/>
        <w:gridCol w:w="1332"/>
        <w:gridCol w:w="1350"/>
        <w:gridCol w:w="236"/>
        <w:gridCol w:w="1294"/>
        <w:gridCol w:w="236"/>
        <w:gridCol w:w="1384"/>
        <w:gridCol w:w="236"/>
        <w:gridCol w:w="1294"/>
      </w:tblGrid>
      <w:tr w:rsidR="00470EA3" w:rsidRPr="00494247" w:rsidTr="00B23386">
        <w:tc>
          <w:tcPr>
            <w:tcW w:w="2518" w:type="dxa"/>
            <w:shd w:val="clear" w:color="auto" w:fill="auto"/>
          </w:tcPr>
          <w:p w:rsidR="00470EA3" w:rsidRPr="00494247" w:rsidRDefault="00470EA3" w:rsidP="0008687E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32" w:type="dxa"/>
          </w:tcPr>
          <w:p w:rsidR="00470EA3" w:rsidRPr="00494247" w:rsidRDefault="00470EA3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470EA3" w:rsidRPr="00494247" w:rsidRDefault="00470EA3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470EA3" w:rsidRPr="00494247" w:rsidRDefault="00470EA3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  <w:shd w:val="clear" w:color="auto" w:fill="auto"/>
          </w:tcPr>
          <w:p w:rsidR="00470EA3" w:rsidRPr="00494247" w:rsidRDefault="00470EA3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470EA3" w:rsidRPr="00494247" w:rsidRDefault="00470EA3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</w:tcPr>
          <w:p w:rsidR="00470EA3" w:rsidRPr="00494247" w:rsidRDefault="00470EA3" w:rsidP="0008687E">
            <w:pPr>
              <w:spacing w:line="360" w:lineRule="exact"/>
              <w:ind w:right="-64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(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470EA3" w:rsidRPr="00494247" w:rsidTr="00B23386">
        <w:tc>
          <w:tcPr>
            <w:tcW w:w="2518" w:type="dxa"/>
            <w:shd w:val="clear" w:color="auto" w:fill="auto"/>
          </w:tcPr>
          <w:p w:rsidR="00470EA3" w:rsidRPr="00494247" w:rsidRDefault="00470EA3" w:rsidP="0008687E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32" w:type="dxa"/>
          </w:tcPr>
          <w:p w:rsidR="00470EA3" w:rsidRPr="00494247" w:rsidRDefault="00470EA3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60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70EA3" w:rsidRPr="00494247" w:rsidRDefault="00470EA3" w:rsidP="00470EA3">
            <w:pPr>
              <w:spacing w:line="360" w:lineRule="exact"/>
              <w:ind w:right="-64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256</w:t>
            </w:r>
            <w:r w:rsidR="00034ED2">
              <w:rPr>
                <w:rFonts w:ascii="Angsana New" w:hAnsi="Angsana New"/>
                <w:color w:val="000000"/>
                <w:sz w:val="30"/>
                <w:szCs w:val="30"/>
              </w:rPr>
              <w:t>2</w:t>
            </w:r>
          </w:p>
        </w:tc>
      </w:tr>
      <w:tr w:rsidR="00470EA3" w:rsidRPr="00494247" w:rsidTr="00B23386">
        <w:tc>
          <w:tcPr>
            <w:tcW w:w="2518" w:type="dxa"/>
            <w:shd w:val="clear" w:color="auto" w:fill="auto"/>
          </w:tcPr>
          <w:p w:rsidR="00470EA3" w:rsidRPr="00494247" w:rsidRDefault="00470EA3" w:rsidP="0008687E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32" w:type="dxa"/>
          </w:tcPr>
          <w:p w:rsidR="00470EA3" w:rsidRPr="00494247" w:rsidRDefault="00470EA3" w:rsidP="0008687E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อัตรา</w:t>
            </w:r>
            <w:r w:rsidRPr="00494247">
              <w:rPr>
                <w:rFonts w:hint="cs"/>
                <w:sz w:val="30"/>
                <w:szCs w:val="30"/>
                <w:cs/>
              </w:rPr>
              <w:t>การ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EA3" w:rsidRPr="00494247" w:rsidRDefault="00470EA3" w:rsidP="0008687E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470EA3" w:rsidRPr="00494247" w:rsidRDefault="00470EA3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EA3" w:rsidRPr="00494247" w:rsidRDefault="00470EA3" w:rsidP="0008687E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470EA3" w:rsidRPr="00494247" w:rsidTr="00B23386">
        <w:tc>
          <w:tcPr>
            <w:tcW w:w="2518" w:type="dxa"/>
            <w:shd w:val="clear" w:color="auto" w:fill="auto"/>
          </w:tcPr>
          <w:p w:rsidR="00470EA3" w:rsidRPr="00494247" w:rsidRDefault="00470EA3" w:rsidP="0008687E">
            <w:pPr>
              <w:spacing w:line="360" w:lineRule="exact"/>
              <w:ind w:right="36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332" w:type="dxa"/>
          </w:tcPr>
          <w:p w:rsidR="00470EA3" w:rsidRPr="00494247" w:rsidRDefault="00470EA3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เปลี่ยนแปลง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EA3" w:rsidRPr="00494247" w:rsidRDefault="00470EA3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เพิ่ม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470EA3" w:rsidRPr="00494247" w:rsidRDefault="00470EA3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EA3" w:rsidRPr="00494247" w:rsidRDefault="00470EA3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ลด</w:t>
            </w:r>
          </w:p>
        </w:tc>
        <w:tc>
          <w:tcPr>
            <w:tcW w:w="236" w:type="dxa"/>
            <w:shd w:val="clear" w:color="auto" w:fill="auto"/>
          </w:tcPr>
          <w:p w:rsidR="00470EA3" w:rsidRPr="00494247" w:rsidRDefault="00470EA3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EA3" w:rsidRPr="00494247" w:rsidRDefault="00470EA3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color w:val="000000"/>
                <w:sz w:val="30"/>
                <w:szCs w:val="30"/>
                <w:cs/>
              </w:rPr>
              <w:t>เพิ่ม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470EA3" w:rsidRPr="00494247" w:rsidRDefault="00470EA3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EA3" w:rsidRPr="00494247" w:rsidRDefault="00470EA3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ลด</w:t>
            </w:r>
          </w:p>
        </w:tc>
      </w:tr>
      <w:tr w:rsidR="008A7BDE" w:rsidRPr="00494247" w:rsidTr="00B23386">
        <w:trPr>
          <w:trHeight w:val="203"/>
        </w:trPr>
        <w:tc>
          <w:tcPr>
            <w:tcW w:w="2518" w:type="dxa"/>
            <w:shd w:val="clear" w:color="auto" w:fill="auto"/>
            <w:vAlign w:val="center"/>
          </w:tcPr>
          <w:p w:rsidR="008A7BDE" w:rsidRPr="00494247" w:rsidRDefault="008A7BDE" w:rsidP="008A7BDE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อัตราคิดลด</w:t>
            </w:r>
          </w:p>
        </w:tc>
        <w:tc>
          <w:tcPr>
            <w:tcW w:w="1332" w:type="dxa"/>
            <w:vAlign w:val="bottom"/>
          </w:tcPr>
          <w:p w:rsidR="008A7BDE" w:rsidRPr="00494247" w:rsidRDefault="008A7BDE" w:rsidP="00DA7A51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494247">
              <w:rPr>
                <w:color w:val="000000"/>
                <w:sz w:val="30"/>
                <w:szCs w:val="30"/>
                <w:cs/>
              </w:rPr>
              <w:t xml:space="preserve">ร้อยละ </w:t>
            </w:r>
            <w:r w:rsidR="00DA7A51">
              <w:rPr>
                <w:rFonts w:hint="cs"/>
                <w:color w:val="000000"/>
                <w:sz w:val="30"/>
                <w:szCs w:val="30"/>
                <w:cs/>
              </w:rPr>
              <w:t>1</w:t>
            </w:r>
            <w:r w:rsidRPr="00494247">
              <w:rPr>
                <w:color w:val="000000"/>
                <w:sz w:val="30"/>
                <w:szCs w:val="30"/>
              </w:rPr>
              <w:t>.</w:t>
            </w:r>
            <w:r w:rsidR="00DA7A51"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8A7BDE">
              <w:rPr>
                <w:sz w:val="30"/>
                <w:szCs w:val="30"/>
              </w:rPr>
              <w:t>(525,358.00)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8A7BDE">
              <w:rPr>
                <w:sz w:val="30"/>
                <w:szCs w:val="30"/>
              </w:rPr>
              <w:t xml:space="preserve">564,209.00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A7BDE" w:rsidRPr="00494247" w:rsidRDefault="008A7BDE" w:rsidP="008A7BDE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8A7BDE">
              <w:rPr>
                <w:sz w:val="30"/>
                <w:szCs w:val="30"/>
              </w:rPr>
              <w:t>(517,116.00)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A7BDE" w:rsidRPr="00494247" w:rsidRDefault="008A7BDE" w:rsidP="008A7BDE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8A7BDE">
              <w:rPr>
                <w:sz w:val="30"/>
                <w:szCs w:val="30"/>
              </w:rPr>
              <w:t xml:space="preserve">555,006.00 </w:t>
            </w:r>
          </w:p>
        </w:tc>
      </w:tr>
      <w:tr w:rsidR="008A7BDE" w:rsidRPr="00494247" w:rsidTr="00B23386">
        <w:trPr>
          <w:trHeight w:val="203"/>
        </w:trPr>
        <w:tc>
          <w:tcPr>
            <w:tcW w:w="2518" w:type="dxa"/>
            <w:shd w:val="clear" w:color="auto" w:fill="auto"/>
            <w:vAlign w:val="center"/>
          </w:tcPr>
          <w:p w:rsidR="008A7BDE" w:rsidRPr="00494247" w:rsidRDefault="008A7BDE" w:rsidP="008A7BDE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อัตราการขึ้นเงินเดือน</w:t>
            </w:r>
          </w:p>
        </w:tc>
        <w:tc>
          <w:tcPr>
            <w:tcW w:w="1332" w:type="dxa"/>
          </w:tcPr>
          <w:p w:rsidR="008A7BDE" w:rsidRPr="00494247" w:rsidRDefault="008A7BDE" w:rsidP="00DA7A51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494247">
              <w:rPr>
                <w:color w:val="000000"/>
                <w:sz w:val="30"/>
                <w:szCs w:val="30"/>
                <w:cs/>
              </w:rPr>
              <w:t xml:space="preserve">ร้อยละ </w:t>
            </w:r>
            <w:r w:rsidR="00DA7A51">
              <w:rPr>
                <w:color w:val="000000"/>
                <w:sz w:val="30"/>
                <w:szCs w:val="30"/>
              </w:rPr>
              <w:t>1</w:t>
            </w:r>
            <w:r w:rsidRPr="00494247">
              <w:rPr>
                <w:color w:val="000000"/>
                <w:sz w:val="30"/>
                <w:szCs w:val="30"/>
              </w:rPr>
              <w:t>.</w:t>
            </w:r>
            <w:r w:rsidR="00DA7A51"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8A7BDE">
              <w:rPr>
                <w:sz w:val="30"/>
                <w:szCs w:val="30"/>
              </w:rPr>
              <w:t xml:space="preserve">503,923.00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8A7BDE">
              <w:rPr>
                <w:sz w:val="30"/>
                <w:szCs w:val="30"/>
              </w:rPr>
              <w:t>(474,550.00)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A7BDE" w:rsidRPr="00494247" w:rsidRDefault="008A7BDE" w:rsidP="008A7BDE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  <w:shd w:val="clear" w:color="auto" w:fill="auto"/>
            <w:vAlign w:val="bottom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8A7BDE">
              <w:rPr>
                <w:sz w:val="30"/>
                <w:szCs w:val="30"/>
              </w:rPr>
              <w:t xml:space="preserve">496,305.00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A7BDE" w:rsidRPr="00494247" w:rsidRDefault="008A7BDE" w:rsidP="008A7BDE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8A7BDE">
              <w:rPr>
                <w:sz w:val="30"/>
                <w:szCs w:val="30"/>
              </w:rPr>
              <w:t>(467,710.00)</w:t>
            </w:r>
          </w:p>
        </w:tc>
      </w:tr>
      <w:tr w:rsidR="008A7BDE" w:rsidRPr="00494247" w:rsidTr="00B23386">
        <w:trPr>
          <w:trHeight w:val="203"/>
        </w:trPr>
        <w:tc>
          <w:tcPr>
            <w:tcW w:w="2518" w:type="dxa"/>
            <w:shd w:val="clear" w:color="auto" w:fill="auto"/>
            <w:vAlign w:val="center"/>
          </w:tcPr>
          <w:p w:rsidR="008A7BDE" w:rsidRPr="00494247" w:rsidRDefault="008A7BDE" w:rsidP="008A7BDE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อัตราการหมุนเวียนพนักงาน</w:t>
            </w:r>
          </w:p>
        </w:tc>
        <w:tc>
          <w:tcPr>
            <w:tcW w:w="1332" w:type="dxa"/>
          </w:tcPr>
          <w:p w:rsidR="008A7BDE" w:rsidRPr="00494247" w:rsidRDefault="008A7BDE" w:rsidP="00DA7A51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494247">
              <w:rPr>
                <w:color w:val="000000"/>
                <w:sz w:val="30"/>
                <w:szCs w:val="30"/>
                <w:cs/>
              </w:rPr>
              <w:t xml:space="preserve">ร้อยละ </w:t>
            </w:r>
            <w:r w:rsidR="00DA7A51">
              <w:rPr>
                <w:color w:val="000000"/>
                <w:sz w:val="30"/>
                <w:szCs w:val="30"/>
              </w:rPr>
              <w:t>1</w:t>
            </w:r>
            <w:r w:rsidRPr="00494247">
              <w:rPr>
                <w:color w:val="000000"/>
                <w:sz w:val="30"/>
                <w:szCs w:val="30"/>
              </w:rPr>
              <w:t>.</w:t>
            </w:r>
            <w:r w:rsidR="00DA7A51"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8A7BDE">
              <w:rPr>
                <w:sz w:val="30"/>
                <w:szCs w:val="30"/>
              </w:rPr>
              <w:t>(436,411.00)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8A7BDE">
              <w:rPr>
                <w:sz w:val="30"/>
                <w:szCs w:val="30"/>
              </w:rPr>
              <w:t xml:space="preserve">471,412.00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A7BDE" w:rsidRPr="00494247" w:rsidRDefault="008A7BDE" w:rsidP="008A7BDE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  <w:shd w:val="clear" w:color="auto" w:fill="auto"/>
            <w:vAlign w:val="bottom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8A7BDE">
              <w:rPr>
                <w:sz w:val="30"/>
                <w:szCs w:val="30"/>
              </w:rPr>
              <w:t>(426,921.00)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A7BDE" w:rsidRPr="00494247" w:rsidRDefault="008A7BDE" w:rsidP="008A7BDE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8A7BDE" w:rsidRPr="00494247" w:rsidRDefault="008A7BDE" w:rsidP="008A7BDE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8A7BDE">
              <w:rPr>
                <w:sz w:val="30"/>
                <w:szCs w:val="30"/>
              </w:rPr>
              <w:t xml:space="preserve">460,737.00 </w:t>
            </w:r>
          </w:p>
        </w:tc>
      </w:tr>
    </w:tbl>
    <w:p w:rsidR="00470EA3" w:rsidRPr="00494247" w:rsidRDefault="00470EA3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tbl>
      <w:tblPr>
        <w:tblW w:w="9880" w:type="dxa"/>
        <w:tblLayout w:type="fixed"/>
        <w:tblLook w:val="0000"/>
      </w:tblPr>
      <w:tblGrid>
        <w:gridCol w:w="2518"/>
        <w:gridCol w:w="1332"/>
        <w:gridCol w:w="1350"/>
        <w:gridCol w:w="236"/>
        <w:gridCol w:w="1294"/>
        <w:gridCol w:w="236"/>
        <w:gridCol w:w="1384"/>
        <w:gridCol w:w="236"/>
        <w:gridCol w:w="1294"/>
      </w:tblGrid>
      <w:tr w:rsidR="002A0261" w:rsidRPr="00494247" w:rsidTr="00B23386">
        <w:tc>
          <w:tcPr>
            <w:tcW w:w="2518" w:type="dxa"/>
            <w:shd w:val="clear" w:color="auto" w:fill="auto"/>
          </w:tcPr>
          <w:p w:rsidR="002A0261" w:rsidRPr="00494247" w:rsidRDefault="002A0261" w:rsidP="0008687E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32" w:type="dxa"/>
          </w:tcPr>
          <w:p w:rsidR="002A0261" w:rsidRPr="00494247" w:rsidRDefault="002A0261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2A0261" w:rsidRPr="00494247" w:rsidRDefault="002A0261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2A0261" w:rsidRPr="00494247" w:rsidRDefault="002A0261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  <w:shd w:val="clear" w:color="auto" w:fill="auto"/>
          </w:tcPr>
          <w:p w:rsidR="002A0261" w:rsidRPr="00494247" w:rsidRDefault="002A0261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2A0261" w:rsidRPr="00494247" w:rsidRDefault="002A0261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</w:tcPr>
          <w:p w:rsidR="002A0261" w:rsidRPr="00494247" w:rsidRDefault="002A0261" w:rsidP="0008687E">
            <w:pPr>
              <w:spacing w:line="360" w:lineRule="exact"/>
              <w:ind w:right="-64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(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2A0261" w:rsidRPr="00494247" w:rsidTr="00B23386">
        <w:tc>
          <w:tcPr>
            <w:tcW w:w="2518" w:type="dxa"/>
            <w:shd w:val="clear" w:color="auto" w:fill="auto"/>
          </w:tcPr>
          <w:p w:rsidR="002A0261" w:rsidRPr="00494247" w:rsidRDefault="002A0261" w:rsidP="0008687E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32" w:type="dxa"/>
          </w:tcPr>
          <w:p w:rsidR="002A0261" w:rsidRPr="00494247" w:rsidRDefault="002A0261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60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0261" w:rsidRPr="00494247" w:rsidRDefault="002A0261" w:rsidP="0008687E">
            <w:pPr>
              <w:spacing w:line="360" w:lineRule="exact"/>
              <w:ind w:right="-64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256</w:t>
            </w:r>
            <w:r w:rsidR="00034ED2">
              <w:rPr>
                <w:rFonts w:ascii="Angsana New" w:hAnsi="Angsana New"/>
                <w:color w:val="000000"/>
                <w:sz w:val="30"/>
                <w:szCs w:val="30"/>
              </w:rPr>
              <w:t>1</w:t>
            </w:r>
          </w:p>
        </w:tc>
      </w:tr>
      <w:tr w:rsidR="002A0261" w:rsidRPr="00494247" w:rsidTr="00B23386">
        <w:tc>
          <w:tcPr>
            <w:tcW w:w="2518" w:type="dxa"/>
            <w:shd w:val="clear" w:color="auto" w:fill="auto"/>
          </w:tcPr>
          <w:p w:rsidR="002A0261" w:rsidRPr="00494247" w:rsidRDefault="002A0261" w:rsidP="0008687E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32" w:type="dxa"/>
          </w:tcPr>
          <w:p w:rsidR="002A0261" w:rsidRPr="00494247" w:rsidRDefault="002A0261" w:rsidP="0008687E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อัตรา</w:t>
            </w:r>
            <w:r w:rsidRPr="00494247">
              <w:rPr>
                <w:rFonts w:hint="cs"/>
                <w:sz w:val="30"/>
                <w:szCs w:val="30"/>
                <w:cs/>
              </w:rPr>
              <w:t>การ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261" w:rsidRPr="00494247" w:rsidRDefault="002A0261" w:rsidP="0008687E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A0261" w:rsidRPr="00494247" w:rsidRDefault="002A0261" w:rsidP="0008687E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261" w:rsidRPr="00494247" w:rsidRDefault="002A0261" w:rsidP="0008687E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2A0261" w:rsidRPr="00494247" w:rsidTr="00B23386">
        <w:tc>
          <w:tcPr>
            <w:tcW w:w="2518" w:type="dxa"/>
            <w:shd w:val="clear" w:color="auto" w:fill="auto"/>
          </w:tcPr>
          <w:p w:rsidR="002A0261" w:rsidRPr="00494247" w:rsidRDefault="002A0261" w:rsidP="0008687E">
            <w:pPr>
              <w:spacing w:line="360" w:lineRule="exact"/>
              <w:ind w:right="36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332" w:type="dxa"/>
          </w:tcPr>
          <w:p w:rsidR="002A0261" w:rsidRPr="00494247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เปลี่ยนแปลง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261" w:rsidRPr="00494247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เพิ่ม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A0261" w:rsidRPr="00494247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261" w:rsidRPr="00494247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ลด</w:t>
            </w:r>
          </w:p>
        </w:tc>
        <w:tc>
          <w:tcPr>
            <w:tcW w:w="236" w:type="dxa"/>
            <w:shd w:val="clear" w:color="auto" w:fill="auto"/>
          </w:tcPr>
          <w:p w:rsidR="002A0261" w:rsidRPr="00494247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261" w:rsidRPr="00494247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color w:val="000000"/>
                <w:sz w:val="30"/>
                <w:szCs w:val="30"/>
                <w:cs/>
              </w:rPr>
              <w:t>เพิ่ม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A0261" w:rsidRPr="00494247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0261" w:rsidRPr="00494247" w:rsidRDefault="002A0261" w:rsidP="0008687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ลด</w:t>
            </w:r>
          </w:p>
        </w:tc>
      </w:tr>
      <w:tr w:rsidR="00034ED2" w:rsidRPr="00494247" w:rsidTr="00B23386">
        <w:trPr>
          <w:trHeight w:val="203"/>
        </w:trPr>
        <w:tc>
          <w:tcPr>
            <w:tcW w:w="2518" w:type="dxa"/>
            <w:shd w:val="clear" w:color="auto" w:fill="auto"/>
            <w:vAlign w:val="center"/>
          </w:tcPr>
          <w:p w:rsidR="00034ED2" w:rsidRPr="00494247" w:rsidRDefault="00034ED2" w:rsidP="00034ED2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อัตราคิดลด</w:t>
            </w:r>
          </w:p>
        </w:tc>
        <w:tc>
          <w:tcPr>
            <w:tcW w:w="1332" w:type="dxa"/>
            <w:vAlign w:val="bottom"/>
          </w:tcPr>
          <w:p w:rsidR="00034ED2" w:rsidRPr="00494247" w:rsidRDefault="00034ED2" w:rsidP="00034ED2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0.5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ED2" w:rsidRPr="00494247" w:rsidRDefault="00034ED2" w:rsidP="00034ED2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494247">
              <w:rPr>
                <w:color w:val="000000"/>
                <w:sz w:val="30"/>
                <w:szCs w:val="30"/>
              </w:rPr>
              <w:t>(313,169.00)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4ED2" w:rsidRPr="00494247" w:rsidRDefault="00034ED2" w:rsidP="00034ED2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034ED2" w:rsidRPr="00494247" w:rsidRDefault="00034ED2" w:rsidP="00034ED2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494247">
              <w:rPr>
                <w:color w:val="000000"/>
                <w:sz w:val="30"/>
                <w:szCs w:val="30"/>
              </w:rPr>
              <w:t>415,555.00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4ED2" w:rsidRPr="00494247" w:rsidRDefault="00034ED2" w:rsidP="00034ED2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ED2" w:rsidRPr="00494247" w:rsidRDefault="00034ED2" w:rsidP="00034ED2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494247">
              <w:rPr>
                <w:color w:val="000000"/>
                <w:sz w:val="30"/>
                <w:szCs w:val="30"/>
              </w:rPr>
              <w:t>(310,375.00)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4ED2" w:rsidRPr="00494247" w:rsidRDefault="00034ED2" w:rsidP="00034ED2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034ED2" w:rsidRPr="00494247" w:rsidRDefault="00034ED2" w:rsidP="00034ED2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494247">
              <w:rPr>
                <w:color w:val="000000"/>
                <w:sz w:val="30"/>
                <w:szCs w:val="30"/>
              </w:rPr>
              <w:t>412,031.00</w:t>
            </w:r>
          </w:p>
        </w:tc>
      </w:tr>
      <w:tr w:rsidR="00034ED2" w:rsidRPr="00494247" w:rsidTr="00B23386">
        <w:trPr>
          <w:trHeight w:val="203"/>
        </w:trPr>
        <w:tc>
          <w:tcPr>
            <w:tcW w:w="2518" w:type="dxa"/>
            <w:shd w:val="clear" w:color="auto" w:fill="auto"/>
            <w:vAlign w:val="center"/>
          </w:tcPr>
          <w:p w:rsidR="00034ED2" w:rsidRPr="00494247" w:rsidRDefault="00034ED2" w:rsidP="00034ED2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อัตราการขึ้นเงินเดือน</w:t>
            </w:r>
          </w:p>
        </w:tc>
        <w:tc>
          <w:tcPr>
            <w:tcW w:w="1332" w:type="dxa"/>
          </w:tcPr>
          <w:p w:rsidR="00034ED2" w:rsidRPr="00494247" w:rsidRDefault="00034ED2" w:rsidP="00034ED2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0.5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4ED2" w:rsidRPr="00494247" w:rsidRDefault="00034ED2" w:rsidP="00034ED2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494247">
              <w:rPr>
                <w:color w:val="000000"/>
                <w:sz w:val="30"/>
                <w:szCs w:val="30"/>
              </w:rPr>
              <w:t>419,305.00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4ED2" w:rsidRPr="00494247" w:rsidRDefault="00034ED2" w:rsidP="00034ED2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034ED2" w:rsidRPr="00494247" w:rsidRDefault="00034ED2" w:rsidP="00034ED2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494247">
              <w:rPr>
                <w:color w:val="000000"/>
                <w:sz w:val="30"/>
                <w:szCs w:val="30"/>
              </w:rPr>
              <w:t>(322,616.00)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4ED2" w:rsidRPr="00494247" w:rsidRDefault="00034ED2" w:rsidP="00034ED2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034ED2" w:rsidRPr="00494247" w:rsidRDefault="00034ED2" w:rsidP="00034ED2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494247">
              <w:rPr>
                <w:color w:val="000000"/>
                <w:sz w:val="30"/>
                <w:szCs w:val="30"/>
              </w:rPr>
              <w:t>416,111.00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4ED2" w:rsidRPr="00494247" w:rsidRDefault="00034ED2" w:rsidP="00034ED2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034ED2" w:rsidRPr="00494247" w:rsidRDefault="00034ED2" w:rsidP="00034ED2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494247">
              <w:rPr>
                <w:color w:val="000000"/>
                <w:sz w:val="30"/>
                <w:szCs w:val="30"/>
              </w:rPr>
              <w:t>(319,997.00)</w:t>
            </w:r>
          </w:p>
        </w:tc>
      </w:tr>
      <w:tr w:rsidR="00034ED2" w:rsidRPr="00494247" w:rsidTr="00B23386">
        <w:trPr>
          <w:trHeight w:val="203"/>
        </w:trPr>
        <w:tc>
          <w:tcPr>
            <w:tcW w:w="2518" w:type="dxa"/>
            <w:shd w:val="clear" w:color="auto" w:fill="auto"/>
            <w:vAlign w:val="center"/>
          </w:tcPr>
          <w:p w:rsidR="00034ED2" w:rsidRPr="00494247" w:rsidRDefault="00034ED2" w:rsidP="00034ED2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อัตราการหมุนเวียนพนักงาน</w:t>
            </w:r>
          </w:p>
        </w:tc>
        <w:tc>
          <w:tcPr>
            <w:tcW w:w="1332" w:type="dxa"/>
          </w:tcPr>
          <w:p w:rsidR="00034ED2" w:rsidRPr="00494247" w:rsidRDefault="00034ED2" w:rsidP="00034ED2">
            <w:pPr>
              <w:spacing w:line="360" w:lineRule="exact"/>
              <w:ind w:right="2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0.5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4ED2" w:rsidRPr="00494247" w:rsidRDefault="00034ED2" w:rsidP="00034ED2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494247">
              <w:rPr>
                <w:color w:val="000000"/>
                <w:sz w:val="30"/>
                <w:szCs w:val="30"/>
              </w:rPr>
              <w:t>(399,734.00)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4ED2" w:rsidRPr="00494247" w:rsidRDefault="00034ED2" w:rsidP="00034ED2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034ED2" w:rsidRPr="00494247" w:rsidRDefault="00034ED2" w:rsidP="00034ED2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494247">
              <w:rPr>
                <w:color w:val="000000"/>
                <w:sz w:val="30"/>
                <w:szCs w:val="30"/>
              </w:rPr>
              <w:t>510,860.00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4ED2" w:rsidRPr="00494247" w:rsidRDefault="00034ED2" w:rsidP="00034ED2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034ED2" w:rsidRPr="00494247" w:rsidRDefault="00034ED2" w:rsidP="00034ED2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494247">
              <w:rPr>
                <w:color w:val="000000"/>
                <w:sz w:val="30"/>
                <w:szCs w:val="30"/>
              </w:rPr>
              <w:t>(396,198.00)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4ED2" w:rsidRPr="00494247" w:rsidRDefault="00034ED2" w:rsidP="00034ED2">
            <w:pPr>
              <w:tabs>
                <w:tab w:val="decimal" w:pos="1451"/>
              </w:tabs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034ED2" w:rsidRPr="00494247" w:rsidRDefault="00034ED2" w:rsidP="00034ED2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494247">
              <w:rPr>
                <w:color w:val="000000"/>
                <w:sz w:val="30"/>
                <w:szCs w:val="30"/>
              </w:rPr>
              <w:t>506,445.00</w:t>
            </w:r>
          </w:p>
        </w:tc>
      </w:tr>
    </w:tbl>
    <w:p w:rsidR="008A7BDE" w:rsidRPr="00494247" w:rsidRDefault="008A7BDE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2B05DD" w:rsidRDefault="00A2351F" w:rsidP="002A0261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8A7BDE">
        <w:rPr>
          <w:rFonts w:ascii="Angsana New" w:hAnsi="Angsana New"/>
          <w:sz w:val="30"/>
          <w:szCs w:val="30"/>
          <w:cs/>
        </w:rPr>
        <w:t>แม้ว่าการวิเคราะห์นี้ไม่ได้คำนึงการกระจายตัวแบบเต็มรูปแบบของกระแสเงินสดที่คาดหวังภายใต้โครงการดังกล่าว แต่ได้แสดงประมาณการความอ่อนไหวของข้อสมมติฐานต่างๆ</w:t>
      </w:r>
    </w:p>
    <w:p w:rsidR="009C6C33" w:rsidRPr="00B23386" w:rsidRDefault="009C6C33" w:rsidP="002A0261">
      <w:pPr>
        <w:spacing w:after="120" w:line="240" w:lineRule="atLeast"/>
        <w:ind w:left="518"/>
        <w:jc w:val="thaiDistribute"/>
        <w:rPr>
          <w:rFonts w:ascii="Angsana New" w:hAnsi="Angsana New"/>
          <w:sz w:val="18"/>
          <w:szCs w:val="18"/>
          <w:cs/>
        </w:rPr>
      </w:pPr>
    </w:p>
    <w:p w:rsidR="009C6C33" w:rsidRPr="00494247" w:rsidRDefault="009C6C33" w:rsidP="00E92561">
      <w:pPr>
        <w:numPr>
          <w:ilvl w:val="0"/>
          <w:numId w:val="56"/>
        </w:numPr>
        <w:tabs>
          <w:tab w:val="left" w:pos="567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t>ประมาณการหนี้สินไม่หมุนเวียนสำหรับ</w:t>
      </w:r>
      <w:r w:rsidRPr="00494247">
        <w:rPr>
          <w:rFonts w:ascii="Angsana New" w:hAnsi="Angsana New"/>
          <w:b/>
          <w:bCs/>
          <w:sz w:val="30"/>
          <w:szCs w:val="30"/>
          <w:cs/>
        </w:rPr>
        <w:t>ผลประโยชน์พนักงาน</w:t>
      </w:r>
      <w:r>
        <w:rPr>
          <w:rFonts w:ascii="Angsana New" w:hAnsi="Angsana New"/>
          <w:b/>
          <w:bCs/>
          <w:sz w:val="30"/>
          <w:szCs w:val="30"/>
        </w:rPr>
        <w:t xml:space="preserve"> 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:rsidR="008A7BDE" w:rsidRDefault="009C6C33" w:rsidP="00E92561">
      <w:pPr>
        <w:spacing w:line="240" w:lineRule="atLeast"/>
        <w:ind w:left="567"/>
        <w:jc w:val="thaiDistribute"/>
        <w:rPr>
          <w:rFonts w:ascii="Angsana New" w:hAnsi="Angsana New"/>
          <w:sz w:val="30"/>
          <w:szCs w:val="30"/>
          <w:highlight w:val="yellow"/>
        </w:rPr>
      </w:pPr>
      <w:r w:rsidRPr="009C6C33">
        <w:rPr>
          <w:rFonts w:ascii="Angsana New" w:hAnsi="Angsana New"/>
          <w:sz w:val="30"/>
          <w:szCs w:val="30"/>
          <w:cs/>
        </w:rPr>
        <w:t xml:space="preserve">เมื่อวันที่ </w:t>
      </w:r>
      <w:r>
        <w:rPr>
          <w:rFonts w:ascii="Angsana New" w:hAnsi="Angsana New"/>
          <w:sz w:val="30"/>
          <w:szCs w:val="30"/>
        </w:rPr>
        <w:t>5</w:t>
      </w:r>
      <w:r w:rsidRPr="009C6C33">
        <w:rPr>
          <w:rFonts w:ascii="Angsana New" w:hAnsi="Angsana New"/>
          <w:sz w:val="30"/>
          <w:szCs w:val="30"/>
          <w:cs/>
        </w:rPr>
        <w:t xml:space="preserve"> เมษายน </w:t>
      </w:r>
      <w:r>
        <w:rPr>
          <w:rFonts w:ascii="Angsana New" w:hAnsi="Angsana New"/>
          <w:sz w:val="30"/>
          <w:szCs w:val="30"/>
        </w:rPr>
        <w:t>2562</w:t>
      </w:r>
      <w:r w:rsidRPr="009C6C33">
        <w:rPr>
          <w:rFonts w:ascii="Angsana New" w:hAnsi="Angsana New"/>
          <w:sz w:val="30"/>
          <w:szCs w:val="30"/>
          <w:cs/>
        </w:rPr>
        <w:t xml:space="preserve"> พระราชบัญญัติคุ้มครองแรงงาน (ฉบับที่ </w:t>
      </w:r>
      <w:r>
        <w:rPr>
          <w:rFonts w:ascii="Angsana New" w:hAnsi="Angsana New"/>
          <w:sz w:val="30"/>
          <w:szCs w:val="30"/>
        </w:rPr>
        <w:t>7</w:t>
      </w:r>
      <w:r w:rsidRPr="009C6C33">
        <w:rPr>
          <w:rFonts w:ascii="Angsana New" w:hAnsi="Angsana New"/>
          <w:sz w:val="30"/>
          <w:szCs w:val="30"/>
          <w:cs/>
        </w:rPr>
        <w:t xml:space="preserve">) พ.ศ. </w:t>
      </w:r>
      <w:r>
        <w:rPr>
          <w:rFonts w:ascii="Angsana New" w:hAnsi="Angsana New"/>
          <w:sz w:val="30"/>
          <w:szCs w:val="30"/>
        </w:rPr>
        <w:t>2562</w:t>
      </w:r>
      <w:r w:rsidRPr="009C6C33">
        <w:rPr>
          <w:rFonts w:ascii="Angsana New" w:hAnsi="Angsana New"/>
          <w:sz w:val="30"/>
          <w:szCs w:val="30"/>
          <w:cs/>
        </w:rPr>
        <w:t xml:space="preserve"> ได้ประกาศลงในราชกิจจานุเบกษา มีผลบังคับใช้ตั้งแต่วันที่ </w:t>
      </w:r>
      <w:r>
        <w:rPr>
          <w:rFonts w:ascii="Angsana New" w:hAnsi="Angsana New"/>
          <w:sz w:val="30"/>
          <w:szCs w:val="30"/>
        </w:rPr>
        <w:t>5</w:t>
      </w:r>
      <w:r w:rsidRPr="009C6C33">
        <w:rPr>
          <w:rFonts w:ascii="Angsana New" w:hAnsi="Angsana New"/>
          <w:sz w:val="30"/>
          <w:szCs w:val="30"/>
          <w:cs/>
        </w:rPr>
        <w:t xml:space="preserve"> พฤษภาคม </w:t>
      </w:r>
      <w:r>
        <w:rPr>
          <w:rFonts w:ascii="Angsana New" w:hAnsi="Angsana New"/>
          <w:sz w:val="30"/>
          <w:szCs w:val="30"/>
        </w:rPr>
        <w:t>2562</w:t>
      </w:r>
      <w:r w:rsidRPr="009C6C33">
        <w:rPr>
          <w:rFonts w:ascii="Angsana New" w:hAnsi="Angsana New"/>
          <w:sz w:val="30"/>
          <w:szCs w:val="30"/>
          <w:cs/>
        </w:rPr>
        <w:t xml:space="preserve"> เป็นต้นไป “ซึ่งได้กำหนดอัตราค่าชดเชยเพิ่มเติมกรณีเลิกจ้าง สำหรับลูกจ้างซึ่งทำงานติดต่อกันครบ </w:t>
      </w:r>
      <w:r>
        <w:rPr>
          <w:rFonts w:ascii="Angsana New" w:hAnsi="Angsana New"/>
          <w:sz w:val="30"/>
          <w:szCs w:val="30"/>
        </w:rPr>
        <w:t>20</w:t>
      </w:r>
      <w:r w:rsidRPr="009C6C33">
        <w:rPr>
          <w:rFonts w:ascii="Angsana New" w:hAnsi="Angsana New"/>
          <w:sz w:val="30"/>
          <w:szCs w:val="30"/>
          <w:cs/>
        </w:rPr>
        <w:t xml:space="preserve"> ปีขึ้นไป ให้จ่ายไม่น้อยกว่าค่าจ้างอัตราสุดท้ายสี่ร้อยวัน” ดังนั้นการเปลี่ยนแปลงดังกล่าวมีผลกระทบต่อการตั้งสำรองผลประโยชน์พนักงานเพิ่มขึ้นเป็นจำนวนเงิน </w:t>
      </w:r>
      <w:r>
        <w:rPr>
          <w:rFonts w:ascii="Angsana New" w:hAnsi="Angsana New"/>
          <w:sz w:val="30"/>
          <w:szCs w:val="30"/>
        </w:rPr>
        <w:t>1.60</w:t>
      </w:r>
      <w:r w:rsidRPr="009C6C33">
        <w:rPr>
          <w:rFonts w:ascii="Angsana New" w:hAnsi="Angsana New"/>
          <w:sz w:val="30"/>
          <w:szCs w:val="30"/>
          <w:cs/>
        </w:rPr>
        <w:t xml:space="preserve"> ล้านบาท ในงบการเงินรวม และจำนวน </w:t>
      </w:r>
      <w:r>
        <w:rPr>
          <w:rFonts w:ascii="Angsana New" w:hAnsi="Angsana New"/>
          <w:sz w:val="30"/>
          <w:szCs w:val="30"/>
        </w:rPr>
        <w:t>1.59</w:t>
      </w:r>
      <w:r w:rsidRPr="009C6C33">
        <w:rPr>
          <w:rFonts w:ascii="Angsana New" w:hAnsi="Angsana New"/>
          <w:sz w:val="30"/>
          <w:szCs w:val="30"/>
          <w:cs/>
        </w:rPr>
        <w:t xml:space="preserve"> ล้านบาท ในงบการเงินเฉพาะโดยบริษัทฯ รับรู้ต้นทุนบริการในอดีต เป็นค่าใช้จ่ายทันทีในงบกำไรขาดทุนเบ็ดเสร็จสำหรับงวดปัจจุบัน</w:t>
      </w:r>
    </w:p>
    <w:p w:rsidR="00B23386" w:rsidRPr="00B23386" w:rsidRDefault="00B23386" w:rsidP="002A0261">
      <w:pPr>
        <w:spacing w:line="240" w:lineRule="atLeast"/>
        <w:ind w:left="518"/>
        <w:jc w:val="thaiDistribute"/>
        <w:rPr>
          <w:rFonts w:ascii="Angsana New" w:hAnsi="Angsana New"/>
          <w:sz w:val="10"/>
          <w:szCs w:val="10"/>
          <w:highlight w:val="yellow"/>
        </w:rPr>
      </w:pPr>
    </w:p>
    <w:p w:rsidR="00992443" w:rsidRPr="00D20149" w:rsidRDefault="00992443" w:rsidP="00E92561">
      <w:pPr>
        <w:numPr>
          <w:ilvl w:val="0"/>
          <w:numId w:val="56"/>
        </w:numPr>
        <w:tabs>
          <w:tab w:val="left" w:pos="567"/>
          <w:tab w:val="decimal" w:pos="7920"/>
        </w:tabs>
        <w:spacing w:line="200" w:lineRule="atLeast"/>
        <w:ind w:hanging="720"/>
        <w:contextualSpacing/>
        <w:jc w:val="both"/>
        <w:rPr>
          <w:rFonts w:ascii="Angsana New" w:hAnsi="Angsana New"/>
          <w:b/>
          <w:bCs/>
          <w:sz w:val="30"/>
          <w:szCs w:val="30"/>
        </w:rPr>
      </w:pPr>
      <w:r w:rsidRPr="00D20149">
        <w:rPr>
          <w:rFonts w:ascii="Angsana New" w:hAnsi="Angsana New" w:hint="cs"/>
          <w:b/>
          <w:bCs/>
          <w:sz w:val="30"/>
          <w:szCs w:val="30"/>
          <w:cs/>
        </w:rPr>
        <w:t>ทุน</w:t>
      </w:r>
      <w:r w:rsidR="0001156A" w:rsidRPr="00D20149">
        <w:rPr>
          <w:rFonts w:ascii="Angsana New" w:hAnsi="Angsana New" w:hint="cs"/>
          <w:b/>
          <w:bCs/>
          <w:sz w:val="30"/>
          <w:szCs w:val="30"/>
          <w:cs/>
        </w:rPr>
        <w:t>เรือนหุ้นและส่วนเกินมูลค่าหุ้นสามัญ</w:t>
      </w:r>
    </w:p>
    <w:p w:rsidR="00E92561" w:rsidRPr="00E92561" w:rsidRDefault="00E92561" w:rsidP="00E92561">
      <w:pPr>
        <w:pStyle w:val="ListParagraph"/>
        <w:tabs>
          <w:tab w:val="clear" w:pos="227"/>
          <w:tab w:val="clear" w:pos="454"/>
          <w:tab w:val="clear" w:pos="680"/>
        </w:tabs>
        <w:spacing w:after="120"/>
        <w:ind w:left="567"/>
        <w:jc w:val="thaiDistribute"/>
        <w:rPr>
          <w:rFonts w:ascii="Angsana New" w:hAnsi="Angsana New"/>
          <w:sz w:val="30"/>
          <w:szCs w:val="30"/>
        </w:rPr>
      </w:pPr>
      <w:r w:rsidRPr="00E92561">
        <w:rPr>
          <w:rFonts w:ascii="Angsana New" w:hAnsi="Angsana New" w:hint="cs"/>
          <w:sz w:val="30"/>
          <w:szCs w:val="30"/>
          <w:cs/>
        </w:rPr>
        <w:t xml:space="preserve">ที่ประชุมวิสามัญผู้ถือหุ้นครั้งที่ </w:t>
      </w:r>
      <w:r w:rsidRPr="00E92561">
        <w:rPr>
          <w:rFonts w:ascii="Angsana New" w:hAnsi="Angsana New"/>
          <w:sz w:val="30"/>
          <w:szCs w:val="30"/>
        </w:rPr>
        <w:t xml:space="preserve">1/2562 </w:t>
      </w:r>
      <w:r w:rsidRPr="00E92561">
        <w:rPr>
          <w:rFonts w:ascii="Angsana New" w:hAnsi="Angsana New" w:hint="cs"/>
          <w:sz w:val="30"/>
          <w:szCs w:val="30"/>
          <w:cs/>
        </w:rPr>
        <w:t xml:space="preserve">เมื่อวันที่ </w:t>
      </w:r>
      <w:r w:rsidRPr="00E92561">
        <w:rPr>
          <w:rFonts w:ascii="Angsana New" w:hAnsi="Angsana New"/>
          <w:sz w:val="30"/>
          <w:szCs w:val="30"/>
        </w:rPr>
        <w:t xml:space="preserve">5 </w:t>
      </w:r>
      <w:r w:rsidRPr="00E92561">
        <w:rPr>
          <w:rFonts w:ascii="Angsana New" w:hAnsi="Angsana New" w:hint="cs"/>
          <w:sz w:val="30"/>
          <w:szCs w:val="30"/>
          <w:cs/>
        </w:rPr>
        <w:t xml:space="preserve">กุมภาพันธ์ </w:t>
      </w:r>
      <w:r w:rsidRPr="00E92561">
        <w:rPr>
          <w:rFonts w:ascii="Angsana New" w:hAnsi="Angsana New"/>
          <w:sz w:val="30"/>
          <w:szCs w:val="30"/>
        </w:rPr>
        <w:t xml:space="preserve">2562 </w:t>
      </w:r>
      <w:r w:rsidRPr="00E92561">
        <w:rPr>
          <w:rFonts w:ascii="Angsana New" w:hAnsi="Angsana New" w:hint="cs"/>
          <w:sz w:val="30"/>
          <w:szCs w:val="30"/>
          <w:cs/>
        </w:rPr>
        <w:t>อนุมัติให้</w:t>
      </w:r>
      <w:r w:rsidRPr="00E92561">
        <w:rPr>
          <w:rFonts w:ascii="Angsana New" w:hAnsi="Angsana New"/>
          <w:sz w:val="30"/>
          <w:szCs w:val="30"/>
          <w:cs/>
        </w:rPr>
        <w:t xml:space="preserve">เพิ่มทุนจดทะเบียน จากทุนจดทะเบียนจำนวน </w:t>
      </w:r>
      <w:r w:rsidRPr="00E92561">
        <w:rPr>
          <w:rFonts w:ascii="Angsana New" w:hAnsi="Angsana New"/>
          <w:sz w:val="30"/>
          <w:szCs w:val="30"/>
        </w:rPr>
        <w:t xml:space="preserve">531,936 </w:t>
      </w:r>
      <w:r w:rsidRPr="00E92561">
        <w:rPr>
          <w:rFonts w:ascii="Angsana New" w:hAnsi="Angsana New"/>
          <w:sz w:val="30"/>
          <w:szCs w:val="30"/>
          <w:cs/>
        </w:rPr>
        <w:t xml:space="preserve">หุ้น </w:t>
      </w:r>
      <w:r w:rsidRPr="00E92561">
        <w:rPr>
          <w:rFonts w:ascii="Angsana New" w:hAnsi="Angsana New" w:hint="cs"/>
          <w:sz w:val="30"/>
          <w:szCs w:val="30"/>
          <w:cs/>
        </w:rPr>
        <w:t>มูลค่า</w:t>
      </w:r>
      <w:r w:rsidRPr="00E92561">
        <w:rPr>
          <w:rFonts w:ascii="Angsana New" w:hAnsi="Angsana New"/>
          <w:sz w:val="30"/>
          <w:szCs w:val="30"/>
          <w:cs/>
        </w:rPr>
        <w:t xml:space="preserve">หุ้นละ </w:t>
      </w:r>
      <w:r w:rsidRPr="00E92561">
        <w:rPr>
          <w:rFonts w:ascii="Angsana New" w:hAnsi="Angsana New"/>
          <w:sz w:val="30"/>
          <w:szCs w:val="30"/>
        </w:rPr>
        <w:t xml:space="preserve">100 </w:t>
      </w:r>
      <w:r w:rsidRPr="00E92561">
        <w:rPr>
          <w:rFonts w:ascii="Angsana New" w:hAnsi="Angsana New"/>
          <w:sz w:val="30"/>
          <w:szCs w:val="30"/>
          <w:cs/>
        </w:rPr>
        <w:t xml:space="preserve">บาท เป็นเงิน </w:t>
      </w:r>
      <w:r w:rsidRPr="00E92561">
        <w:rPr>
          <w:rFonts w:ascii="Angsana New" w:hAnsi="Angsana New"/>
          <w:sz w:val="30"/>
          <w:szCs w:val="30"/>
        </w:rPr>
        <w:t>53,</w:t>
      </w:r>
      <w:r w:rsidRPr="00E92561">
        <w:rPr>
          <w:rFonts w:ascii="Angsana New" w:hAnsi="Angsana New" w:hint="cs"/>
          <w:sz w:val="30"/>
          <w:szCs w:val="30"/>
          <w:cs/>
        </w:rPr>
        <w:t>1</w:t>
      </w:r>
      <w:r w:rsidRPr="00E92561">
        <w:rPr>
          <w:rFonts w:ascii="Angsana New" w:hAnsi="Angsana New"/>
          <w:sz w:val="30"/>
          <w:szCs w:val="30"/>
        </w:rPr>
        <w:t>93</w:t>
      </w:r>
      <w:r w:rsidRPr="00E92561">
        <w:rPr>
          <w:rFonts w:ascii="Angsana New" w:hAnsi="Angsana New" w:hint="cs"/>
          <w:sz w:val="30"/>
          <w:szCs w:val="30"/>
          <w:cs/>
        </w:rPr>
        <w:t>,</w:t>
      </w:r>
      <w:r w:rsidRPr="00E92561">
        <w:rPr>
          <w:rFonts w:ascii="Angsana New" w:hAnsi="Angsana New"/>
          <w:sz w:val="30"/>
          <w:szCs w:val="30"/>
        </w:rPr>
        <w:t xml:space="preserve">600 </w:t>
      </w:r>
      <w:r w:rsidRPr="00E92561">
        <w:rPr>
          <w:rFonts w:ascii="Angsana New" w:hAnsi="Angsana New"/>
          <w:sz w:val="30"/>
          <w:szCs w:val="30"/>
          <w:cs/>
        </w:rPr>
        <w:t xml:space="preserve">บาท เพิ่มทุนจดทะเบียนอีกจำนวน </w:t>
      </w:r>
      <w:r w:rsidRPr="00E92561">
        <w:rPr>
          <w:rFonts w:ascii="Angsana New" w:hAnsi="Angsana New"/>
          <w:sz w:val="30"/>
          <w:szCs w:val="30"/>
        </w:rPr>
        <w:t xml:space="preserve">968,064 </w:t>
      </w:r>
      <w:r w:rsidRPr="00E92561">
        <w:rPr>
          <w:rFonts w:ascii="Angsana New" w:hAnsi="Angsana New"/>
          <w:sz w:val="30"/>
          <w:szCs w:val="30"/>
          <w:cs/>
        </w:rPr>
        <w:t xml:space="preserve">หุ้น </w:t>
      </w:r>
      <w:r w:rsidRPr="00E92561">
        <w:rPr>
          <w:rFonts w:ascii="Angsana New" w:hAnsi="Angsana New" w:hint="cs"/>
          <w:sz w:val="30"/>
          <w:szCs w:val="30"/>
          <w:cs/>
        </w:rPr>
        <w:t>มูลค่า</w:t>
      </w:r>
      <w:r w:rsidRPr="00E92561">
        <w:rPr>
          <w:rFonts w:ascii="Angsana New" w:hAnsi="Angsana New"/>
          <w:sz w:val="30"/>
          <w:szCs w:val="30"/>
          <w:cs/>
        </w:rPr>
        <w:t xml:space="preserve">หุ้นละ </w:t>
      </w:r>
      <w:r w:rsidRPr="00E92561">
        <w:rPr>
          <w:rFonts w:ascii="Angsana New" w:hAnsi="Angsana New"/>
          <w:sz w:val="30"/>
          <w:szCs w:val="30"/>
        </w:rPr>
        <w:t xml:space="preserve">100 </w:t>
      </w:r>
      <w:r w:rsidRPr="00E92561">
        <w:rPr>
          <w:rFonts w:ascii="Angsana New" w:hAnsi="Angsana New"/>
          <w:sz w:val="30"/>
          <w:szCs w:val="30"/>
          <w:cs/>
        </w:rPr>
        <w:t xml:space="preserve">บาท เป็นเงิน </w:t>
      </w:r>
      <w:r w:rsidRPr="00E92561">
        <w:rPr>
          <w:rFonts w:ascii="Angsana New" w:hAnsi="Angsana New"/>
          <w:sz w:val="30"/>
          <w:szCs w:val="30"/>
        </w:rPr>
        <w:t xml:space="preserve">96,806,400 </w:t>
      </w:r>
      <w:r w:rsidRPr="00E92561">
        <w:rPr>
          <w:rFonts w:ascii="Angsana New" w:hAnsi="Angsana New"/>
          <w:sz w:val="30"/>
          <w:szCs w:val="30"/>
          <w:cs/>
        </w:rPr>
        <w:t xml:space="preserve">บาท </w:t>
      </w:r>
      <w:r w:rsidRPr="00E92561">
        <w:rPr>
          <w:rFonts w:ascii="Angsana New" w:hAnsi="Angsana New" w:hint="cs"/>
          <w:sz w:val="30"/>
          <w:szCs w:val="30"/>
          <w:cs/>
        </w:rPr>
        <w:t xml:space="preserve">รวมเป็นทุนจดทะเบียน จำนวน </w:t>
      </w:r>
      <w:r w:rsidRPr="00E92561">
        <w:rPr>
          <w:rFonts w:ascii="Angsana New" w:hAnsi="Angsana New"/>
          <w:sz w:val="30"/>
          <w:szCs w:val="30"/>
        </w:rPr>
        <w:t xml:space="preserve">1,500,000 </w:t>
      </w:r>
      <w:r w:rsidRPr="00E92561">
        <w:rPr>
          <w:rFonts w:ascii="Angsana New" w:hAnsi="Angsana New" w:hint="cs"/>
          <w:sz w:val="30"/>
          <w:szCs w:val="30"/>
          <w:cs/>
        </w:rPr>
        <w:t>หุ้น มูลค่า</w:t>
      </w:r>
      <w:r w:rsidRPr="00E92561">
        <w:rPr>
          <w:rFonts w:ascii="Angsana New" w:hAnsi="Angsana New"/>
          <w:sz w:val="30"/>
          <w:szCs w:val="30"/>
          <w:cs/>
        </w:rPr>
        <w:t xml:space="preserve">หุ้นละ </w:t>
      </w:r>
      <w:r w:rsidRPr="00E92561">
        <w:rPr>
          <w:rFonts w:ascii="Angsana New" w:hAnsi="Angsana New"/>
          <w:sz w:val="30"/>
          <w:szCs w:val="30"/>
        </w:rPr>
        <w:t xml:space="preserve">100 </w:t>
      </w:r>
      <w:r w:rsidRPr="00E92561">
        <w:rPr>
          <w:rFonts w:ascii="Angsana New" w:hAnsi="Angsana New"/>
          <w:sz w:val="30"/>
          <w:szCs w:val="30"/>
          <w:cs/>
        </w:rPr>
        <w:t xml:space="preserve">บาท รวมเป็นเงิน </w:t>
      </w:r>
      <w:r w:rsidRPr="00E92561">
        <w:rPr>
          <w:rFonts w:ascii="Angsana New" w:hAnsi="Angsana New"/>
          <w:sz w:val="30"/>
          <w:szCs w:val="30"/>
        </w:rPr>
        <w:t xml:space="preserve">150,000,000 </w:t>
      </w:r>
      <w:r w:rsidRPr="00E92561">
        <w:rPr>
          <w:rFonts w:ascii="Angsana New" w:hAnsi="Angsana New"/>
          <w:sz w:val="30"/>
          <w:szCs w:val="30"/>
          <w:cs/>
        </w:rPr>
        <w:t>บาท</w:t>
      </w:r>
      <w:r w:rsidRPr="00E92561">
        <w:rPr>
          <w:rFonts w:ascii="Angsana New" w:hAnsi="Angsana New"/>
          <w:sz w:val="30"/>
          <w:szCs w:val="30"/>
        </w:rPr>
        <w:t xml:space="preserve"> </w:t>
      </w:r>
      <w:r w:rsidRPr="00E92561">
        <w:rPr>
          <w:rFonts w:ascii="Angsana New" w:hAnsi="Angsana New" w:hint="cs"/>
          <w:sz w:val="30"/>
          <w:szCs w:val="30"/>
          <w:cs/>
        </w:rPr>
        <w:t xml:space="preserve">รับชำระทุนจดทะเบียนครบถ้วนแล้วภายในวันที่ </w:t>
      </w:r>
      <w:r w:rsidRPr="00E92561">
        <w:rPr>
          <w:rFonts w:ascii="Angsana New" w:hAnsi="Angsana New"/>
          <w:sz w:val="30"/>
          <w:szCs w:val="30"/>
        </w:rPr>
        <w:t>1</w:t>
      </w:r>
      <w:r w:rsidRPr="00E92561">
        <w:rPr>
          <w:rFonts w:ascii="Angsana New" w:hAnsi="Angsana New" w:hint="cs"/>
          <w:sz w:val="30"/>
          <w:szCs w:val="30"/>
          <w:cs/>
        </w:rPr>
        <w:t>5</w:t>
      </w:r>
      <w:r w:rsidRPr="00E92561">
        <w:rPr>
          <w:rFonts w:ascii="Angsana New" w:hAnsi="Angsana New"/>
          <w:sz w:val="30"/>
          <w:szCs w:val="30"/>
        </w:rPr>
        <w:t xml:space="preserve"> </w:t>
      </w:r>
      <w:r w:rsidRPr="00E92561">
        <w:rPr>
          <w:rFonts w:ascii="Angsana New" w:hAnsi="Angsana New" w:hint="cs"/>
          <w:sz w:val="30"/>
          <w:szCs w:val="30"/>
          <w:cs/>
        </w:rPr>
        <w:t xml:space="preserve">กุมภาพันธ์ </w:t>
      </w:r>
      <w:r w:rsidRPr="00E92561">
        <w:rPr>
          <w:rFonts w:ascii="Angsana New" w:hAnsi="Angsana New"/>
          <w:sz w:val="30"/>
          <w:szCs w:val="30"/>
        </w:rPr>
        <w:t>2562</w:t>
      </w:r>
    </w:p>
    <w:p w:rsidR="00E92561" w:rsidRPr="00E92561" w:rsidRDefault="00E92561" w:rsidP="00E92561">
      <w:pPr>
        <w:pStyle w:val="ListParagraph"/>
        <w:tabs>
          <w:tab w:val="clear" w:pos="227"/>
          <w:tab w:val="clear" w:pos="454"/>
          <w:tab w:val="clear" w:pos="680"/>
        </w:tabs>
        <w:spacing w:after="120"/>
        <w:ind w:left="567"/>
        <w:jc w:val="thaiDistribute"/>
        <w:rPr>
          <w:rFonts w:ascii="Angsana New" w:hAnsi="Angsana New"/>
          <w:szCs w:val="18"/>
        </w:rPr>
      </w:pPr>
    </w:p>
    <w:p w:rsidR="00E92561" w:rsidRPr="00E92561" w:rsidRDefault="00E92561" w:rsidP="00E92561">
      <w:pPr>
        <w:pStyle w:val="ListParagraph"/>
        <w:tabs>
          <w:tab w:val="clear" w:pos="227"/>
          <w:tab w:val="clear" w:pos="454"/>
          <w:tab w:val="clear" w:pos="680"/>
        </w:tabs>
        <w:spacing w:after="120"/>
        <w:ind w:left="567"/>
        <w:jc w:val="thaiDistribute"/>
        <w:rPr>
          <w:rFonts w:ascii="Angsana New" w:hAnsi="Angsana New"/>
          <w:sz w:val="30"/>
          <w:szCs w:val="30"/>
        </w:rPr>
      </w:pPr>
      <w:r w:rsidRPr="00E92561">
        <w:rPr>
          <w:rFonts w:ascii="Angsana New" w:hAnsi="Angsana New"/>
          <w:sz w:val="30"/>
          <w:szCs w:val="30"/>
          <w:cs/>
        </w:rPr>
        <w:t xml:space="preserve">ที่ประชุมสามัญผู้ถือหุ้นประจำปี </w:t>
      </w:r>
      <w:r w:rsidRPr="00E92561">
        <w:rPr>
          <w:rFonts w:ascii="Angsana New" w:hAnsi="Angsana New"/>
          <w:sz w:val="30"/>
          <w:szCs w:val="30"/>
        </w:rPr>
        <w:t xml:space="preserve">2562 </w:t>
      </w:r>
      <w:r w:rsidRPr="00E92561">
        <w:rPr>
          <w:rFonts w:ascii="Angsana New" w:hAnsi="Angsana New"/>
          <w:sz w:val="30"/>
          <w:szCs w:val="30"/>
          <w:cs/>
        </w:rPr>
        <w:t xml:space="preserve">เมื่อวันที่ </w:t>
      </w:r>
      <w:r w:rsidRPr="00E92561">
        <w:rPr>
          <w:rFonts w:ascii="Angsana New" w:hAnsi="Angsana New"/>
          <w:sz w:val="30"/>
          <w:szCs w:val="30"/>
        </w:rPr>
        <w:t xml:space="preserve">13 </w:t>
      </w:r>
      <w:r w:rsidRPr="00E92561">
        <w:rPr>
          <w:rFonts w:ascii="Angsana New" w:hAnsi="Angsana New"/>
          <w:sz w:val="30"/>
          <w:szCs w:val="30"/>
          <w:cs/>
        </w:rPr>
        <w:t xml:space="preserve">มีนาคม </w:t>
      </w:r>
      <w:r w:rsidRPr="00E92561">
        <w:rPr>
          <w:rFonts w:ascii="Angsana New" w:hAnsi="Angsana New"/>
          <w:sz w:val="30"/>
          <w:szCs w:val="30"/>
        </w:rPr>
        <w:t xml:space="preserve">2562 </w:t>
      </w:r>
      <w:r w:rsidRPr="00E92561">
        <w:rPr>
          <w:rFonts w:ascii="Angsana New" w:hAnsi="Angsana New"/>
          <w:sz w:val="30"/>
          <w:szCs w:val="30"/>
          <w:cs/>
        </w:rPr>
        <w:t xml:space="preserve">อนุมัติการเปลี่ยนแปลงมูลค่าหุ้นสามัญ จากหุ้นละ </w:t>
      </w:r>
      <w:r w:rsidRPr="00E92561">
        <w:rPr>
          <w:rFonts w:ascii="Angsana New" w:hAnsi="Angsana New"/>
          <w:sz w:val="30"/>
          <w:szCs w:val="30"/>
        </w:rPr>
        <w:t xml:space="preserve">100 </w:t>
      </w:r>
      <w:r w:rsidRPr="00E92561">
        <w:rPr>
          <w:rFonts w:ascii="Angsana New" w:hAnsi="Angsana New"/>
          <w:sz w:val="30"/>
          <w:szCs w:val="30"/>
          <w:cs/>
        </w:rPr>
        <w:t xml:space="preserve">บาท เป็นหุ้นละ </w:t>
      </w:r>
      <w:r w:rsidRPr="00E92561">
        <w:rPr>
          <w:rFonts w:ascii="Angsana New" w:hAnsi="Angsana New"/>
          <w:sz w:val="30"/>
          <w:szCs w:val="30"/>
        </w:rPr>
        <w:t xml:space="preserve">0.50 </w:t>
      </w:r>
      <w:r w:rsidRPr="00E92561">
        <w:rPr>
          <w:rFonts w:ascii="Angsana New" w:hAnsi="Angsana New"/>
          <w:sz w:val="30"/>
          <w:szCs w:val="30"/>
          <w:cs/>
        </w:rPr>
        <w:t xml:space="preserve">บาท ทำให้จำนวนหุ้นจดทะเบียน เพิ่มขึ้นจำนวน </w:t>
      </w:r>
      <w:r w:rsidRPr="00E92561">
        <w:rPr>
          <w:rFonts w:ascii="Angsana New" w:hAnsi="Angsana New"/>
          <w:sz w:val="30"/>
          <w:szCs w:val="30"/>
        </w:rPr>
        <w:t xml:space="preserve">298,500,000 </w:t>
      </w:r>
      <w:r w:rsidRPr="00E92561">
        <w:rPr>
          <w:rFonts w:ascii="Angsana New" w:hAnsi="Angsana New"/>
          <w:sz w:val="30"/>
          <w:szCs w:val="30"/>
          <w:cs/>
        </w:rPr>
        <w:t xml:space="preserve">หุ้น เพิ่มจาก </w:t>
      </w:r>
      <w:r w:rsidRPr="00E92561">
        <w:rPr>
          <w:rFonts w:ascii="Angsana New" w:hAnsi="Angsana New"/>
          <w:sz w:val="30"/>
          <w:szCs w:val="30"/>
        </w:rPr>
        <w:t xml:space="preserve">1,500,000 </w:t>
      </w:r>
      <w:r w:rsidRPr="00E92561">
        <w:rPr>
          <w:rFonts w:ascii="Angsana New" w:hAnsi="Angsana New"/>
          <w:sz w:val="30"/>
          <w:szCs w:val="30"/>
          <w:cs/>
        </w:rPr>
        <w:t xml:space="preserve">หุ้น เป็น </w:t>
      </w:r>
      <w:r w:rsidRPr="00E92561">
        <w:rPr>
          <w:rFonts w:ascii="Angsana New" w:hAnsi="Angsana New"/>
          <w:sz w:val="30"/>
          <w:szCs w:val="30"/>
        </w:rPr>
        <w:t xml:space="preserve">300,000,000 </w:t>
      </w:r>
      <w:r w:rsidRPr="00E92561">
        <w:rPr>
          <w:rFonts w:ascii="Angsana New" w:hAnsi="Angsana New"/>
          <w:sz w:val="30"/>
          <w:szCs w:val="30"/>
          <w:cs/>
        </w:rPr>
        <w:t xml:space="preserve">หุ้น ทั้งนี้ จำนวนทุนจดทะเบียนและทุนที่ออกและเรียกชำระแล้วของบริษัทฯ ยังคงเท่าเดิมบริษัทฯได้ดำเนินการจดทะเบียนการเปลี่ยนแปลงดังกล่าวกับกระทรวงพาณิชย์แล้วเมื่อวันที่ </w:t>
      </w:r>
      <w:r w:rsidRPr="00E92561">
        <w:rPr>
          <w:rFonts w:ascii="Angsana New" w:hAnsi="Angsana New"/>
          <w:sz w:val="30"/>
          <w:szCs w:val="30"/>
        </w:rPr>
        <w:t xml:space="preserve">14 </w:t>
      </w:r>
      <w:r w:rsidRPr="00E92561">
        <w:rPr>
          <w:rFonts w:ascii="Angsana New" w:hAnsi="Angsana New"/>
          <w:sz w:val="30"/>
          <w:szCs w:val="30"/>
          <w:cs/>
        </w:rPr>
        <w:t xml:space="preserve">มีนาคม </w:t>
      </w:r>
      <w:r w:rsidRPr="00E92561">
        <w:rPr>
          <w:rFonts w:ascii="Angsana New" w:hAnsi="Angsana New"/>
          <w:sz w:val="30"/>
          <w:szCs w:val="30"/>
        </w:rPr>
        <w:t>2562</w:t>
      </w:r>
    </w:p>
    <w:p w:rsidR="00E92561" w:rsidRPr="00E92561" w:rsidRDefault="00E92561" w:rsidP="00E92561">
      <w:pPr>
        <w:pStyle w:val="ListParagraph"/>
        <w:tabs>
          <w:tab w:val="clear" w:pos="227"/>
          <w:tab w:val="clear" w:pos="454"/>
          <w:tab w:val="clear" w:pos="680"/>
        </w:tabs>
        <w:spacing w:before="240" w:after="120"/>
        <w:ind w:left="567"/>
        <w:jc w:val="thaiDistribute"/>
        <w:rPr>
          <w:rFonts w:ascii="Angsana New" w:hAnsi="Angsana New"/>
          <w:szCs w:val="18"/>
        </w:rPr>
      </w:pPr>
    </w:p>
    <w:p w:rsidR="00AC7803" w:rsidRPr="00E92561" w:rsidRDefault="00E92561" w:rsidP="00E92561">
      <w:pPr>
        <w:pStyle w:val="ListParagraph"/>
        <w:tabs>
          <w:tab w:val="clear" w:pos="227"/>
          <w:tab w:val="clear" w:pos="454"/>
          <w:tab w:val="clear" w:pos="680"/>
        </w:tabs>
        <w:ind w:left="567"/>
        <w:jc w:val="thaiDistribute"/>
        <w:rPr>
          <w:rFonts w:ascii="Angsana New" w:hAnsi="Angsana New"/>
          <w:sz w:val="30"/>
          <w:szCs w:val="30"/>
        </w:rPr>
      </w:pPr>
      <w:r w:rsidRPr="00E92561">
        <w:rPr>
          <w:rFonts w:ascii="Angsana New" w:hAnsi="Angsana New" w:hint="cs"/>
          <w:sz w:val="30"/>
          <w:szCs w:val="30"/>
          <w:cs/>
        </w:rPr>
        <w:t xml:space="preserve">ที่ประชุมสามัญผู้ถือหุ้นประจำปี </w:t>
      </w:r>
      <w:r w:rsidRPr="00E92561">
        <w:rPr>
          <w:rFonts w:ascii="Angsana New" w:hAnsi="Angsana New"/>
          <w:sz w:val="30"/>
          <w:szCs w:val="30"/>
        </w:rPr>
        <w:t xml:space="preserve">2562 </w:t>
      </w:r>
      <w:r w:rsidRPr="00E92561">
        <w:rPr>
          <w:rFonts w:ascii="Angsana New" w:hAnsi="Angsana New"/>
          <w:sz w:val="30"/>
          <w:szCs w:val="30"/>
          <w:cs/>
        </w:rPr>
        <w:t xml:space="preserve">เมื่อวันที่ </w:t>
      </w:r>
      <w:r w:rsidRPr="00E92561">
        <w:rPr>
          <w:rFonts w:ascii="Angsana New" w:hAnsi="Angsana New"/>
          <w:sz w:val="30"/>
          <w:szCs w:val="30"/>
        </w:rPr>
        <w:t xml:space="preserve">13 </w:t>
      </w:r>
      <w:r w:rsidRPr="00E92561">
        <w:rPr>
          <w:rFonts w:ascii="Angsana New" w:hAnsi="Angsana New" w:hint="cs"/>
          <w:sz w:val="30"/>
          <w:szCs w:val="30"/>
          <w:cs/>
        </w:rPr>
        <w:t>มีนาคม</w:t>
      </w:r>
      <w:r w:rsidRPr="00E92561">
        <w:rPr>
          <w:rFonts w:ascii="Angsana New" w:hAnsi="Angsana New"/>
          <w:sz w:val="30"/>
          <w:szCs w:val="30"/>
          <w:cs/>
        </w:rPr>
        <w:t xml:space="preserve"> </w:t>
      </w:r>
      <w:r w:rsidRPr="00E92561">
        <w:rPr>
          <w:rFonts w:ascii="Angsana New" w:hAnsi="Angsana New"/>
          <w:sz w:val="30"/>
          <w:szCs w:val="30"/>
        </w:rPr>
        <w:t>2562</w:t>
      </w:r>
      <w:r w:rsidRPr="00E92561">
        <w:rPr>
          <w:rFonts w:ascii="Angsana New" w:hAnsi="Angsana New"/>
          <w:sz w:val="30"/>
          <w:szCs w:val="30"/>
          <w:cs/>
        </w:rPr>
        <w:t xml:space="preserve"> </w:t>
      </w:r>
      <w:r w:rsidRPr="00E92561">
        <w:rPr>
          <w:rFonts w:ascii="Angsana New" w:hAnsi="Angsana New" w:hint="cs"/>
          <w:sz w:val="30"/>
          <w:szCs w:val="30"/>
          <w:cs/>
        </w:rPr>
        <w:t>อนุมัติให้บริษัทฯ</w:t>
      </w:r>
      <w:r w:rsidRPr="00E92561">
        <w:rPr>
          <w:rFonts w:ascii="Angsana New" w:hAnsi="Angsana New"/>
          <w:sz w:val="30"/>
          <w:szCs w:val="30"/>
        </w:rPr>
        <w:t xml:space="preserve"> </w:t>
      </w:r>
      <w:r w:rsidRPr="00E92561">
        <w:rPr>
          <w:rFonts w:ascii="Angsana New" w:hAnsi="Angsana New"/>
          <w:sz w:val="30"/>
          <w:szCs w:val="30"/>
          <w:cs/>
        </w:rPr>
        <w:t>เพิ่มทุนจดทะเบียนเพื่อ</w:t>
      </w:r>
      <w:r w:rsidRPr="00E92561">
        <w:rPr>
          <w:rFonts w:ascii="Angsana New" w:hAnsi="Angsana New" w:hint="cs"/>
          <w:sz w:val="30"/>
          <w:szCs w:val="30"/>
          <w:cs/>
        </w:rPr>
        <w:t xml:space="preserve">รองรับการเสนอขายหุ้นสามัญที่ออกใหม่ต่อประชาชนเป็นครั้งแรก </w:t>
      </w:r>
      <w:r w:rsidRPr="00E92561">
        <w:rPr>
          <w:rFonts w:ascii="Angsana New" w:hAnsi="Angsana New"/>
          <w:sz w:val="30"/>
          <w:szCs w:val="30"/>
        </w:rPr>
        <w:t xml:space="preserve">(Initial Public Offering) </w:t>
      </w:r>
      <w:r w:rsidRPr="00E92561">
        <w:rPr>
          <w:rFonts w:ascii="Angsana New" w:hAnsi="Angsana New"/>
          <w:sz w:val="30"/>
          <w:szCs w:val="30"/>
          <w:cs/>
        </w:rPr>
        <w:t>จากทุนจดทะเบียนเดิม</w:t>
      </w:r>
      <w:r w:rsidRPr="00E92561">
        <w:rPr>
          <w:rFonts w:ascii="Angsana New" w:hAnsi="Angsana New"/>
          <w:sz w:val="30"/>
          <w:szCs w:val="30"/>
        </w:rPr>
        <w:t xml:space="preserve"> </w:t>
      </w:r>
      <w:r w:rsidRPr="00E92561">
        <w:rPr>
          <w:rFonts w:ascii="Angsana New" w:hAnsi="Angsana New"/>
          <w:sz w:val="30"/>
          <w:szCs w:val="30"/>
          <w:cs/>
        </w:rPr>
        <w:t>จำนวน</w:t>
      </w:r>
      <w:r w:rsidRPr="00E92561">
        <w:rPr>
          <w:rFonts w:ascii="Angsana New" w:hAnsi="Angsana New"/>
          <w:sz w:val="30"/>
          <w:szCs w:val="30"/>
        </w:rPr>
        <w:t xml:space="preserve"> 300 </w:t>
      </w:r>
      <w:r w:rsidRPr="00E92561">
        <w:rPr>
          <w:rFonts w:ascii="Angsana New" w:hAnsi="Angsana New" w:hint="cs"/>
          <w:sz w:val="30"/>
          <w:szCs w:val="30"/>
          <w:cs/>
        </w:rPr>
        <w:t>ล้าน</w:t>
      </w:r>
      <w:r w:rsidRPr="00E92561">
        <w:rPr>
          <w:rFonts w:ascii="Angsana New" w:hAnsi="Angsana New"/>
          <w:sz w:val="30"/>
          <w:szCs w:val="30"/>
          <w:cs/>
        </w:rPr>
        <w:t>หุ้น</w:t>
      </w:r>
      <w:r w:rsidRPr="00E92561">
        <w:rPr>
          <w:rFonts w:ascii="Angsana New" w:hAnsi="Angsana New"/>
          <w:sz w:val="30"/>
          <w:szCs w:val="30"/>
        </w:rPr>
        <w:t xml:space="preserve"> </w:t>
      </w:r>
      <w:r w:rsidRPr="00E92561">
        <w:rPr>
          <w:rFonts w:ascii="Angsana New" w:hAnsi="Angsana New" w:hint="cs"/>
          <w:sz w:val="30"/>
          <w:szCs w:val="30"/>
          <w:cs/>
        </w:rPr>
        <w:t>มูลค่า</w:t>
      </w:r>
      <w:r w:rsidRPr="00E92561">
        <w:rPr>
          <w:rFonts w:ascii="Angsana New" w:hAnsi="Angsana New"/>
          <w:sz w:val="30"/>
          <w:szCs w:val="30"/>
          <w:cs/>
        </w:rPr>
        <w:t>หุ้นละ</w:t>
      </w:r>
      <w:r w:rsidRPr="00E92561">
        <w:rPr>
          <w:rFonts w:ascii="Angsana New" w:hAnsi="Angsana New"/>
          <w:sz w:val="30"/>
          <w:szCs w:val="30"/>
        </w:rPr>
        <w:t xml:space="preserve"> 0.50 </w:t>
      </w:r>
      <w:r w:rsidRPr="00E92561">
        <w:rPr>
          <w:rFonts w:ascii="Angsana New" w:hAnsi="Angsana New"/>
          <w:sz w:val="30"/>
          <w:szCs w:val="30"/>
          <w:cs/>
        </w:rPr>
        <w:t>บาท</w:t>
      </w:r>
      <w:r w:rsidRPr="00E92561">
        <w:rPr>
          <w:rFonts w:ascii="Angsana New" w:hAnsi="Angsana New"/>
          <w:sz w:val="30"/>
          <w:szCs w:val="30"/>
        </w:rPr>
        <w:t xml:space="preserve"> </w:t>
      </w:r>
      <w:r w:rsidRPr="00E92561">
        <w:rPr>
          <w:rFonts w:ascii="Angsana New" w:hAnsi="Angsana New"/>
          <w:sz w:val="30"/>
          <w:szCs w:val="30"/>
          <w:cs/>
        </w:rPr>
        <w:t>รวมเป็นเงิน</w:t>
      </w:r>
      <w:r w:rsidRPr="00E92561">
        <w:rPr>
          <w:rFonts w:ascii="Angsana New" w:hAnsi="Angsana New"/>
          <w:sz w:val="30"/>
          <w:szCs w:val="30"/>
        </w:rPr>
        <w:t xml:space="preserve"> 150</w:t>
      </w:r>
      <w:r w:rsidRPr="00E92561">
        <w:rPr>
          <w:rFonts w:ascii="Angsana New" w:hAnsi="Angsana New" w:hint="cs"/>
          <w:sz w:val="30"/>
          <w:szCs w:val="30"/>
          <w:cs/>
        </w:rPr>
        <w:t xml:space="preserve"> ล้าน</w:t>
      </w:r>
      <w:r w:rsidRPr="00E92561">
        <w:rPr>
          <w:rFonts w:ascii="Angsana New" w:hAnsi="Angsana New"/>
          <w:sz w:val="30"/>
          <w:szCs w:val="30"/>
          <w:cs/>
        </w:rPr>
        <w:t>บาท</w:t>
      </w:r>
      <w:r w:rsidRPr="00E92561">
        <w:rPr>
          <w:rFonts w:ascii="Angsana New" w:hAnsi="Angsana New"/>
          <w:sz w:val="30"/>
          <w:szCs w:val="30"/>
        </w:rPr>
        <w:t xml:space="preserve"> </w:t>
      </w:r>
      <w:r w:rsidRPr="00E92561">
        <w:rPr>
          <w:rFonts w:ascii="Angsana New" w:hAnsi="Angsana New"/>
          <w:sz w:val="30"/>
          <w:szCs w:val="30"/>
          <w:cs/>
        </w:rPr>
        <w:t>โดยให้เพิ่มทุนจดทะเบียนของบริษัทอีกจำนวน</w:t>
      </w:r>
      <w:r w:rsidRPr="00E92561">
        <w:rPr>
          <w:rFonts w:ascii="Angsana New" w:hAnsi="Angsana New"/>
          <w:sz w:val="30"/>
          <w:szCs w:val="30"/>
        </w:rPr>
        <w:t xml:space="preserve"> 130 </w:t>
      </w:r>
      <w:r w:rsidRPr="00E92561">
        <w:rPr>
          <w:rFonts w:ascii="Angsana New" w:hAnsi="Angsana New" w:hint="cs"/>
          <w:sz w:val="30"/>
          <w:szCs w:val="30"/>
          <w:cs/>
        </w:rPr>
        <w:t>ล้าน</w:t>
      </w:r>
      <w:r w:rsidRPr="00E92561">
        <w:rPr>
          <w:rFonts w:ascii="Angsana New" w:hAnsi="Angsana New"/>
          <w:sz w:val="30"/>
          <w:szCs w:val="30"/>
          <w:cs/>
        </w:rPr>
        <w:t>หุ้น</w:t>
      </w:r>
      <w:r w:rsidRPr="00E92561">
        <w:rPr>
          <w:rFonts w:ascii="Angsana New" w:hAnsi="Angsana New"/>
          <w:sz w:val="30"/>
          <w:szCs w:val="30"/>
        </w:rPr>
        <w:t xml:space="preserve"> </w:t>
      </w:r>
      <w:r w:rsidRPr="00E92561">
        <w:rPr>
          <w:rFonts w:ascii="Angsana New" w:hAnsi="Angsana New" w:hint="cs"/>
          <w:sz w:val="30"/>
          <w:szCs w:val="30"/>
          <w:cs/>
        </w:rPr>
        <w:t>มูลค่า</w:t>
      </w:r>
      <w:r w:rsidRPr="00E92561">
        <w:rPr>
          <w:rFonts w:ascii="Angsana New" w:hAnsi="Angsana New"/>
          <w:sz w:val="30"/>
          <w:szCs w:val="30"/>
          <w:cs/>
        </w:rPr>
        <w:t xml:space="preserve">หุ้นละ </w:t>
      </w:r>
      <w:r w:rsidRPr="00E92561">
        <w:rPr>
          <w:rFonts w:ascii="Angsana New" w:hAnsi="Angsana New"/>
          <w:sz w:val="30"/>
          <w:szCs w:val="30"/>
        </w:rPr>
        <w:t xml:space="preserve">0.50 </w:t>
      </w:r>
      <w:r w:rsidRPr="00E92561">
        <w:rPr>
          <w:rFonts w:ascii="Angsana New" w:hAnsi="Angsana New"/>
          <w:sz w:val="30"/>
          <w:szCs w:val="30"/>
          <w:cs/>
        </w:rPr>
        <w:t>บาท รวมเป็นเงิน</w:t>
      </w:r>
      <w:r w:rsidRPr="00E92561">
        <w:rPr>
          <w:rFonts w:ascii="Angsana New" w:hAnsi="Angsana New"/>
          <w:sz w:val="30"/>
          <w:szCs w:val="30"/>
        </w:rPr>
        <w:t xml:space="preserve"> 65</w:t>
      </w:r>
      <w:r w:rsidRPr="00E92561">
        <w:rPr>
          <w:rFonts w:ascii="Angsana New" w:hAnsi="Angsana New" w:hint="cs"/>
          <w:sz w:val="30"/>
          <w:szCs w:val="30"/>
          <w:cs/>
        </w:rPr>
        <w:t xml:space="preserve"> ล้าน</w:t>
      </w:r>
      <w:r w:rsidRPr="00E92561">
        <w:rPr>
          <w:rFonts w:ascii="Angsana New" w:hAnsi="Angsana New"/>
          <w:sz w:val="30"/>
          <w:szCs w:val="30"/>
          <w:cs/>
        </w:rPr>
        <w:t>บาท</w:t>
      </w:r>
      <w:r w:rsidRPr="00E92561">
        <w:rPr>
          <w:rFonts w:ascii="Angsana New" w:hAnsi="Angsana New"/>
          <w:sz w:val="30"/>
          <w:szCs w:val="30"/>
        </w:rPr>
        <w:t xml:space="preserve"> </w:t>
      </w:r>
      <w:r w:rsidRPr="00E92561">
        <w:rPr>
          <w:rFonts w:ascii="Angsana New" w:hAnsi="Angsana New" w:hint="cs"/>
          <w:sz w:val="30"/>
          <w:szCs w:val="30"/>
          <w:cs/>
        </w:rPr>
        <w:t xml:space="preserve">รวมเป็นทุนจดทะเบียน จำนวน </w:t>
      </w:r>
      <w:r w:rsidRPr="00E92561">
        <w:rPr>
          <w:rFonts w:ascii="Angsana New" w:hAnsi="Angsana New"/>
          <w:sz w:val="30"/>
          <w:szCs w:val="30"/>
        </w:rPr>
        <w:t>430</w:t>
      </w:r>
      <w:r w:rsidRPr="00E92561">
        <w:rPr>
          <w:rFonts w:ascii="Angsana New" w:hAnsi="Angsana New" w:hint="cs"/>
          <w:sz w:val="30"/>
          <w:szCs w:val="30"/>
          <w:cs/>
        </w:rPr>
        <w:t xml:space="preserve"> ล้านหุ้น มูลค่า</w:t>
      </w:r>
      <w:r w:rsidRPr="00E92561">
        <w:rPr>
          <w:rFonts w:ascii="Angsana New" w:hAnsi="Angsana New"/>
          <w:sz w:val="30"/>
          <w:szCs w:val="30"/>
          <w:cs/>
        </w:rPr>
        <w:t>หุ้นละ</w:t>
      </w:r>
      <w:r w:rsidRPr="00E92561">
        <w:rPr>
          <w:rFonts w:ascii="Angsana New" w:hAnsi="Angsana New"/>
          <w:sz w:val="30"/>
          <w:szCs w:val="30"/>
        </w:rPr>
        <w:t xml:space="preserve"> 0.50 </w:t>
      </w:r>
      <w:r w:rsidRPr="00E92561">
        <w:rPr>
          <w:rFonts w:ascii="Angsana New" w:hAnsi="Angsana New"/>
          <w:sz w:val="30"/>
          <w:szCs w:val="30"/>
          <w:cs/>
        </w:rPr>
        <w:t>บาท รวมเป็นเงิน</w:t>
      </w:r>
      <w:r w:rsidRPr="00E92561">
        <w:rPr>
          <w:rFonts w:ascii="Angsana New" w:hAnsi="Angsana New"/>
          <w:sz w:val="30"/>
          <w:szCs w:val="30"/>
        </w:rPr>
        <w:t xml:space="preserve"> 215</w:t>
      </w:r>
      <w:r w:rsidRPr="00E92561">
        <w:rPr>
          <w:rFonts w:ascii="Angsana New" w:hAnsi="Angsana New" w:hint="cs"/>
          <w:sz w:val="30"/>
          <w:szCs w:val="30"/>
          <w:cs/>
        </w:rPr>
        <w:t xml:space="preserve"> ล้าน</w:t>
      </w:r>
      <w:r w:rsidRPr="00E92561">
        <w:rPr>
          <w:rFonts w:ascii="Angsana New" w:hAnsi="Angsana New"/>
          <w:sz w:val="30"/>
          <w:szCs w:val="30"/>
          <w:cs/>
        </w:rPr>
        <w:t>บาท</w:t>
      </w:r>
      <w:r w:rsidR="00AC7803" w:rsidRPr="00E92561">
        <w:rPr>
          <w:rFonts w:ascii="Angsana New" w:hAnsi="Angsana New" w:hint="cs"/>
          <w:sz w:val="30"/>
          <w:szCs w:val="30"/>
          <w:cs/>
        </w:rPr>
        <w:t xml:space="preserve"> </w:t>
      </w:r>
    </w:p>
    <w:p w:rsidR="00D20149" w:rsidRPr="00E92561" w:rsidRDefault="00D20149" w:rsidP="004A69F9">
      <w:pPr>
        <w:spacing w:line="240" w:lineRule="atLeast"/>
        <w:ind w:left="518"/>
        <w:jc w:val="thaiDistribute"/>
        <w:rPr>
          <w:rFonts w:ascii="Angsana New" w:hAnsi="Angsana New"/>
          <w:sz w:val="18"/>
          <w:szCs w:val="18"/>
        </w:rPr>
      </w:pPr>
    </w:p>
    <w:p w:rsidR="00AC7803" w:rsidRPr="004A69F9" w:rsidRDefault="00AC7803" w:rsidP="00E92561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AC7803">
        <w:rPr>
          <w:rFonts w:ascii="Angsana New" w:hAnsi="Angsana New"/>
          <w:sz w:val="30"/>
          <w:szCs w:val="30"/>
          <w:cs/>
        </w:rPr>
        <w:t xml:space="preserve">ในระหว่างวันที่ </w:t>
      </w:r>
      <w:r w:rsidRPr="00AC7803">
        <w:rPr>
          <w:rFonts w:ascii="Angsana New" w:hAnsi="Angsana New"/>
          <w:sz w:val="30"/>
          <w:szCs w:val="30"/>
        </w:rPr>
        <w:t>24</w:t>
      </w:r>
      <w:r w:rsidRPr="00AC7803">
        <w:rPr>
          <w:rFonts w:ascii="Angsana New" w:hAnsi="Angsana New"/>
          <w:sz w:val="30"/>
          <w:szCs w:val="30"/>
          <w:cs/>
        </w:rPr>
        <w:t xml:space="preserve"> </w:t>
      </w:r>
      <w:r w:rsidRPr="00AC7803">
        <w:rPr>
          <w:rFonts w:ascii="Angsana New" w:hAnsi="Angsana New" w:hint="cs"/>
          <w:sz w:val="30"/>
          <w:szCs w:val="30"/>
          <w:cs/>
        </w:rPr>
        <w:t>กรกฎาคม</w:t>
      </w:r>
      <w:r w:rsidRPr="00AC7803">
        <w:rPr>
          <w:rFonts w:ascii="Angsana New" w:hAnsi="Angsana New"/>
          <w:sz w:val="30"/>
          <w:szCs w:val="30"/>
          <w:cs/>
        </w:rPr>
        <w:t xml:space="preserve"> </w:t>
      </w:r>
      <w:r w:rsidRPr="00AC7803">
        <w:rPr>
          <w:rFonts w:ascii="Angsana New" w:hAnsi="Angsana New"/>
          <w:sz w:val="30"/>
          <w:szCs w:val="30"/>
        </w:rPr>
        <w:t xml:space="preserve">2562 </w:t>
      </w:r>
      <w:r w:rsidRPr="00AC7803">
        <w:rPr>
          <w:rFonts w:ascii="Angsana New" w:hAnsi="Angsana New"/>
          <w:sz w:val="30"/>
          <w:szCs w:val="30"/>
          <w:cs/>
        </w:rPr>
        <w:t>ถึง</w:t>
      </w:r>
      <w:r w:rsidRPr="00AC7803">
        <w:rPr>
          <w:rFonts w:ascii="Angsana New" w:hAnsi="Angsana New" w:hint="cs"/>
          <w:sz w:val="30"/>
          <w:szCs w:val="30"/>
          <w:cs/>
        </w:rPr>
        <w:t>วันที่</w:t>
      </w:r>
      <w:r w:rsidRPr="00AC7803">
        <w:rPr>
          <w:rFonts w:ascii="Angsana New" w:hAnsi="Angsana New"/>
          <w:sz w:val="30"/>
          <w:szCs w:val="30"/>
          <w:cs/>
        </w:rPr>
        <w:t xml:space="preserve"> </w:t>
      </w:r>
      <w:r w:rsidRPr="00AC7803">
        <w:rPr>
          <w:rFonts w:ascii="Angsana New" w:hAnsi="Angsana New"/>
          <w:sz w:val="30"/>
          <w:szCs w:val="30"/>
        </w:rPr>
        <w:t>26</w:t>
      </w:r>
      <w:r w:rsidRPr="00AC7803">
        <w:rPr>
          <w:rFonts w:ascii="Angsana New" w:hAnsi="Angsana New"/>
          <w:sz w:val="30"/>
          <w:szCs w:val="30"/>
          <w:cs/>
        </w:rPr>
        <w:t xml:space="preserve"> </w:t>
      </w:r>
      <w:r w:rsidRPr="00AC7803">
        <w:rPr>
          <w:rFonts w:ascii="Angsana New" w:hAnsi="Angsana New" w:hint="cs"/>
          <w:sz w:val="30"/>
          <w:szCs w:val="30"/>
          <w:cs/>
        </w:rPr>
        <w:t>กรกฎาคม</w:t>
      </w:r>
      <w:r w:rsidRPr="00AC7803">
        <w:rPr>
          <w:rFonts w:ascii="Angsana New" w:hAnsi="Angsana New"/>
          <w:sz w:val="30"/>
          <w:szCs w:val="30"/>
          <w:cs/>
        </w:rPr>
        <w:t xml:space="preserve"> </w:t>
      </w:r>
      <w:r w:rsidRPr="00AC7803">
        <w:rPr>
          <w:rFonts w:ascii="Angsana New" w:hAnsi="Angsana New"/>
          <w:sz w:val="30"/>
          <w:szCs w:val="30"/>
        </w:rPr>
        <w:t>2562</w:t>
      </w:r>
      <w:r w:rsidRPr="00AC7803">
        <w:rPr>
          <w:rFonts w:ascii="Angsana New" w:hAnsi="Angsana New"/>
          <w:sz w:val="30"/>
          <w:szCs w:val="30"/>
          <w:cs/>
        </w:rPr>
        <w:t xml:space="preserve"> บริษัทฯได้เสนอขายหุ้นสามัญเพิ่มทุนจำนวน</w:t>
      </w:r>
      <w:r w:rsidRPr="00AC7803">
        <w:rPr>
          <w:rFonts w:ascii="Angsana New" w:hAnsi="Angsana New"/>
          <w:sz w:val="30"/>
          <w:szCs w:val="30"/>
        </w:rPr>
        <w:t xml:space="preserve"> 130</w:t>
      </w:r>
      <w:r w:rsidRPr="00AC7803">
        <w:rPr>
          <w:rFonts w:ascii="Angsana New" w:hAnsi="Angsana New"/>
          <w:sz w:val="30"/>
          <w:szCs w:val="30"/>
          <w:cs/>
        </w:rPr>
        <w:t xml:space="preserve"> ล้านหุ้น </w:t>
      </w:r>
      <w:r w:rsidRPr="00AC7803">
        <w:rPr>
          <w:rFonts w:ascii="Angsana New" w:hAnsi="Angsana New" w:hint="cs"/>
          <w:sz w:val="30"/>
          <w:szCs w:val="30"/>
          <w:cs/>
        </w:rPr>
        <w:t xml:space="preserve">มูลค่าที่ตราไว้หุ้นละ </w:t>
      </w:r>
      <w:r w:rsidRPr="004A69F9">
        <w:rPr>
          <w:rFonts w:ascii="Angsana New" w:hAnsi="Angsana New"/>
          <w:sz w:val="30"/>
          <w:szCs w:val="30"/>
        </w:rPr>
        <w:t xml:space="preserve">0.50 </w:t>
      </w:r>
      <w:r w:rsidRPr="004A69F9">
        <w:rPr>
          <w:rFonts w:ascii="Angsana New" w:hAnsi="Angsana New" w:hint="cs"/>
          <w:sz w:val="30"/>
          <w:szCs w:val="30"/>
          <w:cs/>
        </w:rPr>
        <w:t xml:space="preserve">บาท </w:t>
      </w:r>
      <w:r w:rsidRPr="00AC7803">
        <w:rPr>
          <w:rFonts w:ascii="Angsana New" w:hAnsi="Angsana New"/>
          <w:sz w:val="30"/>
          <w:szCs w:val="30"/>
          <w:cs/>
        </w:rPr>
        <w:t xml:space="preserve">ในราคาหุ้นละ </w:t>
      </w:r>
      <w:r w:rsidRPr="00AC7803">
        <w:rPr>
          <w:rFonts w:ascii="Angsana New" w:hAnsi="Angsana New"/>
          <w:sz w:val="30"/>
          <w:szCs w:val="30"/>
        </w:rPr>
        <w:t>1.10</w:t>
      </w:r>
      <w:r w:rsidRPr="00AC7803">
        <w:rPr>
          <w:rFonts w:ascii="Angsana New" w:hAnsi="Angsana New"/>
          <w:sz w:val="30"/>
          <w:szCs w:val="30"/>
          <w:cs/>
        </w:rPr>
        <w:t xml:space="preserve"> บาท แก่ประชาชนทั่วไป กรรมการ ผู้บริหารและพนักงานของบริษัทฯ คิดเป็นจำนวนเงินรวม </w:t>
      </w:r>
      <w:r w:rsidRPr="00AC7803">
        <w:rPr>
          <w:rFonts w:ascii="Angsana New" w:hAnsi="Angsana New"/>
          <w:sz w:val="30"/>
          <w:szCs w:val="30"/>
        </w:rPr>
        <w:t xml:space="preserve">143 </w:t>
      </w:r>
      <w:r w:rsidRPr="00AC7803">
        <w:rPr>
          <w:rFonts w:ascii="Angsana New" w:hAnsi="Angsana New"/>
          <w:sz w:val="30"/>
          <w:szCs w:val="30"/>
          <w:cs/>
        </w:rPr>
        <w:t xml:space="preserve">ล้านบาท ซึ่งบริษัทฯได้รับชำระเงินค่าหุ้นเพิ่มทุนดังกล่าวแล้วทั้งจำนวนในวันที่ </w:t>
      </w:r>
      <w:r w:rsidRPr="004A69F9">
        <w:rPr>
          <w:rFonts w:ascii="Angsana New" w:hAnsi="Angsana New"/>
          <w:sz w:val="30"/>
          <w:szCs w:val="30"/>
        </w:rPr>
        <w:t>30</w:t>
      </w:r>
      <w:r w:rsidRPr="00AC7803">
        <w:rPr>
          <w:rFonts w:ascii="Angsana New" w:hAnsi="Angsana New" w:hint="cs"/>
          <w:sz w:val="30"/>
          <w:szCs w:val="30"/>
          <w:cs/>
        </w:rPr>
        <w:t xml:space="preserve"> กรกฎาคม </w:t>
      </w:r>
      <w:r w:rsidRPr="004A69F9">
        <w:rPr>
          <w:rFonts w:ascii="Angsana New" w:hAnsi="Angsana New"/>
          <w:sz w:val="30"/>
          <w:szCs w:val="30"/>
        </w:rPr>
        <w:t>2562</w:t>
      </w:r>
      <w:r w:rsidRPr="00AC7803">
        <w:rPr>
          <w:rFonts w:ascii="Angsana New" w:hAnsi="Angsana New"/>
          <w:sz w:val="30"/>
          <w:szCs w:val="30"/>
          <w:cs/>
        </w:rPr>
        <w:t xml:space="preserve">โดยบริษัทฯได้จดทะเบียนการเพิ่มทุนชำระแล้วดังกล่าวกับกระทรวงพาณิชย์เมื่อวันที่ </w:t>
      </w:r>
      <w:r w:rsidRPr="00AC7803">
        <w:rPr>
          <w:rFonts w:ascii="Angsana New" w:hAnsi="Angsana New"/>
          <w:sz w:val="30"/>
          <w:szCs w:val="30"/>
        </w:rPr>
        <w:t>30</w:t>
      </w:r>
      <w:r w:rsidRPr="00AC7803">
        <w:rPr>
          <w:rFonts w:ascii="Angsana New" w:hAnsi="Angsana New" w:hint="cs"/>
          <w:sz w:val="30"/>
          <w:szCs w:val="30"/>
          <w:cs/>
        </w:rPr>
        <w:t xml:space="preserve"> กรกฎาคม </w:t>
      </w:r>
      <w:r w:rsidRPr="004A69F9">
        <w:rPr>
          <w:rFonts w:ascii="Angsana New" w:hAnsi="Angsana New"/>
          <w:sz w:val="30"/>
          <w:szCs w:val="30"/>
        </w:rPr>
        <w:t>2562</w:t>
      </w:r>
      <w:r w:rsidRPr="00AC7803">
        <w:rPr>
          <w:rFonts w:ascii="Angsana New" w:hAnsi="Angsana New"/>
          <w:sz w:val="30"/>
          <w:szCs w:val="30"/>
        </w:rPr>
        <w:t xml:space="preserve"> </w:t>
      </w:r>
      <w:r w:rsidRPr="00AC7803">
        <w:rPr>
          <w:rFonts w:ascii="Angsana New" w:hAnsi="Angsana New" w:hint="cs"/>
          <w:sz w:val="30"/>
          <w:szCs w:val="30"/>
          <w:cs/>
        </w:rPr>
        <w:t>ในการออกจำหน่ายหุ้นสามัญเพิ่มทุนดังกล่าว</w:t>
      </w:r>
      <w:r w:rsidRPr="00AC7803">
        <w:rPr>
          <w:rFonts w:ascii="Angsana New" w:hAnsi="Angsana New"/>
          <w:sz w:val="30"/>
          <w:szCs w:val="30"/>
          <w:cs/>
        </w:rPr>
        <w:t xml:space="preserve"> </w:t>
      </w:r>
      <w:r w:rsidRPr="00AC7803">
        <w:rPr>
          <w:rFonts w:ascii="Angsana New" w:hAnsi="Angsana New" w:hint="cs"/>
          <w:sz w:val="30"/>
          <w:szCs w:val="30"/>
          <w:cs/>
        </w:rPr>
        <w:t>บริษัทฯมี</w:t>
      </w:r>
      <w:r w:rsidRPr="00AC7803">
        <w:rPr>
          <w:rFonts w:ascii="Angsana New" w:hAnsi="Angsana New"/>
          <w:sz w:val="30"/>
          <w:szCs w:val="30"/>
          <w:cs/>
        </w:rPr>
        <w:t>ค่าใช้จ่ายทางตรงที่เกี่ยวข้องกับการเสนอขายหุ้นดังกล่าว</w:t>
      </w:r>
      <w:r w:rsidRPr="00AC7803">
        <w:rPr>
          <w:rFonts w:ascii="Angsana New" w:hAnsi="Angsana New" w:hint="cs"/>
          <w:sz w:val="30"/>
          <w:szCs w:val="30"/>
          <w:cs/>
        </w:rPr>
        <w:t xml:space="preserve">เป็นจำนวนเงิน </w:t>
      </w:r>
      <w:r w:rsidRPr="004A69F9">
        <w:rPr>
          <w:rFonts w:ascii="Angsana New" w:hAnsi="Angsana New"/>
          <w:sz w:val="30"/>
          <w:szCs w:val="30"/>
        </w:rPr>
        <w:t xml:space="preserve">8.97 </w:t>
      </w:r>
      <w:r w:rsidRPr="004A69F9">
        <w:rPr>
          <w:rFonts w:ascii="Angsana New" w:hAnsi="Angsana New" w:hint="cs"/>
          <w:sz w:val="30"/>
          <w:szCs w:val="30"/>
          <w:cs/>
        </w:rPr>
        <w:t>ล้านบาท ซึ่ง</w:t>
      </w:r>
      <w:r w:rsidRPr="00AC7803">
        <w:rPr>
          <w:rFonts w:ascii="Angsana New" w:hAnsi="Angsana New"/>
          <w:sz w:val="30"/>
          <w:szCs w:val="30"/>
          <w:cs/>
        </w:rPr>
        <w:t>แสดง</w:t>
      </w:r>
      <w:r w:rsidRPr="00AC7803">
        <w:rPr>
          <w:rFonts w:ascii="Angsana New" w:hAnsi="Angsana New" w:hint="cs"/>
          <w:sz w:val="30"/>
          <w:szCs w:val="30"/>
          <w:cs/>
        </w:rPr>
        <w:t>เป็นรายการ</w:t>
      </w:r>
      <w:r w:rsidRPr="00AC7803">
        <w:rPr>
          <w:rFonts w:ascii="Angsana New" w:hAnsi="Angsana New"/>
          <w:sz w:val="30"/>
          <w:szCs w:val="30"/>
          <w:cs/>
        </w:rPr>
        <w:t>หักจากส่วนเกินมูลค่าหุ้นสามัญ</w:t>
      </w:r>
    </w:p>
    <w:p w:rsidR="00E92561" w:rsidRPr="00E92561" w:rsidRDefault="00E92561" w:rsidP="00E92561">
      <w:pPr>
        <w:spacing w:after="120" w:line="240" w:lineRule="atLeast"/>
        <w:ind w:left="518"/>
        <w:jc w:val="thaiDistribute"/>
        <w:rPr>
          <w:rFonts w:ascii="Angsana New" w:hAnsi="Angsana New"/>
          <w:sz w:val="18"/>
          <w:szCs w:val="18"/>
        </w:rPr>
      </w:pPr>
    </w:p>
    <w:p w:rsidR="00AC7803" w:rsidRDefault="00AC7803" w:rsidP="00E92561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AC7803">
        <w:rPr>
          <w:rFonts w:ascii="Angsana New" w:hAnsi="Angsana New"/>
          <w:sz w:val="30"/>
          <w:szCs w:val="30"/>
          <w:cs/>
        </w:rPr>
        <w:t xml:space="preserve">ตลาดหลักทรัพย์แห่งประเทศไทย ได้รับหุ้นสามัญของบริษัทฯเป็นหลักทรัพย์จดทะเบียนในตลาดหลักทรัพย์แห่งประเทศไทย และให้เริ่มซื้อขายในวันที่ </w:t>
      </w:r>
      <w:r w:rsidRPr="00AC7803">
        <w:rPr>
          <w:rFonts w:ascii="Angsana New" w:hAnsi="Angsana New"/>
          <w:sz w:val="30"/>
          <w:szCs w:val="30"/>
        </w:rPr>
        <w:t xml:space="preserve">1 </w:t>
      </w:r>
      <w:r w:rsidRPr="00AC7803">
        <w:rPr>
          <w:rFonts w:ascii="Angsana New" w:hAnsi="Angsana New" w:hint="cs"/>
          <w:sz w:val="30"/>
          <w:szCs w:val="30"/>
          <w:cs/>
        </w:rPr>
        <w:t>สิงหาคม</w:t>
      </w:r>
      <w:r w:rsidRPr="00AC7803">
        <w:rPr>
          <w:rFonts w:ascii="Angsana New" w:hAnsi="Angsana New"/>
          <w:sz w:val="30"/>
          <w:szCs w:val="30"/>
          <w:cs/>
        </w:rPr>
        <w:t xml:space="preserve"> </w:t>
      </w:r>
      <w:r w:rsidRPr="00AC7803">
        <w:rPr>
          <w:rFonts w:ascii="Angsana New" w:hAnsi="Angsana New"/>
          <w:sz w:val="30"/>
          <w:szCs w:val="30"/>
        </w:rPr>
        <w:t>2562</w:t>
      </w:r>
    </w:p>
    <w:p w:rsidR="00E92561" w:rsidRPr="00AC7803" w:rsidRDefault="00E92561" w:rsidP="00E92561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cs/>
        </w:rPr>
      </w:pPr>
    </w:p>
    <w:p w:rsidR="00A8454F" w:rsidRPr="00494247" w:rsidRDefault="006308A1" w:rsidP="001C1748">
      <w:pPr>
        <w:numPr>
          <w:ilvl w:val="0"/>
          <w:numId w:val="56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lastRenderedPageBreak/>
        <w:t>ทุน</w:t>
      </w:r>
      <w:r w:rsidR="00821505" w:rsidRPr="00494247">
        <w:rPr>
          <w:rFonts w:ascii="Angsana New" w:hAnsi="Angsana New"/>
          <w:b/>
          <w:bCs/>
          <w:sz w:val="30"/>
          <w:szCs w:val="30"/>
          <w:cs/>
        </w:rPr>
        <w:t>สำรอง</w:t>
      </w:r>
      <w:r w:rsidR="00EB3AA7" w:rsidRPr="00494247">
        <w:rPr>
          <w:rFonts w:ascii="Angsana New" w:hAnsi="Angsana New" w:hint="cs"/>
          <w:b/>
          <w:bCs/>
          <w:sz w:val="30"/>
          <w:szCs w:val="30"/>
          <w:cs/>
        </w:rPr>
        <w:t>ตามก</w:t>
      </w:r>
      <w:r w:rsidR="0012646A" w:rsidRPr="00494247">
        <w:rPr>
          <w:rFonts w:ascii="Angsana New" w:hAnsi="Angsana New" w:hint="cs"/>
          <w:b/>
          <w:bCs/>
          <w:sz w:val="30"/>
          <w:szCs w:val="30"/>
          <w:cs/>
        </w:rPr>
        <w:t>ฎ</w:t>
      </w:r>
      <w:r w:rsidR="00EB3AA7" w:rsidRPr="00494247">
        <w:rPr>
          <w:rFonts w:ascii="Angsana New" w:hAnsi="Angsana New" w:hint="cs"/>
          <w:b/>
          <w:bCs/>
          <w:sz w:val="30"/>
          <w:szCs w:val="30"/>
          <w:cs/>
        </w:rPr>
        <w:t>หมาย</w:t>
      </w:r>
    </w:p>
    <w:p w:rsidR="001C1748" w:rsidRDefault="00D20149" w:rsidP="006308A1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D20149">
        <w:rPr>
          <w:rFonts w:ascii="Angsana New" w:hAnsi="Angsana New"/>
          <w:sz w:val="30"/>
          <w:szCs w:val="30"/>
          <w:cs/>
        </w:rPr>
        <w:t xml:space="preserve">ตามบทบัญญัติแห่งพระราชบัญญัติบริษัทมหาชนจำกัด พ.ศ. 2535 มาตรา 116 </w:t>
      </w:r>
      <w:r w:rsidR="00B23386">
        <w:rPr>
          <w:rFonts w:ascii="Angsana New" w:hAnsi="Angsana New" w:hint="cs"/>
          <w:sz w:val="30"/>
          <w:szCs w:val="30"/>
          <w:cs/>
        </w:rPr>
        <w:t>กลุ่ม</w:t>
      </w:r>
      <w:r w:rsidRPr="00D20149">
        <w:rPr>
          <w:rFonts w:ascii="Angsana New" w:hAnsi="Angsana New"/>
          <w:sz w:val="30"/>
          <w:szCs w:val="30"/>
          <w:cs/>
        </w:rPr>
        <w:t>บริษัทจะต้องจัดสรรทุนสำรอง (“สำรองตามกฎหมาย”) อย่างน้อยร้อยละ 5 ของกำไรสุทธิประจำปีหลังจากหักขาดทุนสะสมยกมา (ถ้ามี) จนกว่าสำรองดังกล่าวมีจำนวนไม่น้อยกว่าร้อยละ 10 ของทุนจดทะเบียน เงินสำรองนี้จะนำไปจ่ายเป็นเงินปันผลไม่ได้</w:t>
      </w:r>
    </w:p>
    <w:p w:rsidR="001C1748" w:rsidRPr="001C1748" w:rsidRDefault="001C1748" w:rsidP="006308A1">
      <w:pPr>
        <w:spacing w:line="240" w:lineRule="atLeast"/>
        <w:ind w:left="518"/>
        <w:jc w:val="thaiDistribute"/>
        <w:rPr>
          <w:rFonts w:ascii="Angsana New" w:hAnsi="Angsana New"/>
          <w:sz w:val="18"/>
          <w:szCs w:val="18"/>
        </w:rPr>
      </w:pPr>
    </w:p>
    <w:p w:rsidR="001C1748" w:rsidRDefault="001C1748" w:rsidP="001C1748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lang w:val="en-US"/>
        </w:rPr>
      </w:pPr>
      <w:r w:rsidRPr="001C1748">
        <w:rPr>
          <w:rFonts w:ascii="Angsana New" w:hAnsi="Angsana New" w:hint="cs"/>
          <w:sz w:val="30"/>
          <w:szCs w:val="30"/>
          <w:cs/>
        </w:rPr>
        <w:t xml:space="preserve">ในระหว่างปี </w:t>
      </w:r>
      <w:r w:rsidRPr="001C1748">
        <w:rPr>
          <w:rFonts w:ascii="Angsana New" w:hAnsi="Angsana New"/>
          <w:sz w:val="30"/>
          <w:szCs w:val="30"/>
          <w:lang w:val="en-US"/>
        </w:rPr>
        <w:t xml:space="preserve">2562 </w:t>
      </w:r>
      <w:r w:rsidRPr="001C1748">
        <w:rPr>
          <w:rFonts w:ascii="Angsana New" w:hAnsi="Angsana New" w:hint="cs"/>
          <w:sz w:val="30"/>
          <w:szCs w:val="30"/>
          <w:cs/>
          <w:lang w:val="en-US"/>
        </w:rPr>
        <w:t xml:space="preserve">กลุ่มบริษัท จัดสรรกำไรสุทธิประจำปี จำนวน </w:t>
      </w:r>
      <w:r w:rsidRPr="001C1748">
        <w:rPr>
          <w:rFonts w:ascii="Angsana New" w:hAnsi="Angsana New"/>
          <w:sz w:val="30"/>
          <w:szCs w:val="30"/>
          <w:lang w:val="en-US"/>
        </w:rPr>
        <w:t xml:space="preserve">1.50 </w:t>
      </w:r>
      <w:r w:rsidRPr="001C1748">
        <w:rPr>
          <w:rFonts w:ascii="Angsana New" w:hAnsi="Angsana New" w:hint="cs"/>
          <w:sz w:val="30"/>
          <w:szCs w:val="30"/>
          <w:cs/>
          <w:lang w:val="en-US"/>
        </w:rPr>
        <w:t>ล้านบาท เป็นทุนสำรองตามกฎหมาย</w:t>
      </w:r>
      <w:r w:rsidRPr="001C1748">
        <w:rPr>
          <w:rFonts w:ascii="Angsana New" w:hAnsi="Angsana New"/>
          <w:sz w:val="30"/>
          <w:szCs w:val="30"/>
          <w:lang w:val="en-US"/>
        </w:rPr>
        <w:t xml:space="preserve"> </w:t>
      </w:r>
    </w:p>
    <w:p w:rsidR="00A03D23" w:rsidRPr="001C1748" w:rsidRDefault="004E5A45" w:rsidP="001C1748">
      <w:pPr>
        <w:spacing w:after="120" w:line="240" w:lineRule="atLeast"/>
        <w:ind w:left="518"/>
        <w:jc w:val="thaiDistribute"/>
        <w:rPr>
          <w:rFonts w:ascii="Angsana New" w:hAnsi="Angsana New"/>
          <w:sz w:val="18"/>
          <w:szCs w:val="18"/>
        </w:rPr>
      </w:pPr>
      <w:r w:rsidRPr="00494247">
        <w:rPr>
          <w:rFonts w:ascii="Angsana New" w:hAnsi="Angsana New"/>
          <w:sz w:val="30"/>
          <w:szCs w:val="30"/>
          <w:cs/>
        </w:rPr>
        <w:t xml:space="preserve">  </w:t>
      </w:r>
    </w:p>
    <w:p w:rsidR="00A8454F" w:rsidRPr="00494247" w:rsidRDefault="00A8454F" w:rsidP="001C1748">
      <w:pPr>
        <w:numPr>
          <w:ilvl w:val="0"/>
          <w:numId w:val="56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t>ส่วนงาน</w:t>
      </w:r>
      <w:r w:rsidR="00C65A40" w:rsidRPr="00494247">
        <w:rPr>
          <w:rFonts w:ascii="Angsana New" w:hAnsi="Angsana New" w:hint="cs"/>
          <w:b/>
          <w:bCs/>
          <w:sz w:val="30"/>
          <w:szCs w:val="30"/>
          <w:cs/>
        </w:rPr>
        <w:t>ดำเนินงาน</w:t>
      </w:r>
    </w:p>
    <w:p w:rsidR="00EB3AA7" w:rsidRPr="00494247" w:rsidRDefault="00EB3AA7" w:rsidP="001C1748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lang w:val="en-US"/>
        </w:rPr>
      </w:pPr>
      <w:r w:rsidRPr="00494247">
        <w:rPr>
          <w:rFonts w:ascii="Angsana New" w:hAnsi="Angsana New"/>
          <w:sz w:val="30"/>
          <w:szCs w:val="30"/>
          <w:cs/>
        </w:rPr>
        <w:t>ข้อมูลส่วนงานดำเนินงานที่นำเสนอนี้สอดคล้องกับรายงานภายในของ</w:t>
      </w:r>
      <w:r w:rsidR="00806F42" w:rsidRPr="00494247">
        <w:rPr>
          <w:rFonts w:ascii="Angsana New" w:hAnsi="Angsana New" w:hint="cs"/>
          <w:sz w:val="30"/>
          <w:szCs w:val="30"/>
          <w:cs/>
        </w:rPr>
        <w:t>กลุ่ม</w:t>
      </w:r>
      <w:r w:rsidR="00806F42" w:rsidRPr="00494247">
        <w:rPr>
          <w:rFonts w:ascii="Angsana New" w:hAnsi="Angsana New"/>
          <w:sz w:val="30"/>
          <w:szCs w:val="30"/>
          <w:cs/>
        </w:rPr>
        <w:t>บริษัท</w:t>
      </w:r>
      <w:r w:rsidRPr="00494247">
        <w:rPr>
          <w:rFonts w:ascii="Angsana New" w:hAnsi="Angsana New"/>
          <w:sz w:val="30"/>
          <w:szCs w:val="30"/>
          <w:cs/>
        </w:rPr>
        <w:t xml:space="preserve"> ที่ผู้มีอำนาจตัดสินใจสูงสุดด้านการดำเนินงานได้รับและสอบทานอย่างสม่ำเสมอเพื่อใช้ในการตัดสินใจในการจัดสรรทรัพยากรให้กับส่วนงานและประเมินผลการดำเนินงานของส่วนงาน ทั้งนี้ผู้มีอำนาจตัดสินใจสูงสุดด้านการดำเนินงานของ</w:t>
      </w:r>
      <w:r w:rsidR="00806F42" w:rsidRPr="00494247">
        <w:rPr>
          <w:rFonts w:ascii="Angsana New" w:hAnsi="Angsana New" w:hint="cs"/>
          <w:sz w:val="30"/>
          <w:szCs w:val="30"/>
          <w:cs/>
        </w:rPr>
        <w:t>กลุ่ม</w:t>
      </w:r>
      <w:r w:rsidR="00806F42" w:rsidRPr="00494247">
        <w:rPr>
          <w:rFonts w:ascii="Angsana New" w:hAnsi="Angsana New"/>
          <w:sz w:val="30"/>
          <w:szCs w:val="30"/>
          <w:cs/>
        </w:rPr>
        <w:t>บริษัท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คือกรรมการผู้จัดการของ</w:t>
      </w:r>
      <w:r w:rsidR="00806F42" w:rsidRPr="00494247">
        <w:rPr>
          <w:rFonts w:ascii="Angsana New" w:hAnsi="Angsana New" w:hint="cs"/>
          <w:sz w:val="30"/>
          <w:szCs w:val="30"/>
          <w:cs/>
        </w:rPr>
        <w:t>กลุ่ม</w:t>
      </w:r>
      <w:r w:rsidR="00806F42" w:rsidRPr="00494247">
        <w:rPr>
          <w:rFonts w:ascii="Angsana New" w:hAnsi="Angsana New"/>
          <w:sz w:val="30"/>
          <w:szCs w:val="30"/>
          <w:cs/>
        </w:rPr>
        <w:t>บริษัท</w:t>
      </w:r>
    </w:p>
    <w:p w:rsidR="00EB3AA7" w:rsidRPr="00494247" w:rsidRDefault="00806F42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</w:t>
      </w:r>
      <w:r w:rsidR="000544F2" w:rsidRPr="00494247">
        <w:rPr>
          <w:rFonts w:ascii="Angsana New" w:hAnsi="Angsana New"/>
          <w:sz w:val="30"/>
          <w:szCs w:val="30"/>
          <w:cs/>
        </w:rPr>
        <w:t xml:space="preserve"> ดำเนินธุรกิจหลักในส่วนงานดำเนินงานที่รายงานเพียงส่วนเดียว คือ ประกอบธุรกิจการผลิต และจำหน่ายอุปกรณ์ไฟฟ้า กราไฟต์โมลด์ ผงเชื่อมสายล่อฟ้าและสายดิน ซึ่งสินค้าไม่มีความแตกต่างกันในด้านการใช้เทคโนโลยีและกลยุทธ์ทางการตลาด ส่วนในการนำเสนอการจำแนกส่วนงานทางภูมิศาสตร์ รายได้ตามส่วนงานแยกตามเขตภูมิศาสตร์ได้กำหนดจากสถานที่ตั้งของลูกค้า คือ ในประเทศไทย และต่างประเทศ ดังนั้น รายได้ กำไร จึงจำแนกตามส่วนงานตามภูมิศาสตร์ แต่สินทรัพย์ โดยส่วนใหญ่ตามที่แสดงไว้ในงบการเงินจึงเกี่ยวข้องกับส่วนงานธุรกิจตามที่กล่าวไว้</w:t>
      </w:r>
    </w:p>
    <w:p w:rsidR="00AE13CE" w:rsidRPr="00494247" w:rsidRDefault="00AE13CE" w:rsidP="00AE13CE">
      <w:pPr>
        <w:spacing w:line="240" w:lineRule="auto"/>
        <w:rPr>
          <w:rFonts w:ascii="Angsana New" w:hAnsi="Angsana New"/>
          <w:sz w:val="30"/>
          <w:szCs w:val="30"/>
        </w:rPr>
      </w:pPr>
    </w:p>
    <w:p w:rsidR="00AE13CE" w:rsidRPr="00494247" w:rsidRDefault="00AE13CE" w:rsidP="00AE13CE">
      <w:pPr>
        <w:spacing w:line="240" w:lineRule="auto"/>
        <w:rPr>
          <w:rFonts w:ascii="Angsana New" w:hAnsi="Angsana New"/>
          <w:sz w:val="30"/>
          <w:szCs w:val="30"/>
        </w:rPr>
        <w:sectPr w:rsidR="00AE13CE" w:rsidRPr="00494247" w:rsidSect="0003100B">
          <w:footerReference w:type="default" r:id="rId11"/>
          <w:pgSz w:w="11907" w:h="16840" w:code="9"/>
          <w:pgMar w:top="567" w:right="1152" w:bottom="284" w:left="1152" w:header="720" w:footer="720" w:gutter="0"/>
          <w:paperSrc w:first="15" w:other="15"/>
          <w:pgNumType w:fmt="numberInDash"/>
          <w:cols w:space="737"/>
        </w:sectPr>
      </w:pPr>
    </w:p>
    <w:p w:rsidR="00AE13CE" w:rsidRPr="00494247" w:rsidRDefault="00AE13CE" w:rsidP="005809A2">
      <w:pPr>
        <w:numPr>
          <w:ilvl w:val="0"/>
          <w:numId w:val="31"/>
        </w:num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lastRenderedPageBreak/>
        <w:t>ส่วนงาน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>ดำเนินงาน</w:t>
      </w:r>
      <w:r w:rsidR="00241FBD" w:rsidRPr="00494247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:rsidR="00F6720A" w:rsidRPr="00494247" w:rsidRDefault="00F6720A">
      <w:pPr>
        <w:spacing w:line="240" w:lineRule="auto"/>
        <w:rPr>
          <w:rFonts w:ascii="Angsana New" w:hAnsi="Angsana New"/>
          <w:sz w:val="30"/>
          <w:szCs w:val="3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215"/>
        <w:gridCol w:w="1642"/>
        <w:gridCol w:w="1642"/>
        <w:gridCol w:w="1642"/>
        <w:gridCol w:w="1642"/>
        <w:gridCol w:w="1642"/>
        <w:gridCol w:w="1642"/>
      </w:tblGrid>
      <w:tr w:rsidR="00F6720A" w:rsidRPr="00494247" w:rsidTr="00F6720A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20A" w:rsidRPr="00494247" w:rsidRDefault="00F6720A" w:rsidP="00F6720A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20A" w:rsidRPr="00494247" w:rsidRDefault="00F6720A" w:rsidP="00F6720A">
            <w:pP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20A" w:rsidRPr="00494247" w:rsidRDefault="00F6720A" w:rsidP="00F6720A">
            <w:pPr>
              <w:spacing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20A" w:rsidRPr="00494247" w:rsidRDefault="00F6720A" w:rsidP="00F6720A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494247">
              <w:rPr>
                <w:sz w:val="30"/>
                <w:szCs w:val="30"/>
              </w:rPr>
              <w:t>(</w:t>
            </w:r>
            <w:r w:rsidRPr="00494247">
              <w:rPr>
                <w:sz w:val="30"/>
                <w:szCs w:val="30"/>
                <w:cs/>
              </w:rPr>
              <w:t>หน่วย:บาท)</w:t>
            </w:r>
          </w:p>
        </w:tc>
      </w:tr>
      <w:tr w:rsidR="00424CBC" w:rsidRPr="00494247" w:rsidTr="00424CB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CBC" w:rsidRPr="00494247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CBC" w:rsidRPr="00494247" w:rsidRDefault="00424CBC" w:rsidP="00424CBC">
            <w:pPr>
              <w:pStyle w:val="1"/>
              <w:pBdr>
                <w:bottom w:val="single" w:sz="4" w:space="1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งบการเงินรวม</w:t>
            </w:r>
          </w:p>
        </w:tc>
      </w:tr>
      <w:tr w:rsidR="00424CBC" w:rsidRPr="00494247" w:rsidTr="00424CB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CBC" w:rsidRPr="00494247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CBC" w:rsidRPr="00494247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ส่วนงานในประเทศ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CBC" w:rsidRPr="00494247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ส่วนงานต่างประเทศ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CBC" w:rsidRPr="00494247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</w:p>
        </w:tc>
      </w:tr>
      <w:tr w:rsidR="00943CAF" w:rsidRPr="00494247" w:rsidTr="00424CB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CAF" w:rsidRPr="00494247" w:rsidRDefault="00943CAF" w:rsidP="00943CAF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3CAF" w:rsidRPr="00494247" w:rsidRDefault="00943CAF" w:rsidP="00943CAF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256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3CAF" w:rsidRPr="00494247" w:rsidRDefault="00943CAF" w:rsidP="00943CAF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2561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3CAF" w:rsidRPr="00494247" w:rsidRDefault="00943CAF" w:rsidP="00943CAF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256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3CAF" w:rsidRPr="00494247" w:rsidRDefault="00943CAF" w:rsidP="00943CAF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2561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3CAF" w:rsidRPr="00494247" w:rsidRDefault="00943CAF" w:rsidP="00943CAF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256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3CAF" w:rsidRPr="00494247" w:rsidRDefault="00943CAF" w:rsidP="00943CAF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2561</w:t>
            </w:r>
          </w:p>
        </w:tc>
      </w:tr>
      <w:tr w:rsidR="00441B09" w:rsidRPr="00494247" w:rsidTr="00210653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B09" w:rsidRPr="00494247" w:rsidRDefault="00441B09" w:rsidP="00942931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รายได้จากการขาย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1B09" w:rsidRPr="00494247" w:rsidRDefault="00753205" w:rsidP="00753205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346</w:t>
            </w:r>
            <w:r w:rsidR="00441B09" w:rsidRPr="00D91019">
              <w:rPr>
                <w:rFonts w:ascii="Angsana New" w:hAnsi="Angsana New"/>
                <w:sz w:val="30"/>
                <w:szCs w:val="30"/>
              </w:rPr>
              <w:t>,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437</w:t>
            </w:r>
            <w:r w:rsidR="00441B09" w:rsidRPr="00D91019">
              <w:rPr>
                <w:rFonts w:ascii="Angsana New" w:hAnsi="Angsana New"/>
                <w:sz w:val="30"/>
                <w:szCs w:val="30"/>
              </w:rPr>
              <w:t>,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288.60</w:t>
            </w:r>
            <w:r w:rsidR="00441B09" w:rsidRPr="00D91019">
              <w:rPr>
                <w:rFonts w:ascii="Angsana New" w:hAnsi="Angsana New"/>
                <w:sz w:val="30"/>
                <w:szCs w:val="30"/>
              </w:rPr>
              <w:t xml:space="preserve">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B09" w:rsidRPr="00494247" w:rsidRDefault="00753205" w:rsidP="00860CDD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35</w:t>
            </w:r>
            <w:r w:rsidR="00860CDD">
              <w:rPr>
                <w:rFonts w:ascii="Angsana New" w:hAnsi="Angsana New" w:hint="cs"/>
                <w:sz w:val="30"/>
                <w:szCs w:val="30"/>
                <w:cs/>
              </w:rPr>
              <w:t>6</w:t>
            </w:r>
            <w:r w:rsidR="00441B09" w:rsidRPr="00494247">
              <w:rPr>
                <w:rFonts w:ascii="Angsana New" w:hAnsi="Angsana New"/>
                <w:sz w:val="30"/>
                <w:szCs w:val="30"/>
              </w:rPr>
              <w:t>,</w:t>
            </w:r>
            <w:r w:rsidR="00860CDD">
              <w:rPr>
                <w:rFonts w:ascii="Angsana New" w:hAnsi="Angsana New" w:hint="cs"/>
                <w:sz w:val="30"/>
                <w:szCs w:val="30"/>
                <w:cs/>
              </w:rPr>
              <w:t>156</w:t>
            </w:r>
            <w:r w:rsidR="00441B09" w:rsidRPr="00494247">
              <w:rPr>
                <w:rFonts w:ascii="Angsana New" w:hAnsi="Angsana New"/>
                <w:sz w:val="30"/>
                <w:szCs w:val="30"/>
              </w:rPr>
              <w:t>,</w:t>
            </w:r>
            <w:r w:rsidR="00860CDD">
              <w:rPr>
                <w:rFonts w:ascii="Angsana New" w:hAnsi="Angsana New" w:hint="cs"/>
                <w:sz w:val="30"/>
                <w:szCs w:val="30"/>
                <w:cs/>
              </w:rPr>
              <w:t>755.66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1B09" w:rsidRPr="00494247" w:rsidRDefault="00441B09" w:rsidP="00D91019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</w:rPr>
              <w:t xml:space="preserve">80,494,080.16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B09" w:rsidRPr="00494247" w:rsidRDefault="00860CDD" w:rsidP="00860CDD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98</w:t>
            </w:r>
            <w:r w:rsidR="00441B09" w:rsidRPr="00494247">
              <w:rPr>
                <w:rFonts w:ascii="Angsana New" w:hAnsi="Angsana New"/>
                <w:sz w:val="30"/>
                <w:szCs w:val="30"/>
              </w:rPr>
              <w:t>,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470</w:t>
            </w:r>
            <w:r w:rsidR="00441B09" w:rsidRPr="00494247">
              <w:rPr>
                <w:rFonts w:ascii="Angsana New" w:hAnsi="Angsana New"/>
                <w:sz w:val="30"/>
                <w:szCs w:val="30"/>
              </w:rPr>
              <w:t>,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335.77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B09" w:rsidRPr="00494247" w:rsidRDefault="00753205" w:rsidP="00753205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426</w:t>
            </w:r>
            <w:r w:rsidR="00441B09" w:rsidRPr="00D91019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931</w:t>
            </w:r>
            <w:r w:rsidR="00441B09" w:rsidRPr="00D91019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368.76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B09" w:rsidRPr="00494247" w:rsidRDefault="00753205" w:rsidP="00753205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454</w:t>
            </w:r>
            <w:r w:rsidR="00441B09"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627</w:t>
            </w:r>
            <w:r w:rsidR="00441B09"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091.43</w:t>
            </w:r>
          </w:p>
        </w:tc>
      </w:tr>
      <w:tr w:rsidR="00441B09" w:rsidRPr="00494247" w:rsidTr="00210653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B09" w:rsidRPr="00494247" w:rsidRDefault="00441B09" w:rsidP="00942931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รายได้จากการให้บริการ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1B09" w:rsidRPr="00D91019" w:rsidRDefault="00753205" w:rsidP="00D91019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7,155,891.11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B09" w:rsidRPr="0003100B" w:rsidRDefault="00753205" w:rsidP="00D91019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5,998,949.16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1B09" w:rsidRPr="00D91019" w:rsidRDefault="00753205" w:rsidP="00D91019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B09" w:rsidRPr="0003100B" w:rsidRDefault="00753205" w:rsidP="00D91019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B09" w:rsidRPr="00D91019" w:rsidRDefault="00753205" w:rsidP="00D91019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</w:rPr>
              <w:t>7,155,891.11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B09" w:rsidRPr="0003100B" w:rsidRDefault="00753205" w:rsidP="009F1462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5,99</w:t>
            </w:r>
            <w:r w:rsidR="009F1462">
              <w:rPr>
                <w:rFonts w:ascii="Angsana New" w:hAnsi="Angsana New" w:hint="cs"/>
                <w:sz w:val="30"/>
                <w:szCs w:val="30"/>
                <w:cs/>
              </w:rPr>
              <w:t>8</w:t>
            </w:r>
            <w:r>
              <w:rPr>
                <w:rFonts w:ascii="Angsana New" w:hAnsi="Angsana New"/>
                <w:sz w:val="30"/>
                <w:szCs w:val="30"/>
              </w:rPr>
              <w:t>,949.16</w:t>
            </w:r>
          </w:p>
        </w:tc>
      </w:tr>
      <w:tr w:rsidR="00D91019" w:rsidRPr="00494247" w:rsidTr="00210653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ต้นทุนขายและการให้บริการ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019" w:rsidRPr="0003100B" w:rsidRDefault="00D91019" w:rsidP="00D91019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</w:rPr>
              <w:t>(219,095,049.34)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03100B">
              <w:rPr>
                <w:rFonts w:ascii="Angsana New" w:hAnsi="Angsana New"/>
                <w:sz w:val="30"/>
                <w:szCs w:val="30"/>
              </w:rPr>
              <w:t>(208,402,380.83)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019" w:rsidRPr="0003100B" w:rsidRDefault="00D91019" w:rsidP="00D91019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</w:rPr>
              <w:t>(61,200,000.90)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03100B">
              <w:rPr>
                <w:rFonts w:ascii="Angsana New" w:hAnsi="Angsana New"/>
                <w:sz w:val="30"/>
                <w:szCs w:val="30"/>
              </w:rPr>
              <w:t>(71,387,732.62)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  <w:cs/>
              </w:rPr>
              <w:t>(280</w:t>
            </w:r>
            <w:r w:rsidRPr="00D91019">
              <w:rPr>
                <w:rFonts w:ascii="Angsana New" w:hAnsi="Angsana New"/>
                <w:sz w:val="30"/>
                <w:szCs w:val="30"/>
              </w:rPr>
              <w:t>,</w:t>
            </w:r>
            <w:r w:rsidRPr="00D91019">
              <w:rPr>
                <w:rFonts w:ascii="Angsana New" w:hAnsi="Angsana New"/>
                <w:sz w:val="30"/>
                <w:szCs w:val="30"/>
                <w:cs/>
              </w:rPr>
              <w:t>295</w:t>
            </w:r>
            <w:r w:rsidRPr="00D91019">
              <w:rPr>
                <w:rFonts w:ascii="Angsana New" w:hAnsi="Angsana New"/>
                <w:sz w:val="30"/>
                <w:szCs w:val="30"/>
              </w:rPr>
              <w:t>,</w:t>
            </w:r>
            <w:r w:rsidRPr="00D91019">
              <w:rPr>
                <w:rFonts w:ascii="Angsana New" w:hAnsi="Angsana New"/>
                <w:sz w:val="30"/>
                <w:szCs w:val="30"/>
                <w:cs/>
              </w:rPr>
              <w:t>050.24)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03100B">
              <w:rPr>
                <w:rFonts w:ascii="Angsana New" w:hAnsi="Angsana New"/>
                <w:sz w:val="30"/>
                <w:szCs w:val="30"/>
              </w:rPr>
              <w:t>(279,790,113.45)</w:t>
            </w:r>
          </w:p>
        </w:tc>
      </w:tr>
      <w:tr w:rsidR="00D91019" w:rsidRPr="00494247" w:rsidTr="007D1B67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กำไรขั้นต้น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019" w:rsidRPr="0003100B" w:rsidRDefault="00D91019" w:rsidP="00D91019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</w:rPr>
              <w:t xml:space="preserve">134,498,130.37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019" w:rsidRPr="0003100B" w:rsidRDefault="00860CDD" w:rsidP="00860CDD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153</w:t>
            </w:r>
            <w:r w:rsidR="00D91019" w:rsidRPr="0003100B">
              <w:rPr>
                <w:rFonts w:ascii="Angsana New" w:hAnsi="Angsana New"/>
                <w:sz w:val="30"/>
                <w:szCs w:val="30"/>
              </w:rPr>
              <w:t>,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753</w:t>
            </w:r>
            <w:r w:rsidR="00D91019" w:rsidRPr="0003100B">
              <w:rPr>
                <w:rFonts w:ascii="Angsana New" w:hAnsi="Angsana New"/>
                <w:sz w:val="30"/>
                <w:szCs w:val="30"/>
              </w:rPr>
              <w:t>,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323.99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019" w:rsidRPr="0003100B" w:rsidRDefault="00D91019" w:rsidP="00D91019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</w:rPr>
              <w:t xml:space="preserve">19,294,079.26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019" w:rsidRPr="0003100B" w:rsidRDefault="00860CDD" w:rsidP="00860CDD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27</w:t>
            </w:r>
            <w:r w:rsidR="00D91019" w:rsidRPr="0003100B">
              <w:rPr>
                <w:rFonts w:ascii="Angsana New" w:hAnsi="Angsana New"/>
                <w:sz w:val="30"/>
                <w:szCs w:val="30"/>
              </w:rPr>
              <w:t>,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082</w:t>
            </w:r>
            <w:r w:rsidR="00D91019" w:rsidRPr="0003100B">
              <w:rPr>
                <w:rFonts w:ascii="Angsana New" w:hAnsi="Angsana New"/>
                <w:sz w:val="30"/>
                <w:szCs w:val="30"/>
              </w:rPr>
              <w:t>,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603.15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019" w:rsidRPr="0003100B" w:rsidRDefault="00D91019" w:rsidP="00D91019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  <w:cs/>
              </w:rPr>
              <w:t>153</w:t>
            </w:r>
            <w:r w:rsidRPr="00D91019">
              <w:rPr>
                <w:rFonts w:ascii="Angsana New" w:hAnsi="Angsana New"/>
                <w:sz w:val="30"/>
                <w:szCs w:val="30"/>
              </w:rPr>
              <w:t>,</w:t>
            </w:r>
            <w:r w:rsidRPr="00D91019">
              <w:rPr>
                <w:rFonts w:ascii="Angsana New" w:hAnsi="Angsana New"/>
                <w:sz w:val="30"/>
                <w:szCs w:val="30"/>
                <w:cs/>
              </w:rPr>
              <w:t>792</w:t>
            </w:r>
            <w:r w:rsidRPr="00D91019">
              <w:rPr>
                <w:rFonts w:ascii="Angsana New" w:hAnsi="Angsana New"/>
                <w:sz w:val="30"/>
                <w:szCs w:val="30"/>
              </w:rPr>
              <w:t>,</w:t>
            </w:r>
            <w:r w:rsidRPr="00D91019">
              <w:rPr>
                <w:rFonts w:ascii="Angsana New" w:hAnsi="Angsana New"/>
                <w:sz w:val="30"/>
                <w:szCs w:val="30"/>
                <w:cs/>
              </w:rPr>
              <w:t>209.63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019" w:rsidRPr="0003100B" w:rsidRDefault="00D91019" w:rsidP="00D91019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03100B">
              <w:rPr>
                <w:rFonts w:ascii="Angsana New" w:hAnsi="Angsana New"/>
                <w:sz w:val="30"/>
                <w:szCs w:val="30"/>
              </w:rPr>
              <w:t>180,835,927.14</w:t>
            </w:r>
          </w:p>
        </w:tc>
      </w:tr>
      <w:tr w:rsidR="00943CAF" w:rsidRPr="00494247" w:rsidTr="0008687E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CAF" w:rsidRPr="00494247" w:rsidRDefault="00943CAF" w:rsidP="00943CAF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รายได้อื่น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CAF" w:rsidRPr="0003100B" w:rsidRDefault="00943CAF" w:rsidP="00943CAF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CAF" w:rsidRPr="0003100B" w:rsidRDefault="00943CAF" w:rsidP="00943CAF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CAF" w:rsidRPr="0003100B" w:rsidRDefault="00943CAF" w:rsidP="00943CAF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CAF" w:rsidRPr="0003100B" w:rsidRDefault="00943CAF" w:rsidP="00943CAF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CAF" w:rsidRPr="0003100B" w:rsidRDefault="00D91019" w:rsidP="00943CAF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D91019">
              <w:rPr>
                <w:rFonts w:ascii="Angsana New" w:hAnsi="Angsana New"/>
                <w:sz w:val="30"/>
                <w:szCs w:val="30"/>
                <w:cs/>
              </w:rPr>
              <w:t>3</w:t>
            </w:r>
            <w:r w:rsidRPr="00D91019">
              <w:rPr>
                <w:rFonts w:ascii="Angsana New" w:hAnsi="Angsana New"/>
                <w:sz w:val="30"/>
                <w:szCs w:val="30"/>
              </w:rPr>
              <w:t>,</w:t>
            </w:r>
            <w:r w:rsidRPr="00D91019">
              <w:rPr>
                <w:rFonts w:ascii="Angsana New" w:hAnsi="Angsana New"/>
                <w:sz w:val="30"/>
                <w:szCs w:val="30"/>
                <w:cs/>
              </w:rPr>
              <w:t>885</w:t>
            </w:r>
            <w:r w:rsidRPr="00D91019">
              <w:rPr>
                <w:rFonts w:ascii="Angsana New" w:hAnsi="Angsana New"/>
                <w:sz w:val="30"/>
                <w:szCs w:val="30"/>
              </w:rPr>
              <w:t>,</w:t>
            </w:r>
            <w:r w:rsidRPr="00D91019">
              <w:rPr>
                <w:rFonts w:ascii="Angsana New" w:hAnsi="Angsana New"/>
                <w:sz w:val="30"/>
                <w:szCs w:val="30"/>
                <w:cs/>
              </w:rPr>
              <w:t>553.92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CAF" w:rsidRPr="0003100B" w:rsidRDefault="00943CAF" w:rsidP="00943CAF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03100B">
              <w:rPr>
                <w:rFonts w:ascii="Angsana New" w:hAnsi="Angsana New"/>
                <w:sz w:val="30"/>
                <w:szCs w:val="30"/>
              </w:rPr>
              <w:t>9,094,542.29</w:t>
            </w:r>
          </w:p>
        </w:tc>
      </w:tr>
      <w:tr w:rsidR="00D91019" w:rsidRPr="00494247" w:rsidTr="00210653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ต้นทุนในการจัดจำหน่าย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019" w:rsidRPr="0003100B" w:rsidRDefault="00D91019" w:rsidP="00D91019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</w:rPr>
              <w:t>(34,606,131.68)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03100B">
              <w:rPr>
                <w:rFonts w:ascii="Angsana New" w:hAnsi="Angsana New"/>
                <w:sz w:val="30"/>
                <w:szCs w:val="30"/>
              </w:rPr>
              <w:t>(35,634,461.09)</w:t>
            </w:r>
          </w:p>
        </w:tc>
      </w:tr>
      <w:tr w:rsidR="00D91019" w:rsidRPr="00494247" w:rsidTr="00210653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ค่าใช้จ่ายในการบริหาร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019" w:rsidRPr="0003100B" w:rsidRDefault="00D91019" w:rsidP="00D91019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</w:rPr>
              <w:t>(89,150,510.18)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03100B">
              <w:rPr>
                <w:rFonts w:ascii="Angsana New" w:hAnsi="Angsana New"/>
                <w:sz w:val="30"/>
                <w:szCs w:val="30"/>
              </w:rPr>
              <w:t>(102,389,388.37)</w:t>
            </w:r>
          </w:p>
        </w:tc>
      </w:tr>
      <w:tr w:rsidR="00D91019" w:rsidRPr="00494247" w:rsidTr="00210653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ต้นทุนทางการเงิน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019" w:rsidRPr="00494247" w:rsidRDefault="00D91019" w:rsidP="00D91019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</w:rPr>
              <w:t>(3,245,400.20)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(3,374,276.69)</w:t>
            </w:r>
          </w:p>
        </w:tc>
      </w:tr>
      <w:tr w:rsidR="00D91019" w:rsidRPr="00494247" w:rsidTr="00210653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กำไรก่อนภาษีเงินได้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019" w:rsidRPr="00494247" w:rsidRDefault="00D91019" w:rsidP="00D91019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</w:rPr>
              <w:t xml:space="preserve">30,675,721.49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48,532,343.28</w:t>
            </w:r>
          </w:p>
        </w:tc>
      </w:tr>
      <w:tr w:rsidR="0009059C" w:rsidRPr="00494247" w:rsidTr="0009059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ค่าใช้จ่ายภาษีเงินได้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59C" w:rsidRPr="00494247" w:rsidRDefault="0009059C" w:rsidP="0009059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09059C">
              <w:rPr>
                <w:rFonts w:ascii="Angsana New" w:hAnsi="Angsana New"/>
                <w:sz w:val="30"/>
                <w:szCs w:val="30"/>
              </w:rPr>
              <w:t>(7,279,448.67)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(16,543,556.55)</w:t>
            </w:r>
          </w:p>
        </w:tc>
      </w:tr>
      <w:tr w:rsidR="0009059C" w:rsidRPr="00494247" w:rsidTr="0009059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กำไรสุทธิสำหรับ</w:t>
            </w:r>
            <w:r w:rsidRPr="00494247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ปี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59C" w:rsidRPr="00494247" w:rsidRDefault="0009059C" w:rsidP="0009059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09059C">
              <w:rPr>
                <w:rFonts w:ascii="Angsana New" w:hAnsi="Angsana New"/>
                <w:sz w:val="30"/>
                <w:szCs w:val="30"/>
              </w:rPr>
              <w:t xml:space="preserve">23,396,272.82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31,988,786.73</w:t>
            </w:r>
          </w:p>
        </w:tc>
      </w:tr>
      <w:tr w:rsidR="0009059C" w:rsidRPr="00494247" w:rsidTr="0009059C">
        <w:trPr>
          <w:trHeight w:val="405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กำไร(ขาดทุน)เบ็ดเสร็จอื่น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59C" w:rsidRPr="0009059C" w:rsidRDefault="0009059C" w:rsidP="0009059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09059C">
              <w:rPr>
                <w:rFonts w:ascii="Angsana New" w:hAnsi="Angsana New"/>
                <w:sz w:val="30"/>
                <w:szCs w:val="30"/>
              </w:rPr>
              <w:t>(1,372,184.19)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1,211,957.60</w:t>
            </w:r>
          </w:p>
        </w:tc>
      </w:tr>
      <w:tr w:rsidR="0009059C" w:rsidRPr="00494247" w:rsidTr="0009059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กำไร(ขาดทุน)เบ็ดเสร็จรวมสำหรับ</w:t>
            </w:r>
            <w:r w:rsidRPr="00494247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ปี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59C" w:rsidRPr="0009059C" w:rsidRDefault="0009059C" w:rsidP="0009059C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09059C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22,024,088.63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sz w:val="30"/>
                <w:szCs w:val="30"/>
              </w:rPr>
              <w:t>33,200,744.33</w:t>
            </w:r>
          </w:p>
        </w:tc>
      </w:tr>
    </w:tbl>
    <w:p w:rsidR="0084483F" w:rsidRPr="00494247" w:rsidRDefault="0084483F">
      <w:pPr>
        <w:spacing w:line="240" w:lineRule="auto"/>
        <w:rPr>
          <w:rFonts w:ascii="Angsana New" w:hAnsi="Angsana New"/>
          <w:sz w:val="30"/>
          <w:szCs w:val="30"/>
        </w:rPr>
      </w:pPr>
    </w:p>
    <w:p w:rsidR="00424CBC" w:rsidRPr="00494247" w:rsidRDefault="00424CBC">
      <w:pPr>
        <w:spacing w:line="240" w:lineRule="auto"/>
        <w:rPr>
          <w:rFonts w:ascii="Angsana New" w:hAnsi="Angsana New"/>
          <w:sz w:val="30"/>
          <w:szCs w:val="30"/>
        </w:rPr>
      </w:pPr>
    </w:p>
    <w:p w:rsidR="00AE13CE" w:rsidRPr="00494247" w:rsidRDefault="00AE13CE">
      <w:pPr>
        <w:spacing w:line="240" w:lineRule="auto"/>
        <w:rPr>
          <w:rFonts w:ascii="Angsana New" w:hAnsi="Angsana New"/>
          <w:sz w:val="30"/>
          <w:szCs w:val="30"/>
        </w:rPr>
      </w:pPr>
    </w:p>
    <w:p w:rsidR="00241FBD" w:rsidRPr="00494247" w:rsidRDefault="00241FBD" w:rsidP="005809A2">
      <w:pPr>
        <w:numPr>
          <w:ilvl w:val="0"/>
          <w:numId w:val="32"/>
        </w:num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t>ส่วนงาน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>ดำเนินงาน(ต่อ)</w:t>
      </w:r>
    </w:p>
    <w:tbl>
      <w:tblPr>
        <w:tblStyle w:val="TableGrid"/>
        <w:tblW w:w="0" w:type="auto"/>
        <w:jc w:val="center"/>
        <w:tblLook w:val="04A0"/>
      </w:tblPr>
      <w:tblGrid>
        <w:gridCol w:w="4215"/>
        <w:gridCol w:w="1642"/>
        <w:gridCol w:w="1642"/>
        <w:gridCol w:w="1642"/>
        <w:gridCol w:w="1642"/>
        <w:gridCol w:w="1642"/>
        <w:gridCol w:w="1642"/>
      </w:tblGrid>
      <w:tr w:rsidR="00424CBC" w:rsidRPr="00494247" w:rsidTr="00424CB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CBC" w:rsidRPr="00494247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CBC" w:rsidRPr="00494247" w:rsidRDefault="00424CBC" w:rsidP="00424CBC">
            <w:pP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CBC" w:rsidRPr="00494247" w:rsidRDefault="00424CBC" w:rsidP="00424CBC">
            <w:pPr>
              <w:spacing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CBC" w:rsidRPr="00494247" w:rsidRDefault="00424CBC" w:rsidP="00424CBC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494247">
              <w:rPr>
                <w:sz w:val="30"/>
                <w:szCs w:val="30"/>
              </w:rPr>
              <w:t>(</w:t>
            </w:r>
            <w:r w:rsidRPr="00494247">
              <w:rPr>
                <w:sz w:val="30"/>
                <w:szCs w:val="30"/>
                <w:cs/>
              </w:rPr>
              <w:t>หน่วย:บาท)</w:t>
            </w:r>
          </w:p>
        </w:tc>
      </w:tr>
      <w:tr w:rsidR="00424CBC" w:rsidRPr="00494247" w:rsidTr="00424CB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CBC" w:rsidRPr="00494247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CBC" w:rsidRPr="00494247" w:rsidRDefault="00424CBC" w:rsidP="00424CBC">
            <w:pPr>
              <w:pStyle w:val="1"/>
              <w:pBdr>
                <w:bottom w:val="single" w:sz="4" w:space="1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424CBC" w:rsidRPr="00494247" w:rsidTr="00424CB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CBC" w:rsidRPr="00494247" w:rsidRDefault="00424CBC" w:rsidP="00424CB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CBC" w:rsidRPr="00494247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ส่วนงานในประเทศ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CBC" w:rsidRPr="00494247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ส่วนงานต่างประเทศ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CBC" w:rsidRPr="00494247" w:rsidRDefault="00424CBC" w:rsidP="00424CBC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</w:p>
        </w:tc>
      </w:tr>
      <w:tr w:rsidR="00C707BF" w:rsidRPr="00494247" w:rsidTr="00424CB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07BF" w:rsidRPr="00494247" w:rsidRDefault="00C707BF" w:rsidP="00C707BF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7BF" w:rsidRPr="00494247" w:rsidRDefault="00C707BF" w:rsidP="00C707BF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256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7BF" w:rsidRPr="00494247" w:rsidRDefault="00C707BF" w:rsidP="00C707BF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2561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7BF" w:rsidRPr="00494247" w:rsidRDefault="00C707BF" w:rsidP="00C707BF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256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7BF" w:rsidRPr="00494247" w:rsidRDefault="00C707BF" w:rsidP="00C707BF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2561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7BF" w:rsidRPr="00494247" w:rsidRDefault="00C707BF" w:rsidP="00C707BF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256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7BF" w:rsidRPr="00494247" w:rsidRDefault="00C707BF" w:rsidP="00C707BF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2561</w:t>
            </w:r>
          </w:p>
        </w:tc>
      </w:tr>
      <w:tr w:rsidR="009276A9" w:rsidRPr="00494247" w:rsidTr="00210653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6A9" w:rsidRPr="00494247" w:rsidRDefault="009276A9" w:rsidP="00441B0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รายได้จากการขาย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6A9" w:rsidRPr="00FF3327" w:rsidRDefault="009276A9" w:rsidP="00942931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346</w:t>
            </w:r>
            <w:r w:rsidRPr="00D91019">
              <w:rPr>
                <w:rFonts w:ascii="Angsana New" w:hAnsi="Angsana New"/>
                <w:sz w:val="30"/>
                <w:szCs w:val="30"/>
              </w:rPr>
              <w:t>,</w:t>
            </w:r>
            <w:r>
              <w:rPr>
                <w:rFonts w:ascii="Angsana New" w:hAnsi="Angsana New"/>
                <w:sz w:val="30"/>
                <w:szCs w:val="30"/>
              </w:rPr>
              <w:t>487</w:t>
            </w:r>
            <w:r w:rsidRPr="00D91019">
              <w:rPr>
                <w:rFonts w:ascii="Angsana New" w:hAnsi="Angsana New"/>
                <w:sz w:val="30"/>
                <w:szCs w:val="30"/>
              </w:rPr>
              <w:t>,</w:t>
            </w:r>
            <w:r>
              <w:rPr>
                <w:rFonts w:ascii="Angsana New" w:hAnsi="Angsana New"/>
                <w:sz w:val="30"/>
                <w:szCs w:val="30"/>
              </w:rPr>
              <w:t>253.07</w:t>
            </w:r>
            <w:r w:rsidRPr="00D91019">
              <w:rPr>
                <w:rFonts w:ascii="Angsana New" w:hAnsi="Angsana New"/>
                <w:sz w:val="30"/>
                <w:szCs w:val="30"/>
              </w:rPr>
              <w:t xml:space="preserve">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6A9" w:rsidRPr="00494247" w:rsidRDefault="009276A9" w:rsidP="00942931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356</w:t>
            </w:r>
            <w:r w:rsidRPr="0048115F">
              <w:rPr>
                <w:rFonts w:ascii="Angsana New" w:hAnsi="Angsana New"/>
                <w:sz w:val="30"/>
                <w:szCs w:val="30"/>
              </w:rPr>
              <w:t>,</w:t>
            </w:r>
            <w:r>
              <w:rPr>
                <w:rFonts w:ascii="Angsana New" w:hAnsi="Angsana New"/>
                <w:sz w:val="30"/>
                <w:szCs w:val="30"/>
              </w:rPr>
              <w:t>275</w:t>
            </w:r>
            <w:r w:rsidRPr="0048115F">
              <w:rPr>
                <w:rFonts w:ascii="Angsana New" w:hAnsi="Angsana New"/>
                <w:sz w:val="30"/>
                <w:szCs w:val="30"/>
              </w:rPr>
              <w:t>,</w:t>
            </w:r>
            <w:r>
              <w:rPr>
                <w:rFonts w:ascii="Angsana New" w:hAnsi="Angsana New"/>
                <w:sz w:val="30"/>
                <w:szCs w:val="30"/>
              </w:rPr>
              <w:t>254.92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6A9" w:rsidRPr="00FF3327" w:rsidRDefault="009276A9" w:rsidP="00942931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</w:rPr>
              <w:t xml:space="preserve">80,494,080.16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6A9" w:rsidRPr="00494247" w:rsidRDefault="009276A9" w:rsidP="00942931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8115F">
              <w:rPr>
                <w:rFonts w:ascii="Angsana New" w:hAnsi="Angsana New"/>
                <w:sz w:val="30"/>
                <w:szCs w:val="30"/>
              </w:rPr>
              <w:t>98,470,335.77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6A9" w:rsidRPr="00FF3327" w:rsidRDefault="009276A9" w:rsidP="00942931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426</w:t>
            </w: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981</w:t>
            </w: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333.23</w:t>
            </w: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6A9" w:rsidRPr="00FF3327" w:rsidRDefault="009276A9" w:rsidP="00942931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454</w:t>
            </w:r>
            <w:r w:rsidRPr="00FF332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745</w:t>
            </w:r>
            <w:r w:rsidRPr="00FF332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590.69</w:t>
            </w:r>
          </w:p>
        </w:tc>
      </w:tr>
      <w:tr w:rsidR="009F1462" w:rsidRPr="00494247" w:rsidTr="00210653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462" w:rsidRPr="00494247" w:rsidRDefault="009F1462" w:rsidP="00441B0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รายได้จากการให้บริการ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462" w:rsidRPr="00D91019" w:rsidRDefault="009F1462" w:rsidP="00942931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7,155,891.11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462" w:rsidRPr="0003100B" w:rsidRDefault="009F1462" w:rsidP="00942931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5,998,949.16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462" w:rsidRPr="00D91019" w:rsidRDefault="009F1462" w:rsidP="00942931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462" w:rsidRPr="0003100B" w:rsidRDefault="009F1462" w:rsidP="00942931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0.00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462" w:rsidRPr="00D91019" w:rsidRDefault="009F1462" w:rsidP="00942931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7,155,891.11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462" w:rsidRPr="00FF3327" w:rsidRDefault="009F1462" w:rsidP="00942931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5,998,949.16</w:t>
            </w:r>
          </w:p>
        </w:tc>
      </w:tr>
      <w:tr w:rsidR="009276A9" w:rsidRPr="00494247" w:rsidTr="00210653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6A9" w:rsidRPr="00494247" w:rsidRDefault="009276A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ต้นทุนขายและการให้บริการ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6A9" w:rsidRPr="00FF3327" w:rsidRDefault="009276A9" w:rsidP="00942931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</w:rPr>
              <w:t>(221,299,307.85)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6A9" w:rsidRPr="0003100B" w:rsidRDefault="009276A9" w:rsidP="00942931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03100B">
              <w:rPr>
                <w:rFonts w:ascii="Angsana New" w:hAnsi="Angsana New"/>
                <w:sz w:val="30"/>
                <w:szCs w:val="30"/>
              </w:rPr>
              <w:t>(209,969,573.13)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6A9" w:rsidRPr="00FF3327" w:rsidRDefault="009276A9" w:rsidP="00942931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</w:rPr>
              <w:t>(61,200,000.90)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6A9" w:rsidRPr="0003100B" w:rsidRDefault="009276A9" w:rsidP="00942931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03100B">
              <w:rPr>
                <w:rFonts w:ascii="Angsana New" w:hAnsi="Angsana New"/>
                <w:sz w:val="30"/>
                <w:szCs w:val="30"/>
              </w:rPr>
              <w:t>(71,387,732.62)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6A9" w:rsidRPr="00FF3327" w:rsidRDefault="009276A9" w:rsidP="00942931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>(282,499,308.75)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6A9" w:rsidRPr="00FF3327" w:rsidRDefault="009276A9" w:rsidP="00942931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FF3327">
              <w:rPr>
                <w:rFonts w:ascii="Angsana New" w:hAnsi="Angsana New"/>
                <w:sz w:val="30"/>
                <w:szCs w:val="30"/>
              </w:rPr>
              <w:t>(281,357,305.75)</w:t>
            </w:r>
          </w:p>
        </w:tc>
      </w:tr>
      <w:tr w:rsidR="009276A9" w:rsidRPr="00494247" w:rsidTr="0090225B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6A9" w:rsidRPr="00494247" w:rsidRDefault="009276A9" w:rsidP="00D91019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กำไรขั้นต้น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6A9" w:rsidRPr="00FF3327" w:rsidRDefault="009276A9" w:rsidP="00942931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</w:rPr>
              <w:t xml:space="preserve">132,343,836.33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6A9" w:rsidRPr="0003100B" w:rsidRDefault="009276A9" w:rsidP="00942931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8115F">
              <w:rPr>
                <w:rFonts w:ascii="Angsana New" w:hAnsi="Angsana New"/>
                <w:sz w:val="30"/>
                <w:szCs w:val="30"/>
              </w:rPr>
              <w:t>152,304,630.95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6A9" w:rsidRPr="00FF3327" w:rsidRDefault="009276A9" w:rsidP="00942931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</w:rPr>
              <w:t xml:space="preserve">19,294,079.26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6A9" w:rsidRPr="0003100B" w:rsidRDefault="009276A9" w:rsidP="00942931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8115F">
              <w:rPr>
                <w:rFonts w:ascii="Angsana New" w:hAnsi="Angsana New"/>
                <w:sz w:val="30"/>
                <w:szCs w:val="30"/>
              </w:rPr>
              <w:t>27,082,603.15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6A9" w:rsidRPr="00FF3327" w:rsidRDefault="009276A9" w:rsidP="00942931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 xml:space="preserve">151,637,915.59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6A9" w:rsidRPr="00FF3327" w:rsidRDefault="009276A9" w:rsidP="00942931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FF3327">
              <w:rPr>
                <w:rFonts w:ascii="Angsana New" w:hAnsi="Angsana New"/>
                <w:sz w:val="30"/>
                <w:szCs w:val="30"/>
              </w:rPr>
              <w:t>179,387,234.10</w:t>
            </w:r>
          </w:p>
        </w:tc>
      </w:tr>
      <w:tr w:rsidR="00D91019" w:rsidRPr="00494247" w:rsidTr="00210653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รายได้อื่น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019" w:rsidRPr="0003100B" w:rsidRDefault="00D91019" w:rsidP="00D91019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D91019">
              <w:rPr>
                <w:rFonts w:ascii="Angsana New" w:hAnsi="Angsana New"/>
                <w:sz w:val="30"/>
                <w:szCs w:val="30"/>
              </w:rPr>
              <w:t xml:space="preserve">5,283,496.16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03100B">
              <w:rPr>
                <w:rFonts w:ascii="Angsana New" w:hAnsi="Angsana New"/>
                <w:sz w:val="30"/>
                <w:szCs w:val="30"/>
              </w:rPr>
              <w:t>10,235,403.47</w:t>
            </w:r>
          </w:p>
        </w:tc>
      </w:tr>
      <w:tr w:rsidR="00D91019" w:rsidRPr="00494247" w:rsidTr="00210653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ต้นทุนในการจัดจำหน่าย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019" w:rsidRPr="0003100B" w:rsidRDefault="00D91019" w:rsidP="00D91019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</w:rPr>
              <w:t>(34,606,131.68)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03100B">
              <w:rPr>
                <w:rFonts w:ascii="Angsana New" w:hAnsi="Angsana New"/>
                <w:sz w:val="30"/>
                <w:szCs w:val="30"/>
              </w:rPr>
              <w:t>(35,634,461.09)</w:t>
            </w:r>
          </w:p>
        </w:tc>
      </w:tr>
      <w:tr w:rsidR="00D91019" w:rsidRPr="00494247" w:rsidTr="00210653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ค่าใช้จ่ายในการบริหาร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019" w:rsidRPr="0003100B" w:rsidRDefault="00D91019" w:rsidP="00D91019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</w:rPr>
              <w:t>(85,346,627.58)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03100B" w:rsidRDefault="00D91019" w:rsidP="00D91019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03100B">
              <w:rPr>
                <w:rFonts w:ascii="Angsana New" w:hAnsi="Angsana New"/>
                <w:sz w:val="30"/>
                <w:szCs w:val="30"/>
              </w:rPr>
              <w:t>(99,671,136.22)</w:t>
            </w:r>
          </w:p>
        </w:tc>
      </w:tr>
      <w:tr w:rsidR="00D91019" w:rsidRPr="00494247" w:rsidTr="00210653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ต้นทุนทางการเงิน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019" w:rsidRPr="00494247" w:rsidRDefault="00D91019" w:rsidP="00D91019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</w:rPr>
              <w:t>(3,142,500.60)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(3,129,877.51)</w:t>
            </w:r>
          </w:p>
        </w:tc>
      </w:tr>
      <w:tr w:rsidR="00D91019" w:rsidRPr="00494247" w:rsidTr="00210653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กำไรก่อนภาษีเงินได้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019" w:rsidRPr="00494247" w:rsidRDefault="00D91019" w:rsidP="00D91019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91019">
              <w:rPr>
                <w:rFonts w:ascii="Angsana New" w:hAnsi="Angsana New"/>
                <w:sz w:val="30"/>
                <w:szCs w:val="30"/>
              </w:rPr>
              <w:t xml:space="preserve">33,826,151.89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19" w:rsidRPr="00494247" w:rsidRDefault="00D91019" w:rsidP="00D91019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51,187,162.75</w:t>
            </w:r>
          </w:p>
        </w:tc>
      </w:tr>
      <w:tr w:rsidR="0009059C" w:rsidRPr="00494247" w:rsidTr="0009059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ค่าใช้จ่ายภาษีเงินได้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59C" w:rsidRPr="00494247" w:rsidRDefault="0009059C" w:rsidP="0009059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09059C">
              <w:rPr>
                <w:rFonts w:ascii="Angsana New" w:hAnsi="Angsana New"/>
                <w:sz w:val="30"/>
                <w:szCs w:val="30"/>
              </w:rPr>
              <w:t>(7,460,123.76)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(16,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508</w:t>
            </w:r>
            <w:r w:rsidRPr="00494247">
              <w:rPr>
                <w:rFonts w:ascii="Angsana New" w:hAnsi="Angsana New"/>
                <w:sz w:val="30"/>
                <w:szCs w:val="30"/>
              </w:rPr>
              <w:t>,704.16)</w:t>
            </w:r>
          </w:p>
        </w:tc>
      </w:tr>
      <w:tr w:rsidR="0009059C" w:rsidRPr="00494247" w:rsidTr="0009059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กำไรสุทธิสำหรับ</w:t>
            </w:r>
            <w:r w:rsidRPr="00494247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ปี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59C" w:rsidRPr="00494247" w:rsidRDefault="0009059C" w:rsidP="0009059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09059C">
              <w:rPr>
                <w:rFonts w:ascii="Angsana New" w:hAnsi="Angsana New"/>
                <w:sz w:val="30"/>
                <w:szCs w:val="30"/>
              </w:rPr>
              <w:t xml:space="preserve">26,366,028.13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34,678,458.59</w:t>
            </w:r>
          </w:p>
        </w:tc>
      </w:tr>
      <w:tr w:rsidR="0009059C" w:rsidRPr="00494247" w:rsidTr="0009059C">
        <w:trPr>
          <w:trHeight w:val="405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กำไร(ขาดทุน)เบ็ดเสร็จอื่น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59C" w:rsidRPr="0009059C" w:rsidRDefault="0009059C" w:rsidP="0009059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09059C">
              <w:rPr>
                <w:rFonts w:ascii="Angsana New" w:hAnsi="Angsana New"/>
                <w:sz w:val="30"/>
                <w:szCs w:val="30"/>
              </w:rPr>
              <w:t>(1,333,088.99)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1,189,624.80</w:t>
            </w:r>
          </w:p>
        </w:tc>
      </w:tr>
      <w:tr w:rsidR="0009059C" w:rsidRPr="00494247" w:rsidTr="0009059C">
        <w:trPr>
          <w:trHeight w:val="288"/>
          <w:jc w:val="center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กำไร(ขาดทุน)เบ็ดเสร็จรวมสำหรับ</w:t>
            </w:r>
            <w:r w:rsidRPr="00494247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ปี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059C" w:rsidRPr="0009059C" w:rsidRDefault="0009059C" w:rsidP="0009059C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09059C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25,032,939.14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059C" w:rsidRPr="00494247" w:rsidRDefault="0009059C" w:rsidP="0009059C">
            <w:pPr>
              <w:pBdr>
                <w:bottom w:val="double" w:sz="4" w:space="1" w:color="auto"/>
              </w:pBdr>
              <w:spacing w:line="240" w:lineRule="auto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sz w:val="30"/>
                <w:szCs w:val="30"/>
              </w:rPr>
              <w:t>35,868,083.39</w:t>
            </w:r>
          </w:p>
        </w:tc>
      </w:tr>
    </w:tbl>
    <w:p w:rsidR="00F6720A" w:rsidRPr="00494247" w:rsidRDefault="00F6720A" w:rsidP="0008687E">
      <w:pPr>
        <w:spacing w:before="240" w:line="240" w:lineRule="atLeast"/>
        <w:ind w:left="990"/>
        <w:rPr>
          <w:rFonts w:ascii="Angsana New" w:hAnsi="Angsana New"/>
          <w:sz w:val="30"/>
          <w:szCs w:val="30"/>
          <w:cs/>
          <w:lang w:val="en-US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ลูกค้ารายใหญ่</w:t>
      </w:r>
      <w:r w:rsidR="0008687E"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="0008687E" w:rsidRPr="00494247">
        <w:rPr>
          <w:rFonts w:ascii="Angsana New" w:hAnsi="Angsana New" w:hint="cs"/>
          <w:sz w:val="30"/>
          <w:szCs w:val="30"/>
          <w:cs/>
          <w:lang w:val="en-US"/>
        </w:rPr>
        <w:t>(งบการเงินรวมและงบการเงินเฉพาะกิจการ)</w:t>
      </w:r>
    </w:p>
    <w:p w:rsidR="0084483F" w:rsidRPr="00494247" w:rsidRDefault="00F6720A" w:rsidP="0008687E">
      <w:pPr>
        <w:spacing w:after="120" w:line="240" w:lineRule="atLeast"/>
        <w:ind w:left="990"/>
        <w:rPr>
          <w:rFonts w:ascii="Angsana New" w:hAnsi="Angsana New"/>
          <w:sz w:val="30"/>
          <w:szCs w:val="30"/>
          <w:lang w:val="en-US"/>
        </w:rPr>
        <w:sectPr w:rsidR="0084483F" w:rsidRPr="00494247" w:rsidSect="0003100B">
          <w:footerReference w:type="default" r:id="rId12"/>
          <w:pgSz w:w="16840" w:h="11907" w:orient="landscape" w:code="9"/>
          <w:pgMar w:top="1152" w:right="567" w:bottom="1152" w:left="284" w:header="720" w:footer="720" w:gutter="0"/>
          <w:paperSrc w:first="15" w:other="15"/>
          <w:pgNumType w:fmt="numberInDash"/>
          <w:cols w:space="737"/>
          <w:docGrid w:linePitch="299"/>
        </w:sectPr>
      </w:pPr>
      <w:r w:rsidRPr="00D91019">
        <w:rPr>
          <w:rFonts w:ascii="Angsana New" w:hAnsi="Angsana New"/>
          <w:sz w:val="30"/>
          <w:szCs w:val="30"/>
          <w:cs/>
        </w:rPr>
        <w:t xml:space="preserve">ในปี </w:t>
      </w:r>
      <w:r w:rsidR="0008687E" w:rsidRPr="00D91019">
        <w:rPr>
          <w:rFonts w:ascii="Angsana New" w:hAnsi="Angsana New"/>
          <w:sz w:val="30"/>
          <w:szCs w:val="30"/>
        </w:rPr>
        <w:t>256</w:t>
      </w:r>
      <w:r w:rsidR="00D91019" w:rsidRPr="00D91019">
        <w:rPr>
          <w:rFonts w:ascii="Angsana New" w:hAnsi="Angsana New"/>
          <w:sz w:val="30"/>
          <w:szCs w:val="30"/>
        </w:rPr>
        <w:t>2</w:t>
      </w:r>
      <w:r w:rsidR="0008687E" w:rsidRPr="00D91019">
        <w:rPr>
          <w:rFonts w:ascii="Angsana New" w:hAnsi="Angsana New"/>
          <w:sz w:val="30"/>
          <w:szCs w:val="30"/>
        </w:rPr>
        <w:t xml:space="preserve"> </w:t>
      </w:r>
      <w:r w:rsidRPr="00D91019">
        <w:rPr>
          <w:rFonts w:ascii="Angsana New" w:hAnsi="Angsana New"/>
          <w:sz w:val="30"/>
          <w:szCs w:val="30"/>
          <w:cs/>
        </w:rPr>
        <w:t xml:space="preserve">บริษัทฯ มีรายได้จากลูกค้ารายใหญ่จำนวน </w:t>
      </w:r>
      <w:r w:rsidR="0008687E" w:rsidRPr="00D91019">
        <w:rPr>
          <w:rFonts w:ascii="Angsana New" w:hAnsi="Angsana New"/>
          <w:sz w:val="30"/>
          <w:szCs w:val="30"/>
          <w:lang w:val="en-US"/>
        </w:rPr>
        <w:t>1</w:t>
      </w:r>
      <w:r w:rsidRPr="00D91019">
        <w:rPr>
          <w:rFonts w:ascii="Angsana New" w:hAnsi="Angsana New"/>
          <w:sz w:val="30"/>
          <w:szCs w:val="30"/>
          <w:cs/>
        </w:rPr>
        <w:t xml:space="preserve"> ราย เป็นจำนวนเงินประมาณ </w:t>
      </w:r>
      <w:r w:rsidR="00D91019" w:rsidRPr="00D91019">
        <w:rPr>
          <w:rFonts w:ascii="Angsana New" w:hAnsi="Angsana New"/>
          <w:sz w:val="30"/>
          <w:szCs w:val="30"/>
        </w:rPr>
        <w:t>68.51</w:t>
      </w:r>
      <w:r w:rsidRPr="00D91019">
        <w:rPr>
          <w:rFonts w:ascii="Angsana New" w:hAnsi="Angsana New"/>
          <w:sz w:val="30"/>
          <w:szCs w:val="30"/>
          <w:cs/>
        </w:rPr>
        <w:t xml:space="preserve"> ล้านบาทจากรายได้รวมของบริษัท</w:t>
      </w:r>
      <w:r w:rsidRPr="00494247">
        <w:rPr>
          <w:rFonts w:ascii="Angsana New" w:hAnsi="Angsana New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</w:rPr>
        <w:t xml:space="preserve"> </w:t>
      </w:r>
    </w:p>
    <w:p w:rsidR="00A13B10" w:rsidRPr="00494247" w:rsidRDefault="00A13B10" w:rsidP="001C1748">
      <w:pPr>
        <w:numPr>
          <w:ilvl w:val="0"/>
          <w:numId w:val="56"/>
        </w:num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lastRenderedPageBreak/>
        <w:t>ค่าใช้จ่ายตามลักษณะ</w:t>
      </w:r>
    </w:p>
    <w:p w:rsidR="00C433F9" w:rsidRPr="00494247" w:rsidRDefault="00C433F9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lang w:val="en-US"/>
        </w:rPr>
      </w:pPr>
      <w:r w:rsidRPr="00494247">
        <w:rPr>
          <w:rFonts w:ascii="Angsana New" w:hAnsi="Angsana New"/>
          <w:sz w:val="30"/>
          <w:szCs w:val="30"/>
          <w:cs/>
        </w:rPr>
        <w:t>งบการเงินได้รวมการวิเคราะห์ค่าใช้จ่ายตามหน้าที่ ค่าใช้จ่ายตามลักษณะได้เปิดเผยตามข้อกำหนดในมาตรฐานการรายงานทางการเงินฉบับต่าง ๆ ดังนี้</w:t>
      </w:r>
    </w:p>
    <w:tbl>
      <w:tblPr>
        <w:tblW w:w="10121" w:type="dxa"/>
        <w:tblInd w:w="-90" w:type="dxa"/>
        <w:tblLayout w:type="fixed"/>
        <w:tblLook w:val="0000"/>
      </w:tblPr>
      <w:tblGrid>
        <w:gridCol w:w="3742"/>
        <w:gridCol w:w="1559"/>
        <w:gridCol w:w="1526"/>
        <w:gridCol w:w="236"/>
        <w:gridCol w:w="1510"/>
        <w:gridCol w:w="1548"/>
      </w:tblGrid>
      <w:tr w:rsidR="00942D76" w:rsidRPr="00494247" w:rsidTr="00942D76">
        <w:tc>
          <w:tcPr>
            <w:tcW w:w="3742" w:type="dxa"/>
          </w:tcPr>
          <w:p w:rsidR="00942D76" w:rsidRPr="00494247" w:rsidRDefault="00942D76" w:rsidP="000A229D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:rsidR="00942D76" w:rsidRPr="00494247" w:rsidRDefault="00942D76" w:rsidP="000A229D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</w:tcPr>
          <w:p w:rsidR="00942D76" w:rsidRPr="00494247" w:rsidRDefault="00942D76" w:rsidP="000A229D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</w:tcPr>
          <w:p w:rsidR="00942D76" w:rsidRPr="00494247" w:rsidRDefault="00942D76" w:rsidP="00AC4F7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058" w:type="dxa"/>
            <w:gridSpan w:val="2"/>
          </w:tcPr>
          <w:p w:rsidR="00942D76" w:rsidRPr="00494247" w:rsidRDefault="00942D76" w:rsidP="000A229D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942D76" w:rsidRPr="00494247" w:rsidTr="00942D76">
        <w:tc>
          <w:tcPr>
            <w:tcW w:w="3742" w:type="dxa"/>
          </w:tcPr>
          <w:p w:rsidR="00942D76" w:rsidRPr="00494247" w:rsidRDefault="00942D76" w:rsidP="000A229D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942D76" w:rsidRPr="00494247" w:rsidRDefault="00942D76" w:rsidP="00935B74">
            <w:pPr>
              <w:pStyle w:val="1"/>
              <w:pBdr>
                <w:bottom w:val="single" w:sz="4" w:space="1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36" w:type="dxa"/>
          </w:tcPr>
          <w:p w:rsidR="00942D76" w:rsidRPr="00494247" w:rsidRDefault="00942D76" w:rsidP="00AC4F7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058" w:type="dxa"/>
            <w:gridSpan w:val="2"/>
            <w:vAlign w:val="center"/>
          </w:tcPr>
          <w:p w:rsidR="00942D76" w:rsidRPr="00494247" w:rsidRDefault="00942D76" w:rsidP="00935B74">
            <w:pPr>
              <w:pStyle w:val="1"/>
              <w:pBdr>
                <w:bottom w:val="single" w:sz="4" w:space="1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C707BF" w:rsidRPr="00494247" w:rsidTr="00942D76">
        <w:tc>
          <w:tcPr>
            <w:tcW w:w="3742" w:type="dxa"/>
          </w:tcPr>
          <w:p w:rsidR="00C707BF" w:rsidRPr="00494247" w:rsidRDefault="00C707BF" w:rsidP="00C707BF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C707BF" w:rsidRPr="00494247" w:rsidRDefault="00C707BF" w:rsidP="00C707BF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256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2</w:t>
            </w:r>
          </w:p>
        </w:tc>
        <w:tc>
          <w:tcPr>
            <w:tcW w:w="1526" w:type="dxa"/>
            <w:vAlign w:val="center"/>
          </w:tcPr>
          <w:p w:rsidR="00C707BF" w:rsidRPr="00494247" w:rsidRDefault="00C707BF" w:rsidP="00C707BF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2561</w:t>
            </w:r>
          </w:p>
        </w:tc>
        <w:tc>
          <w:tcPr>
            <w:tcW w:w="236" w:type="dxa"/>
          </w:tcPr>
          <w:p w:rsidR="00C707BF" w:rsidRPr="00494247" w:rsidRDefault="00C707BF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10" w:type="dxa"/>
            <w:vAlign w:val="center"/>
          </w:tcPr>
          <w:p w:rsidR="00C707BF" w:rsidRPr="00494247" w:rsidRDefault="00C707BF" w:rsidP="00C707BF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256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2</w:t>
            </w:r>
          </w:p>
        </w:tc>
        <w:tc>
          <w:tcPr>
            <w:tcW w:w="1548" w:type="dxa"/>
            <w:vAlign w:val="center"/>
          </w:tcPr>
          <w:p w:rsidR="00C707BF" w:rsidRPr="00494247" w:rsidRDefault="00C707BF" w:rsidP="00C707BF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2561</w:t>
            </w:r>
          </w:p>
        </w:tc>
      </w:tr>
      <w:tr w:rsidR="00C707BF" w:rsidRPr="00494247" w:rsidTr="00942D76">
        <w:trPr>
          <w:trHeight w:val="203"/>
        </w:trPr>
        <w:tc>
          <w:tcPr>
            <w:tcW w:w="3742" w:type="dxa"/>
          </w:tcPr>
          <w:p w:rsidR="00C707BF" w:rsidRPr="00494247" w:rsidRDefault="00C707BF" w:rsidP="00C707BF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Cs/>
                <w:i/>
                <w:iCs/>
                <w:sz w:val="30"/>
                <w:szCs w:val="30"/>
                <w:cs/>
              </w:rPr>
              <w:t>รวมอยู่ในต้นทุนขาย</w:t>
            </w:r>
          </w:p>
        </w:tc>
        <w:tc>
          <w:tcPr>
            <w:tcW w:w="1559" w:type="dxa"/>
          </w:tcPr>
          <w:p w:rsidR="00C707BF" w:rsidRPr="00494247" w:rsidRDefault="00C707BF" w:rsidP="00C707BF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26" w:type="dxa"/>
          </w:tcPr>
          <w:p w:rsidR="00C707BF" w:rsidRPr="00494247" w:rsidRDefault="00C707BF" w:rsidP="00C707BF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</w:tcPr>
          <w:p w:rsidR="00C707BF" w:rsidRPr="00494247" w:rsidRDefault="00C707BF" w:rsidP="00C707BF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707BF" w:rsidRPr="00494247" w:rsidRDefault="00C707BF" w:rsidP="00C707BF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C707BF" w:rsidRPr="00494247" w:rsidRDefault="00C707BF" w:rsidP="00C707BF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C707BF" w:rsidRPr="00494247" w:rsidTr="00343AB4">
        <w:trPr>
          <w:trHeight w:val="203"/>
        </w:trPr>
        <w:tc>
          <w:tcPr>
            <w:tcW w:w="3742" w:type="dxa"/>
          </w:tcPr>
          <w:p w:rsidR="00C707BF" w:rsidRPr="00494247" w:rsidRDefault="00C707BF" w:rsidP="00C707BF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การเปลี่ยนแปลงในสินค้าสำเร็จรูปและงานระหว่างทำ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3AB4" w:rsidRDefault="00343AB4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  <w:p w:rsidR="00C707BF" w:rsidRPr="00494247" w:rsidRDefault="00343AB4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343AB4">
              <w:rPr>
                <w:rFonts w:ascii="Angsana New" w:hAnsi="Angsana New"/>
                <w:sz w:val="30"/>
                <w:szCs w:val="30"/>
                <w:lang w:val="en-US"/>
              </w:rPr>
              <w:t>33,792,420.80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B47CC" w:rsidRDefault="005B47CC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  <w:p w:rsidR="00C707BF" w:rsidRPr="00494247" w:rsidRDefault="005B47CC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5B47CC">
              <w:rPr>
                <w:rFonts w:ascii="Angsana New" w:hAnsi="Angsana New"/>
                <w:sz w:val="30"/>
                <w:szCs w:val="30"/>
                <w:lang w:val="en-US"/>
              </w:rPr>
              <w:t>(39,105,254.89)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707BF" w:rsidRPr="00494247" w:rsidRDefault="00C707BF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343AB4" w:rsidRDefault="00343AB4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  <w:p w:rsidR="00C707BF" w:rsidRPr="00494247" w:rsidRDefault="00343AB4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343AB4">
              <w:rPr>
                <w:rFonts w:ascii="Angsana New" w:hAnsi="Angsana New"/>
                <w:sz w:val="30"/>
                <w:szCs w:val="30"/>
                <w:lang w:val="en-US"/>
              </w:rPr>
              <w:t>33,266,935.08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07BF" w:rsidRPr="00494247" w:rsidRDefault="00C707BF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  <w:p w:rsidR="00C707BF" w:rsidRPr="00494247" w:rsidRDefault="00C707BF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(38,633,952.97)</w:t>
            </w:r>
          </w:p>
        </w:tc>
      </w:tr>
      <w:tr w:rsidR="00C707BF" w:rsidRPr="00494247" w:rsidTr="00D91019">
        <w:trPr>
          <w:trHeight w:val="203"/>
        </w:trPr>
        <w:tc>
          <w:tcPr>
            <w:tcW w:w="3742" w:type="dxa"/>
          </w:tcPr>
          <w:p w:rsidR="00C707BF" w:rsidRPr="00494247" w:rsidRDefault="00C707BF" w:rsidP="00C707BF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วัตถุดิบและวัสดุสิ้นเปลืองใช้ไป</w:t>
            </w:r>
          </w:p>
        </w:tc>
        <w:tc>
          <w:tcPr>
            <w:tcW w:w="1559" w:type="dxa"/>
            <w:shd w:val="clear" w:color="auto" w:fill="auto"/>
          </w:tcPr>
          <w:p w:rsidR="00C707BF" w:rsidRPr="00494247" w:rsidRDefault="00D91019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91019">
              <w:rPr>
                <w:rFonts w:ascii="Angsana New" w:hAnsi="Angsana New"/>
                <w:color w:val="000000"/>
                <w:sz w:val="30"/>
                <w:szCs w:val="30"/>
              </w:rPr>
              <w:t>86,728,010.53</w:t>
            </w:r>
          </w:p>
        </w:tc>
        <w:tc>
          <w:tcPr>
            <w:tcW w:w="1526" w:type="dxa"/>
            <w:shd w:val="clear" w:color="auto" w:fill="auto"/>
          </w:tcPr>
          <w:p w:rsidR="00C707BF" w:rsidRPr="00494247" w:rsidRDefault="00EC36A3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EC36A3">
              <w:rPr>
                <w:rFonts w:ascii="Angsana New" w:hAnsi="Angsana New"/>
                <w:color w:val="000000"/>
                <w:sz w:val="30"/>
                <w:szCs w:val="30"/>
              </w:rPr>
              <w:t>121,645,215.12</w:t>
            </w:r>
          </w:p>
        </w:tc>
        <w:tc>
          <w:tcPr>
            <w:tcW w:w="236" w:type="dxa"/>
            <w:shd w:val="clear" w:color="auto" w:fill="auto"/>
          </w:tcPr>
          <w:p w:rsidR="00C707BF" w:rsidRPr="00494247" w:rsidRDefault="00C707BF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10" w:type="dxa"/>
            <w:shd w:val="clear" w:color="auto" w:fill="auto"/>
          </w:tcPr>
          <w:p w:rsidR="00C707BF" w:rsidRPr="00494247" w:rsidRDefault="00D91019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91019">
              <w:rPr>
                <w:rFonts w:ascii="Angsana New" w:hAnsi="Angsana New"/>
                <w:color w:val="000000"/>
                <w:sz w:val="30"/>
                <w:szCs w:val="30"/>
              </w:rPr>
              <w:t>80,235,004.00</w:t>
            </w:r>
          </w:p>
        </w:tc>
        <w:tc>
          <w:tcPr>
            <w:tcW w:w="1548" w:type="dxa"/>
            <w:shd w:val="clear" w:color="auto" w:fill="auto"/>
          </w:tcPr>
          <w:p w:rsidR="00C707BF" w:rsidRPr="00494247" w:rsidRDefault="00EC36A3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EC36A3">
              <w:rPr>
                <w:rFonts w:ascii="Angsana New" w:hAnsi="Angsana New"/>
                <w:color w:val="000000"/>
                <w:sz w:val="30"/>
                <w:szCs w:val="30"/>
              </w:rPr>
              <w:t>112,325,532.69</w:t>
            </w:r>
          </w:p>
        </w:tc>
      </w:tr>
      <w:tr w:rsidR="00D91019" w:rsidRPr="00494247" w:rsidTr="00D91019">
        <w:trPr>
          <w:trHeight w:val="149"/>
        </w:trPr>
        <w:tc>
          <w:tcPr>
            <w:tcW w:w="3742" w:type="dxa"/>
          </w:tcPr>
          <w:p w:rsidR="00D91019" w:rsidRPr="00494247" w:rsidRDefault="00D91019" w:rsidP="00D91019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ค่าใช้จ่ายผลประโยชน์ตอบแทนพนักงาน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1019" w:rsidRPr="00D91019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 xml:space="preserve">39,246,084.07 </w:t>
            </w:r>
          </w:p>
        </w:tc>
        <w:tc>
          <w:tcPr>
            <w:tcW w:w="1526" w:type="dxa"/>
            <w:shd w:val="clear" w:color="auto" w:fill="auto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 xml:space="preserve">36,132,105.46 </w:t>
            </w:r>
          </w:p>
        </w:tc>
        <w:tc>
          <w:tcPr>
            <w:tcW w:w="236" w:type="dxa"/>
            <w:shd w:val="clear" w:color="auto" w:fill="auto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10" w:type="dxa"/>
            <w:shd w:val="clear" w:color="auto" w:fill="auto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 xml:space="preserve">36,219,481.01 </w:t>
            </w:r>
          </w:p>
        </w:tc>
        <w:tc>
          <w:tcPr>
            <w:tcW w:w="1548" w:type="dxa"/>
            <w:shd w:val="clear" w:color="auto" w:fill="auto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33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274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159.56</w:t>
            </w:r>
          </w:p>
        </w:tc>
      </w:tr>
      <w:tr w:rsidR="00D91019" w:rsidRPr="00494247" w:rsidTr="00210653">
        <w:trPr>
          <w:trHeight w:val="149"/>
        </w:trPr>
        <w:tc>
          <w:tcPr>
            <w:tcW w:w="3742" w:type="dxa"/>
          </w:tcPr>
          <w:p w:rsidR="00D91019" w:rsidRPr="00494247" w:rsidRDefault="00D91019" w:rsidP="00D91019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ค่าเสื่อมราคาและค่าตัดจำหน่าย</w:t>
            </w:r>
          </w:p>
        </w:tc>
        <w:tc>
          <w:tcPr>
            <w:tcW w:w="1559" w:type="dxa"/>
            <w:vAlign w:val="bottom"/>
          </w:tcPr>
          <w:p w:rsidR="00D91019" w:rsidRPr="00D91019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 xml:space="preserve">10,074,533.52 </w:t>
            </w:r>
          </w:p>
        </w:tc>
        <w:tc>
          <w:tcPr>
            <w:tcW w:w="1526" w:type="dxa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 xml:space="preserve">11,594,726.12 </w:t>
            </w:r>
          </w:p>
        </w:tc>
        <w:tc>
          <w:tcPr>
            <w:tcW w:w="236" w:type="dxa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10" w:type="dxa"/>
            <w:shd w:val="clear" w:color="auto" w:fill="auto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 xml:space="preserve">8,326,359.74 </w:t>
            </w:r>
          </w:p>
        </w:tc>
        <w:tc>
          <w:tcPr>
            <w:tcW w:w="1548" w:type="dxa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9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709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903.73</w:t>
            </w:r>
          </w:p>
        </w:tc>
      </w:tr>
      <w:tr w:rsidR="00D91019" w:rsidRPr="00494247" w:rsidTr="00210653">
        <w:trPr>
          <w:trHeight w:val="149"/>
        </w:trPr>
        <w:tc>
          <w:tcPr>
            <w:tcW w:w="3742" w:type="dxa"/>
            <w:shd w:val="clear" w:color="auto" w:fill="auto"/>
          </w:tcPr>
          <w:p w:rsidR="00D91019" w:rsidRPr="00494247" w:rsidRDefault="00D91019" w:rsidP="00D91019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559" w:type="dxa"/>
            <w:vAlign w:val="bottom"/>
          </w:tcPr>
          <w:p w:rsidR="00D91019" w:rsidRPr="00D91019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>3,</w:t>
            </w:r>
            <w:r w:rsidR="00236733">
              <w:rPr>
                <w:rFonts w:ascii="Angsana New" w:hAnsi="Angsana New"/>
                <w:sz w:val="30"/>
                <w:szCs w:val="30"/>
                <w:lang w:val="en-US"/>
              </w:rPr>
              <w:t>765,231.00</w:t>
            </w: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1526" w:type="dxa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 xml:space="preserve">4,260,626.29 </w:t>
            </w:r>
          </w:p>
        </w:tc>
        <w:tc>
          <w:tcPr>
            <w:tcW w:w="236" w:type="dxa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10" w:type="dxa"/>
            <w:shd w:val="clear" w:color="auto" w:fill="auto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 xml:space="preserve">3,765,231.00 </w:t>
            </w:r>
          </w:p>
        </w:tc>
        <w:tc>
          <w:tcPr>
            <w:tcW w:w="1548" w:type="dxa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4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260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626.29</w:t>
            </w:r>
          </w:p>
        </w:tc>
      </w:tr>
      <w:tr w:rsidR="00C707BF" w:rsidRPr="00494247" w:rsidTr="006236DE">
        <w:trPr>
          <w:trHeight w:val="149"/>
        </w:trPr>
        <w:tc>
          <w:tcPr>
            <w:tcW w:w="3742" w:type="dxa"/>
            <w:shd w:val="clear" w:color="auto" w:fill="auto"/>
          </w:tcPr>
          <w:p w:rsidR="00C707BF" w:rsidRPr="00494247" w:rsidRDefault="00C707BF" w:rsidP="00C707BF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707BF" w:rsidRPr="00D91019" w:rsidRDefault="00C707BF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</w:p>
        </w:tc>
        <w:tc>
          <w:tcPr>
            <w:tcW w:w="1526" w:type="dxa"/>
          </w:tcPr>
          <w:p w:rsidR="00C707BF" w:rsidRPr="00494247" w:rsidRDefault="00C707BF" w:rsidP="00C707BF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36" w:type="dxa"/>
          </w:tcPr>
          <w:p w:rsidR="00C707BF" w:rsidRPr="00494247" w:rsidRDefault="00C707BF" w:rsidP="00C707BF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10" w:type="dxa"/>
            <w:shd w:val="clear" w:color="auto" w:fill="auto"/>
          </w:tcPr>
          <w:p w:rsidR="00C707BF" w:rsidRPr="00494247" w:rsidRDefault="00C707BF" w:rsidP="00C707BF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8" w:type="dxa"/>
          </w:tcPr>
          <w:p w:rsidR="00C707BF" w:rsidRPr="00494247" w:rsidRDefault="00C707BF" w:rsidP="00C707BF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</w:tr>
      <w:tr w:rsidR="00C707BF" w:rsidRPr="00494247" w:rsidTr="006236DE">
        <w:trPr>
          <w:trHeight w:val="149"/>
        </w:trPr>
        <w:tc>
          <w:tcPr>
            <w:tcW w:w="3742" w:type="dxa"/>
            <w:shd w:val="clear" w:color="auto" w:fill="auto"/>
          </w:tcPr>
          <w:p w:rsidR="00C707BF" w:rsidRPr="00494247" w:rsidRDefault="00C707BF" w:rsidP="00C707BF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Cs/>
                <w:i/>
                <w:iCs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Cs/>
                <w:i/>
                <w:iCs/>
                <w:sz w:val="30"/>
                <w:szCs w:val="30"/>
                <w:cs/>
              </w:rPr>
              <w:t>รวมอยู่ในต้นทุนในการจัดจำหน่าย</w:t>
            </w:r>
          </w:p>
        </w:tc>
        <w:tc>
          <w:tcPr>
            <w:tcW w:w="1559" w:type="dxa"/>
          </w:tcPr>
          <w:p w:rsidR="00C707BF" w:rsidRPr="00D91019" w:rsidRDefault="00C707BF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</w:p>
        </w:tc>
        <w:tc>
          <w:tcPr>
            <w:tcW w:w="1526" w:type="dxa"/>
          </w:tcPr>
          <w:p w:rsidR="00C707BF" w:rsidRPr="00494247" w:rsidRDefault="00C707BF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36" w:type="dxa"/>
          </w:tcPr>
          <w:p w:rsidR="00C707BF" w:rsidRPr="00494247" w:rsidRDefault="00C707BF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10" w:type="dxa"/>
            <w:shd w:val="clear" w:color="auto" w:fill="auto"/>
          </w:tcPr>
          <w:p w:rsidR="00C707BF" w:rsidRPr="00494247" w:rsidRDefault="00C707BF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8" w:type="dxa"/>
          </w:tcPr>
          <w:p w:rsidR="00C707BF" w:rsidRPr="00494247" w:rsidRDefault="00C707BF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</w:tr>
      <w:tr w:rsidR="00D91019" w:rsidRPr="00494247" w:rsidTr="00210653">
        <w:trPr>
          <w:trHeight w:val="149"/>
        </w:trPr>
        <w:tc>
          <w:tcPr>
            <w:tcW w:w="3742" w:type="dxa"/>
            <w:shd w:val="clear" w:color="auto" w:fill="auto"/>
          </w:tcPr>
          <w:p w:rsidR="00D91019" w:rsidRPr="00494247" w:rsidRDefault="00D91019" w:rsidP="00D91019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ค่าใช้จ่ายผลประโยชน์ตอบแทนพนักงาน</w:t>
            </w:r>
          </w:p>
        </w:tc>
        <w:tc>
          <w:tcPr>
            <w:tcW w:w="1559" w:type="dxa"/>
            <w:vAlign w:val="bottom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 xml:space="preserve">13,514,905.50 </w:t>
            </w:r>
          </w:p>
        </w:tc>
        <w:tc>
          <w:tcPr>
            <w:tcW w:w="1526" w:type="dxa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 xml:space="preserve">12,461,499.28 </w:t>
            </w:r>
          </w:p>
        </w:tc>
        <w:tc>
          <w:tcPr>
            <w:tcW w:w="236" w:type="dxa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10" w:type="dxa"/>
            <w:shd w:val="clear" w:color="auto" w:fill="auto"/>
            <w:vAlign w:val="bottom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 xml:space="preserve">13,514,905.50 </w:t>
            </w:r>
          </w:p>
        </w:tc>
        <w:tc>
          <w:tcPr>
            <w:tcW w:w="1548" w:type="dxa"/>
            <w:vAlign w:val="center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12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461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499.28</w:t>
            </w:r>
          </w:p>
        </w:tc>
      </w:tr>
      <w:tr w:rsidR="00D91019" w:rsidRPr="00494247" w:rsidTr="00210653">
        <w:trPr>
          <w:trHeight w:val="149"/>
        </w:trPr>
        <w:tc>
          <w:tcPr>
            <w:tcW w:w="3742" w:type="dxa"/>
          </w:tcPr>
          <w:p w:rsidR="00D91019" w:rsidRPr="00494247" w:rsidRDefault="00D91019" w:rsidP="00D91019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ค่าขนส่ง</w:t>
            </w:r>
          </w:p>
        </w:tc>
        <w:tc>
          <w:tcPr>
            <w:tcW w:w="1559" w:type="dxa"/>
            <w:vAlign w:val="bottom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 xml:space="preserve">2,094,217.46 </w:t>
            </w:r>
          </w:p>
        </w:tc>
        <w:tc>
          <w:tcPr>
            <w:tcW w:w="1526" w:type="dxa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 xml:space="preserve">2,230,587.75 </w:t>
            </w:r>
          </w:p>
        </w:tc>
        <w:tc>
          <w:tcPr>
            <w:tcW w:w="236" w:type="dxa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10" w:type="dxa"/>
            <w:shd w:val="clear" w:color="auto" w:fill="auto"/>
            <w:vAlign w:val="bottom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 xml:space="preserve">2,094,217.46 </w:t>
            </w:r>
          </w:p>
        </w:tc>
        <w:tc>
          <w:tcPr>
            <w:tcW w:w="1548" w:type="dxa"/>
            <w:vAlign w:val="center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2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230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587.75</w:t>
            </w:r>
          </w:p>
        </w:tc>
      </w:tr>
      <w:tr w:rsidR="00C707BF" w:rsidRPr="00494247" w:rsidTr="006236DE">
        <w:trPr>
          <w:trHeight w:val="149"/>
        </w:trPr>
        <w:tc>
          <w:tcPr>
            <w:tcW w:w="3742" w:type="dxa"/>
          </w:tcPr>
          <w:p w:rsidR="00C707BF" w:rsidRPr="00494247" w:rsidRDefault="00C707BF" w:rsidP="00C707BF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707BF" w:rsidRPr="00D91019" w:rsidRDefault="00C707BF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</w:p>
        </w:tc>
        <w:tc>
          <w:tcPr>
            <w:tcW w:w="1526" w:type="dxa"/>
          </w:tcPr>
          <w:p w:rsidR="00C707BF" w:rsidRPr="00494247" w:rsidRDefault="00C707BF" w:rsidP="00C707BF">
            <w:pPr>
              <w:spacing w:line="240" w:lineRule="auto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36" w:type="dxa"/>
          </w:tcPr>
          <w:p w:rsidR="00C707BF" w:rsidRPr="00494247" w:rsidRDefault="00C707BF" w:rsidP="00C707BF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10" w:type="dxa"/>
            <w:shd w:val="clear" w:color="auto" w:fill="auto"/>
          </w:tcPr>
          <w:p w:rsidR="00C707BF" w:rsidRPr="00494247" w:rsidRDefault="00C707BF" w:rsidP="00C707BF">
            <w:pPr>
              <w:spacing w:line="240" w:lineRule="auto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8" w:type="dxa"/>
          </w:tcPr>
          <w:p w:rsidR="00C707BF" w:rsidRPr="00494247" w:rsidRDefault="00C707BF" w:rsidP="00C707BF">
            <w:pPr>
              <w:spacing w:line="240" w:lineRule="auto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</w:tr>
      <w:tr w:rsidR="00C707BF" w:rsidRPr="00494247" w:rsidTr="00942D76">
        <w:trPr>
          <w:trHeight w:val="149"/>
        </w:trPr>
        <w:tc>
          <w:tcPr>
            <w:tcW w:w="3742" w:type="dxa"/>
          </w:tcPr>
          <w:p w:rsidR="00C707BF" w:rsidRPr="00494247" w:rsidRDefault="00C707BF" w:rsidP="00C707BF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Cs/>
                <w:i/>
                <w:iCs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Cs/>
                <w:i/>
                <w:iCs/>
                <w:sz w:val="30"/>
                <w:szCs w:val="30"/>
                <w:cs/>
              </w:rPr>
              <w:t>รวมอยู่ในค่าใช้จ่ายในการบริหาร</w:t>
            </w:r>
          </w:p>
        </w:tc>
        <w:tc>
          <w:tcPr>
            <w:tcW w:w="1559" w:type="dxa"/>
          </w:tcPr>
          <w:p w:rsidR="00C707BF" w:rsidRPr="00D91019" w:rsidRDefault="00C707BF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</w:p>
        </w:tc>
        <w:tc>
          <w:tcPr>
            <w:tcW w:w="1526" w:type="dxa"/>
          </w:tcPr>
          <w:p w:rsidR="00C707BF" w:rsidRPr="00494247" w:rsidRDefault="00C707BF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36" w:type="dxa"/>
          </w:tcPr>
          <w:p w:rsidR="00C707BF" w:rsidRPr="00494247" w:rsidRDefault="00C707BF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10" w:type="dxa"/>
            <w:shd w:val="clear" w:color="auto" w:fill="auto"/>
          </w:tcPr>
          <w:p w:rsidR="00C707BF" w:rsidRPr="00494247" w:rsidRDefault="00C707BF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8" w:type="dxa"/>
          </w:tcPr>
          <w:p w:rsidR="00C707BF" w:rsidRPr="00494247" w:rsidRDefault="00C707BF" w:rsidP="00C707BF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</w:tr>
      <w:tr w:rsidR="00D91019" w:rsidRPr="00494247" w:rsidTr="00210653">
        <w:trPr>
          <w:trHeight w:val="149"/>
        </w:trPr>
        <w:tc>
          <w:tcPr>
            <w:tcW w:w="3742" w:type="dxa"/>
          </w:tcPr>
          <w:p w:rsidR="00D91019" w:rsidRPr="00494247" w:rsidRDefault="00D91019" w:rsidP="00D91019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ค่าใช้จ่ายผลประโยชน์ตอบแทนพนักงาน</w:t>
            </w:r>
          </w:p>
        </w:tc>
        <w:tc>
          <w:tcPr>
            <w:tcW w:w="1559" w:type="dxa"/>
            <w:vAlign w:val="bottom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 xml:space="preserve">53,944,077.72 </w:t>
            </w:r>
          </w:p>
        </w:tc>
        <w:tc>
          <w:tcPr>
            <w:tcW w:w="1526" w:type="dxa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 xml:space="preserve">53,020,748.67 </w:t>
            </w:r>
          </w:p>
        </w:tc>
        <w:tc>
          <w:tcPr>
            <w:tcW w:w="236" w:type="dxa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10" w:type="dxa"/>
            <w:shd w:val="clear" w:color="auto" w:fill="auto"/>
            <w:vAlign w:val="bottom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 xml:space="preserve">53,104,077.72 </w:t>
            </w:r>
          </w:p>
        </w:tc>
        <w:tc>
          <w:tcPr>
            <w:tcW w:w="1548" w:type="dxa"/>
            <w:vAlign w:val="center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52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180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748.67</w:t>
            </w:r>
          </w:p>
        </w:tc>
      </w:tr>
      <w:tr w:rsidR="00D91019" w:rsidRPr="00494247" w:rsidTr="00210653">
        <w:trPr>
          <w:trHeight w:val="149"/>
        </w:trPr>
        <w:tc>
          <w:tcPr>
            <w:tcW w:w="3742" w:type="dxa"/>
          </w:tcPr>
          <w:p w:rsidR="00D91019" w:rsidRPr="00494247" w:rsidRDefault="00D91019" w:rsidP="00D91019">
            <w:pPr>
              <w:tabs>
                <w:tab w:val="left" w:pos="8040"/>
              </w:tabs>
              <w:spacing w:line="240" w:lineRule="auto"/>
              <w:ind w:left="157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ค่าเสื่อมราคาและค่าตัดจำหน่าย</w:t>
            </w:r>
          </w:p>
        </w:tc>
        <w:tc>
          <w:tcPr>
            <w:tcW w:w="1559" w:type="dxa"/>
            <w:vAlign w:val="bottom"/>
          </w:tcPr>
          <w:p w:rsidR="00D91019" w:rsidRPr="00494247" w:rsidRDefault="00D91019" w:rsidP="0086451C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>4,990,101.5</w:t>
            </w:r>
            <w:r w:rsidR="0086451C">
              <w:rPr>
                <w:rFonts w:ascii="Angsana New" w:hAnsi="Angsana New"/>
                <w:sz w:val="30"/>
                <w:szCs w:val="30"/>
                <w:lang w:val="en-US"/>
              </w:rPr>
              <w:t>2</w:t>
            </w: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1526" w:type="dxa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 xml:space="preserve">2,460,661.37 </w:t>
            </w:r>
          </w:p>
        </w:tc>
        <w:tc>
          <w:tcPr>
            <w:tcW w:w="236" w:type="dxa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10" w:type="dxa"/>
            <w:shd w:val="clear" w:color="auto" w:fill="auto"/>
            <w:vAlign w:val="bottom"/>
          </w:tcPr>
          <w:p w:rsidR="00D91019" w:rsidRPr="00494247" w:rsidRDefault="00D91019" w:rsidP="0086451C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>4,898,769.5</w:t>
            </w:r>
            <w:r w:rsidR="0086451C">
              <w:rPr>
                <w:rFonts w:ascii="Angsana New" w:hAnsi="Angsana New"/>
                <w:sz w:val="30"/>
                <w:szCs w:val="30"/>
                <w:lang w:val="en-US"/>
              </w:rPr>
              <w:t>5</w:t>
            </w:r>
            <w:r w:rsidRPr="00D91019">
              <w:rPr>
                <w:rFonts w:ascii="Angsana New" w:hAnsi="Angsana New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:rsidR="00D91019" w:rsidRPr="00494247" w:rsidRDefault="00D91019" w:rsidP="00D91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2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494247">
              <w:rPr>
                <w:rFonts w:ascii="Angsana New" w:hAnsi="Angsana New"/>
                <w:sz w:val="30"/>
                <w:szCs w:val="30"/>
                <w:cs/>
                <w:lang w:val="en-US"/>
              </w:rPr>
              <w:t>34</w:t>
            </w:r>
            <w:r w:rsidRPr="00494247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5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,605.86</w:t>
            </w:r>
          </w:p>
        </w:tc>
      </w:tr>
    </w:tbl>
    <w:p w:rsidR="002C11FA" w:rsidRPr="00494247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2C11FA" w:rsidRPr="00494247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2C11FA" w:rsidRPr="00494247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2C11FA" w:rsidRPr="00494247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2C11FA" w:rsidRPr="00494247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2C11FA" w:rsidRPr="00494247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2C11FA" w:rsidRPr="00494247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2C11FA" w:rsidRPr="00494247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2C11FA" w:rsidRPr="00494247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2C11FA" w:rsidRPr="00494247" w:rsidRDefault="002C11FA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847976" w:rsidRPr="00494247" w:rsidRDefault="00B33341" w:rsidP="001C1748">
      <w:pPr>
        <w:numPr>
          <w:ilvl w:val="0"/>
          <w:numId w:val="56"/>
        </w:num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494247">
        <w:rPr>
          <w:rFonts w:ascii="Angsana New" w:hAnsi="Angsana New" w:hint="cs"/>
          <w:b/>
          <w:bCs/>
          <w:sz w:val="30"/>
          <w:szCs w:val="30"/>
          <w:cs/>
        </w:rPr>
        <w:lastRenderedPageBreak/>
        <w:t>ค่าใช้จ่าย</w:t>
      </w:r>
      <w:r w:rsidR="00847976" w:rsidRPr="00494247">
        <w:rPr>
          <w:rFonts w:ascii="Angsana New" w:hAnsi="Angsana New" w:hint="cs"/>
          <w:b/>
          <w:bCs/>
          <w:sz w:val="30"/>
          <w:szCs w:val="30"/>
          <w:cs/>
        </w:rPr>
        <w:t>ภาษีเงินได้</w:t>
      </w:r>
    </w:p>
    <w:p w:rsidR="00985B91" w:rsidRPr="00494247" w:rsidRDefault="00A63FD4" w:rsidP="00D44F84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ภาษีเงินได้</w:t>
      </w:r>
      <w:r w:rsidRPr="00494247">
        <w:rPr>
          <w:rFonts w:ascii="Angsana New" w:hAnsi="Angsana New" w:hint="cs"/>
          <w:sz w:val="30"/>
          <w:szCs w:val="30"/>
          <w:u w:val="single"/>
          <w:cs/>
        </w:rPr>
        <w:t>ที่</w:t>
      </w:r>
      <w:r w:rsidRPr="00494247">
        <w:rPr>
          <w:rFonts w:ascii="Angsana New" w:hAnsi="Angsana New"/>
          <w:sz w:val="30"/>
          <w:szCs w:val="30"/>
          <w:u w:val="single"/>
          <w:cs/>
        </w:rPr>
        <w:t>รับรู้ในกำไรหรือขาดทุน</w:t>
      </w:r>
    </w:p>
    <w:tbl>
      <w:tblPr>
        <w:tblW w:w="10351" w:type="dxa"/>
        <w:tblInd w:w="-360" w:type="dxa"/>
        <w:tblLayout w:type="fixed"/>
        <w:tblLook w:val="0000"/>
      </w:tblPr>
      <w:tblGrid>
        <w:gridCol w:w="4140"/>
        <w:gridCol w:w="1350"/>
        <w:gridCol w:w="237"/>
        <w:gridCol w:w="1294"/>
        <w:gridCol w:w="236"/>
        <w:gridCol w:w="1384"/>
        <w:gridCol w:w="236"/>
        <w:gridCol w:w="1474"/>
      </w:tblGrid>
      <w:tr w:rsidR="00A27FC8" w:rsidRPr="00494247" w:rsidTr="008C40C1">
        <w:tc>
          <w:tcPr>
            <w:tcW w:w="4140" w:type="dxa"/>
          </w:tcPr>
          <w:p w:rsidR="00A27FC8" w:rsidRPr="00494247" w:rsidRDefault="00A27FC8" w:rsidP="000A229D">
            <w:pPr>
              <w:spacing w:line="360" w:lineRule="exact"/>
              <w:ind w:left="-18" w:right="3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A27FC8" w:rsidRPr="00494247" w:rsidRDefault="00A27FC8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</w:tcPr>
          <w:p w:rsidR="00A27FC8" w:rsidRPr="00494247" w:rsidRDefault="00A27FC8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</w:tcPr>
          <w:p w:rsidR="00A27FC8" w:rsidRPr="00494247" w:rsidRDefault="00A27FC8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A27FC8" w:rsidRPr="00494247" w:rsidRDefault="00A27FC8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094" w:type="dxa"/>
            <w:gridSpan w:val="3"/>
          </w:tcPr>
          <w:p w:rsidR="00A27FC8" w:rsidRPr="00494247" w:rsidRDefault="00A27FC8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u w:val="single"/>
                <w:cs/>
              </w:rPr>
            </w:pPr>
            <w:r w:rsidRPr="004942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       (</w:t>
            </w:r>
            <w:r w:rsidRPr="0049424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หน่วย</w:t>
            </w:r>
            <w:r w:rsidRPr="004942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: </w:t>
            </w:r>
            <w:r w:rsidRPr="0049424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บาท</w:t>
            </w:r>
            <w:r w:rsidRPr="004942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)</w:t>
            </w:r>
          </w:p>
        </w:tc>
      </w:tr>
      <w:tr w:rsidR="00A27FC8" w:rsidRPr="00494247" w:rsidTr="008C40C1">
        <w:tc>
          <w:tcPr>
            <w:tcW w:w="4140" w:type="dxa"/>
          </w:tcPr>
          <w:p w:rsidR="00A27FC8" w:rsidRPr="00494247" w:rsidRDefault="00A27FC8" w:rsidP="000A229D">
            <w:pPr>
              <w:spacing w:line="360" w:lineRule="exact"/>
              <w:ind w:left="-18" w:right="3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gridSpan w:val="3"/>
            <w:tcBorders>
              <w:bottom w:val="single" w:sz="4" w:space="0" w:color="auto"/>
            </w:tcBorders>
          </w:tcPr>
          <w:p w:rsidR="00A27FC8" w:rsidRPr="00494247" w:rsidRDefault="00A27FC8" w:rsidP="000A229D">
            <w:pPr>
              <w:spacing w:line="360" w:lineRule="exact"/>
              <w:ind w:right="25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9424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งบการเงินรวม</w:t>
            </w:r>
          </w:p>
        </w:tc>
        <w:tc>
          <w:tcPr>
            <w:tcW w:w="236" w:type="dxa"/>
          </w:tcPr>
          <w:p w:rsidR="00A27FC8" w:rsidRPr="00494247" w:rsidRDefault="00A27FC8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094" w:type="dxa"/>
            <w:gridSpan w:val="3"/>
            <w:tcBorders>
              <w:bottom w:val="single" w:sz="4" w:space="0" w:color="auto"/>
            </w:tcBorders>
          </w:tcPr>
          <w:p w:rsidR="00A27FC8" w:rsidRPr="00494247" w:rsidRDefault="00A27FC8" w:rsidP="000A229D">
            <w:pPr>
              <w:spacing w:line="360" w:lineRule="exact"/>
              <w:ind w:right="25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9424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A27FC8" w:rsidRPr="00494247" w:rsidTr="008C40C1">
        <w:tc>
          <w:tcPr>
            <w:tcW w:w="4140" w:type="dxa"/>
          </w:tcPr>
          <w:p w:rsidR="00A27FC8" w:rsidRPr="00494247" w:rsidRDefault="00A27FC8" w:rsidP="000A229D">
            <w:pPr>
              <w:spacing w:line="360" w:lineRule="exact"/>
              <w:ind w:right="3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27FC8" w:rsidRPr="00494247" w:rsidRDefault="00A27FC8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256</w:t>
            </w:r>
            <w:r w:rsidR="00E1239B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A27FC8" w:rsidRPr="00494247" w:rsidRDefault="00A27FC8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A27FC8" w:rsidRPr="00494247" w:rsidRDefault="00A27FC8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25</w:t>
            </w:r>
            <w:r w:rsidRPr="00494247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="00E1239B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A27FC8" w:rsidRPr="00494247" w:rsidRDefault="00A27FC8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27FC8" w:rsidRPr="00494247" w:rsidRDefault="00A27FC8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256</w:t>
            </w:r>
            <w:r w:rsidR="00E1239B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27FC8" w:rsidRPr="00494247" w:rsidRDefault="00A27FC8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27FC8" w:rsidRPr="00494247" w:rsidRDefault="00A27FC8" w:rsidP="000A229D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25</w:t>
            </w:r>
            <w:r w:rsidRPr="00494247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="00E1239B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A27FC8" w:rsidRPr="00494247" w:rsidTr="008C40C1">
        <w:trPr>
          <w:trHeight w:val="203"/>
        </w:trPr>
        <w:tc>
          <w:tcPr>
            <w:tcW w:w="4140" w:type="dxa"/>
          </w:tcPr>
          <w:p w:rsidR="00A27FC8" w:rsidRPr="00494247" w:rsidRDefault="00A27FC8" w:rsidP="00A27FC8">
            <w:pPr>
              <w:tabs>
                <w:tab w:val="left" w:pos="804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494247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cs/>
              </w:rPr>
              <w:t>ภาษีเงินได้ปัจจุบัน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27FC8" w:rsidRPr="00494247" w:rsidRDefault="00A27FC8" w:rsidP="00A27FC8">
            <w:pPr>
              <w:tabs>
                <w:tab w:val="decimal" w:pos="1168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dxa"/>
          </w:tcPr>
          <w:p w:rsidR="00A27FC8" w:rsidRPr="00494247" w:rsidRDefault="00A27FC8" w:rsidP="00A27FC8">
            <w:pPr>
              <w:tabs>
                <w:tab w:val="decimal" w:pos="1168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A27FC8" w:rsidRPr="00494247" w:rsidRDefault="00A27FC8" w:rsidP="00A27FC8">
            <w:pPr>
              <w:tabs>
                <w:tab w:val="decimal" w:pos="1168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A27FC8" w:rsidRPr="00494247" w:rsidRDefault="00A27FC8" w:rsidP="00A27FC8">
            <w:pPr>
              <w:tabs>
                <w:tab w:val="decimal" w:pos="1168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FC8" w:rsidRPr="00494247" w:rsidRDefault="00A27FC8" w:rsidP="00A27FC8">
            <w:pPr>
              <w:tabs>
                <w:tab w:val="decimal" w:pos="1168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A27FC8" w:rsidRPr="00494247" w:rsidRDefault="00A27FC8" w:rsidP="00A27FC8">
            <w:pPr>
              <w:tabs>
                <w:tab w:val="decimal" w:pos="1451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A27FC8" w:rsidRPr="00494247" w:rsidRDefault="00A27FC8" w:rsidP="00A27FC8">
            <w:pPr>
              <w:tabs>
                <w:tab w:val="decimal" w:pos="1116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1239B" w:rsidRPr="00494247" w:rsidTr="006236DE">
        <w:trPr>
          <w:trHeight w:val="203"/>
        </w:trPr>
        <w:tc>
          <w:tcPr>
            <w:tcW w:w="4140" w:type="dxa"/>
          </w:tcPr>
          <w:p w:rsidR="00E1239B" w:rsidRPr="00494247" w:rsidRDefault="00E1239B" w:rsidP="00E1239B">
            <w:pPr>
              <w:tabs>
                <w:tab w:val="left" w:pos="8040"/>
              </w:tabs>
              <w:spacing w:line="240" w:lineRule="auto"/>
              <w:ind w:left="157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สำหรับปีปัจจุบัน</w:t>
            </w:r>
          </w:p>
        </w:tc>
        <w:tc>
          <w:tcPr>
            <w:tcW w:w="1350" w:type="dxa"/>
            <w:shd w:val="clear" w:color="auto" w:fill="auto"/>
          </w:tcPr>
          <w:p w:rsidR="00E1239B" w:rsidRPr="00494247" w:rsidRDefault="002B6D10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2B6D10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7,989,225.78</w:t>
            </w:r>
          </w:p>
        </w:tc>
        <w:tc>
          <w:tcPr>
            <w:tcW w:w="237" w:type="dxa"/>
            <w:vAlign w:val="center"/>
          </w:tcPr>
          <w:p w:rsidR="00E1239B" w:rsidRPr="00494247" w:rsidRDefault="00E1239B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</w:tcPr>
          <w:p w:rsidR="00E1239B" w:rsidRPr="00494247" w:rsidRDefault="00325611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25611">
              <w:rPr>
                <w:rFonts w:asciiTheme="majorBidi" w:hAnsiTheme="majorBidi" w:cstheme="majorBidi"/>
                <w:sz w:val="28"/>
                <w:szCs w:val="28"/>
              </w:rPr>
              <w:t>19,117,348.17</w:t>
            </w:r>
          </w:p>
        </w:tc>
        <w:tc>
          <w:tcPr>
            <w:tcW w:w="236" w:type="dxa"/>
            <w:vAlign w:val="center"/>
          </w:tcPr>
          <w:p w:rsidR="00E1239B" w:rsidRPr="00494247" w:rsidRDefault="00E1239B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E1239B" w:rsidRPr="00494247" w:rsidRDefault="0009059C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9059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7,989,225.78</w:t>
            </w:r>
          </w:p>
        </w:tc>
        <w:tc>
          <w:tcPr>
            <w:tcW w:w="236" w:type="dxa"/>
            <w:vAlign w:val="center"/>
          </w:tcPr>
          <w:p w:rsidR="00E1239B" w:rsidRPr="00494247" w:rsidRDefault="00E1239B" w:rsidP="00E1239B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E1239B" w:rsidRPr="00494247" w:rsidRDefault="00E1239B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</w:rPr>
              <w:t>19,072,764.39</w:t>
            </w:r>
          </w:p>
        </w:tc>
      </w:tr>
      <w:tr w:rsidR="00E1239B" w:rsidRPr="00494247" w:rsidTr="006236DE">
        <w:trPr>
          <w:trHeight w:val="203"/>
        </w:trPr>
        <w:tc>
          <w:tcPr>
            <w:tcW w:w="4140" w:type="dxa"/>
          </w:tcPr>
          <w:p w:rsidR="00E1239B" w:rsidRPr="00494247" w:rsidRDefault="00E1239B" w:rsidP="00E1239B">
            <w:pPr>
              <w:tabs>
                <w:tab w:val="left" w:pos="8040"/>
              </w:tabs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cs/>
              </w:rPr>
            </w:pPr>
            <w:r w:rsidRPr="00494247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cs/>
              </w:rPr>
              <w:t>ภาษีเงินได้รอการตัดบัญชี</w:t>
            </w:r>
          </w:p>
        </w:tc>
        <w:tc>
          <w:tcPr>
            <w:tcW w:w="1350" w:type="dxa"/>
            <w:shd w:val="clear" w:color="auto" w:fill="auto"/>
          </w:tcPr>
          <w:p w:rsidR="00E1239B" w:rsidRPr="00494247" w:rsidRDefault="00E1239B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</w:tcPr>
          <w:p w:rsidR="00E1239B" w:rsidRPr="00494247" w:rsidRDefault="00E1239B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</w:tcPr>
          <w:p w:rsidR="00E1239B" w:rsidRPr="00494247" w:rsidRDefault="00E1239B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E1239B" w:rsidRPr="00494247" w:rsidRDefault="00E1239B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E1239B" w:rsidRPr="00494247" w:rsidRDefault="00E1239B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E1239B" w:rsidRPr="00494247" w:rsidRDefault="00E1239B" w:rsidP="00E1239B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E1239B" w:rsidRPr="00494247" w:rsidRDefault="00E1239B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1239B" w:rsidRPr="00494247" w:rsidTr="006236DE">
        <w:trPr>
          <w:trHeight w:val="149"/>
        </w:trPr>
        <w:tc>
          <w:tcPr>
            <w:tcW w:w="4140" w:type="dxa"/>
          </w:tcPr>
          <w:p w:rsidR="00E1239B" w:rsidRPr="00494247" w:rsidRDefault="00E1239B" w:rsidP="00E1239B">
            <w:pPr>
              <w:tabs>
                <w:tab w:val="left" w:pos="8040"/>
              </w:tabs>
              <w:spacing w:line="240" w:lineRule="auto"/>
              <w:ind w:left="157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การเปลี่ยนแปลงของผลต่างชั่วคราว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1239B" w:rsidRPr="00494247" w:rsidRDefault="002B6D10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2B6D1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(709,777.11)</w:t>
            </w:r>
          </w:p>
        </w:tc>
        <w:tc>
          <w:tcPr>
            <w:tcW w:w="237" w:type="dxa"/>
          </w:tcPr>
          <w:p w:rsidR="00E1239B" w:rsidRPr="00494247" w:rsidRDefault="00E1239B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E1239B" w:rsidRPr="00494247" w:rsidRDefault="00E1239B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(2,573,791.62)</w:t>
            </w:r>
          </w:p>
        </w:tc>
        <w:tc>
          <w:tcPr>
            <w:tcW w:w="236" w:type="dxa"/>
          </w:tcPr>
          <w:p w:rsidR="00E1239B" w:rsidRPr="00494247" w:rsidRDefault="00E1239B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E1239B" w:rsidRPr="00494247" w:rsidRDefault="0009059C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</w:pPr>
            <w:r w:rsidRPr="0009059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(529,102.02)</w:t>
            </w:r>
          </w:p>
        </w:tc>
        <w:tc>
          <w:tcPr>
            <w:tcW w:w="236" w:type="dxa"/>
            <w:vAlign w:val="center"/>
          </w:tcPr>
          <w:p w:rsidR="00E1239B" w:rsidRPr="00494247" w:rsidRDefault="00E1239B" w:rsidP="00E1239B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E1239B" w:rsidRPr="00494247" w:rsidRDefault="00E1239B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(2,564,060.23)</w:t>
            </w:r>
          </w:p>
        </w:tc>
      </w:tr>
      <w:tr w:rsidR="00E1239B" w:rsidRPr="00494247" w:rsidTr="006236DE">
        <w:trPr>
          <w:trHeight w:val="149"/>
        </w:trPr>
        <w:tc>
          <w:tcPr>
            <w:tcW w:w="4140" w:type="dxa"/>
          </w:tcPr>
          <w:p w:rsidR="00E1239B" w:rsidRPr="00494247" w:rsidRDefault="00E1239B" w:rsidP="00E1239B">
            <w:pPr>
              <w:tabs>
                <w:tab w:val="left" w:pos="8040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49424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1239B" w:rsidRPr="00494247" w:rsidRDefault="002B6D10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B6D1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7,279,448.67</w:t>
            </w:r>
          </w:p>
        </w:tc>
        <w:tc>
          <w:tcPr>
            <w:tcW w:w="237" w:type="dxa"/>
          </w:tcPr>
          <w:p w:rsidR="00E1239B" w:rsidRPr="00494247" w:rsidRDefault="00E1239B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</w:tcPr>
          <w:p w:rsidR="00E1239B" w:rsidRPr="00494247" w:rsidRDefault="00E1239B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16,543,556.55</w:t>
            </w:r>
          </w:p>
        </w:tc>
        <w:tc>
          <w:tcPr>
            <w:tcW w:w="236" w:type="dxa"/>
          </w:tcPr>
          <w:p w:rsidR="00E1239B" w:rsidRPr="00494247" w:rsidRDefault="00E1239B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1239B" w:rsidRPr="00494247" w:rsidRDefault="0009059C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9059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7,460,123.76</w:t>
            </w:r>
          </w:p>
        </w:tc>
        <w:tc>
          <w:tcPr>
            <w:tcW w:w="236" w:type="dxa"/>
            <w:vAlign w:val="center"/>
          </w:tcPr>
          <w:p w:rsidR="00E1239B" w:rsidRPr="00494247" w:rsidRDefault="00E1239B" w:rsidP="00E1239B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double" w:sz="4" w:space="0" w:color="auto"/>
            </w:tcBorders>
          </w:tcPr>
          <w:p w:rsidR="00E1239B" w:rsidRPr="00494247" w:rsidRDefault="00E1239B" w:rsidP="00E1239B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16,508,704.16</w:t>
            </w:r>
          </w:p>
        </w:tc>
      </w:tr>
    </w:tbl>
    <w:p w:rsidR="00140646" w:rsidRPr="00494247" w:rsidRDefault="00140646" w:rsidP="00B06AB4">
      <w:pPr>
        <w:spacing w:line="240" w:lineRule="atLeast"/>
        <w:ind w:left="540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การกระทบยอดเพื่อหาอัตราภาษีที่แท้จริง</w:t>
      </w:r>
    </w:p>
    <w:tbl>
      <w:tblPr>
        <w:tblW w:w="10351" w:type="dxa"/>
        <w:tblInd w:w="-360" w:type="dxa"/>
        <w:tblLayout w:type="fixed"/>
        <w:tblLook w:val="0000"/>
      </w:tblPr>
      <w:tblGrid>
        <w:gridCol w:w="4140"/>
        <w:gridCol w:w="1350"/>
        <w:gridCol w:w="237"/>
        <w:gridCol w:w="1294"/>
        <w:gridCol w:w="236"/>
        <w:gridCol w:w="1384"/>
        <w:gridCol w:w="236"/>
        <w:gridCol w:w="1474"/>
      </w:tblGrid>
      <w:tr w:rsidR="008C40C1" w:rsidRPr="00494247" w:rsidTr="008C40C1">
        <w:tc>
          <w:tcPr>
            <w:tcW w:w="4140" w:type="dxa"/>
          </w:tcPr>
          <w:p w:rsidR="008C40C1" w:rsidRPr="00494247" w:rsidRDefault="008C40C1" w:rsidP="000A229D">
            <w:pPr>
              <w:spacing w:line="360" w:lineRule="exact"/>
              <w:ind w:left="-18" w:right="3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8C40C1" w:rsidRPr="00494247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</w:tcPr>
          <w:p w:rsidR="008C40C1" w:rsidRPr="00494247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</w:tcPr>
          <w:p w:rsidR="008C40C1" w:rsidRPr="00494247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8C40C1" w:rsidRPr="00494247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094" w:type="dxa"/>
            <w:gridSpan w:val="3"/>
          </w:tcPr>
          <w:p w:rsidR="008C40C1" w:rsidRPr="00494247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u w:val="single"/>
                <w:cs/>
              </w:rPr>
            </w:pPr>
            <w:r w:rsidRPr="004942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       (</w:t>
            </w:r>
            <w:r w:rsidRPr="0049424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หน่วย</w:t>
            </w:r>
            <w:r w:rsidRPr="004942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: </w:t>
            </w:r>
            <w:r w:rsidRPr="0049424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บาท</w:t>
            </w:r>
            <w:r w:rsidRPr="004942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)</w:t>
            </w:r>
          </w:p>
        </w:tc>
      </w:tr>
      <w:tr w:rsidR="008C40C1" w:rsidRPr="00494247" w:rsidTr="008C40C1">
        <w:tc>
          <w:tcPr>
            <w:tcW w:w="4140" w:type="dxa"/>
          </w:tcPr>
          <w:p w:rsidR="008C40C1" w:rsidRPr="00494247" w:rsidRDefault="008C40C1" w:rsidP="000A229D">
            <w:pPr>
              <w:spacing w:line="360" w:lineRule="exact"/>
              <w:ind w:left="-18" w:right="3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gridSpan w:val="3"/>
            <w:tcBorders>
              <w:bottom w:val="single" w:sz="4" w:space="0" w:color="auto"/>
            </w:tcBorders>
          </w:tcPr>
          <w:p w:rsidR="008C40C1" w:rsidRPr="00494247" w:rsidRDefault="008C40C1" w:rsidP="000A229D">
            <w:pPr>
              <w:spacing w:line="360" w:lineRule="exact"/>
              <w:ind w:right="25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9424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งบการเงินรวม</w:t>
            </w:r>
          </w:p>
        </w:tc>
        <w:tc>
          <w:tcPr>
            <w:tcW w:w="236" w:type="dxa"/>
          </w:tcPr>
          <w:p w:rsidR="008C40C1" w:rsidRPr="00494247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094" w:type="dxa"/>
            <w:gridSpan w:val="3"/>
            <w:tcBorders>
              <w:bottom w:val="single" w:sz="4" w:space="0" w:color="auto"/>
            </w:tcBorders>
          </w:tcPr>
          <w:p w:rsidR="008C40C1" w:rsidRPr="00494247" w:rsidRDefault="008C40C1" w:rsidP="000A229D">
            <w:pPr>
              <w:spacing w:line="360" w:lineRule="exact"/>
              <w:ind w:right="25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9424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6236DE" w:rsidRPr="00494247" w:rsidTr="008C40C1">
        <w:tc>
          <w:tcPr>
            <w:tcW w:w="4140" w:type="dxa"/>
          </w:tcPr>
          <w:p w:rsidR="006236DE" w:rsidRPr="00494247" w:rsidRDefault="006236DE" w:rsidP="006236DE">
            <w:pPr>
              <w:spacing w:line="360" w:lineRule="exact"/>
              <w:ind w:right="3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6236DE" w:rsidRPr="00494247" w:rsidRDefault="006236DE" w:rsidP="006236D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256</w:t>
            </w:r>
            <w:r w:rsidR="009200A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6236DE" w:rsidRPr="00494247" w:rsidRDefault="006236DE" w:rsidP="006236D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6236DE" w:rsidRPr="00494247" w:rsidRDefault="006236DE" w:rsidP="006236D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256</w:t>
            </w:r>
            <w:r w:rsidRPr="00494247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6236DE" w:rsidRPr="00494247" w:rsidRDefault="006236DE" w:rsidP="006236D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236DE" w:rsidRPr="00494247" w:rsidRDefault="006236DE" w:rsidP="006236D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256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6236DE" w:rsidRPr="00494247" w:rsidRDefault="006236DE" w:rsidP="006236D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236DE" w:rsidRPr="00494247" w:rsidRDefault="006236DE" w:rsidP="006236DE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256</w:t>
            </w:r>
            <w:r w:rsidRPr="00494247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6236DE" w:rsidRPr="00494247" w:rsidTr="006236DE">
        <w:trPr>
          <w:trHeight w:val="203"/>
        </w:trPr>
        <w:tc>
          <w:tcPr>
            <w:tcW w:w="4140" w:type="dxa"/>
            <w:vAlign w:val="center"/>
          </w:tcPr>
          <w:p w:rsidR="006236DE" w:rsidRPr="00494247" w:rsidRDefault="006236DE" w:rsidP="006236DE">
            <w:pPr>
              <w:spacing w:line="240" w:lineRule="auto"/>
              <w:ind w:left="254" w:hanging="25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กำไร (ขาดทุน) ทางบัญชีก่อนภาษีเงินได้นิติบุคคล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6236DE" w:rsidRPr="00494247" w:rsidRDefault="002B6D10" w:rsidP="006236DE">
            <w:pPr>
              <w:spacing w:line="420" w:lineRule="exact"/>
              <w:ind w:right="-48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B6D10">
              <w:rPr>
                <w:rFonts w:asciiTheme="majorBidi" w:hAnsiTheme="majorBidi" w:cstheme="majorBidi"/>
                <w:sz w:val="28"/>
                <w:szCs w:val="28"/>
              </w:rPr>
              <w:t>30,675,721.49</w:t>
            </w:r>
          </w:p>
        </w:tc>
        <w:tc>
          <w:tcPr>
            <w:tcW w:w="237" w:type="dxa"/>
            <w:vAlign w:val="bottom"/>
          </w:tcPr>
          <w:p w:rsidR="006236DE" w:rsidRPr="00494247" w:rsidRDefault="006236DE" w:rsidP="006236DE">
            <w:pPr>
              <w:tabs>
                <w:tab w:val="decimal" w:pos="1168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vAlign w:val="bottom"/>
          </w:tcPr>
          <w:p w:rsidR="006236DE" w:rsidRPr="00494247" w:rsidRDefault="006236DE" w:rsidP="006236DE">
            <w:pPr>
              <w:spacing w:line="420" w:lineRule="exact"/>
              <w:ind w:right="-48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</w:rPr>
              <w:t>48,532,343.28</w:t>
            </w:r>
          </w:p>
        </w:tc>
        <w:tc>
          <w:tcPr>
            <w:tcW w:w="236" w:type="dxa"/>
          </w:tcPr>
          <w:p w:rsidR="006236DE" w:rsidRPr="00494247" w:rsidRDefault="006236DE" w:rsidP="006236DE">
            <w:pPr>
              <w:tabs>
                <w:tab w:val="decimal" w:pos="1168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6236DE" w:rsidRPr="00494247" w:rsidRDefault="00B97552" w:rsidP="006236DE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97552">
              <w:rPr>
                <w:rFonts w:asciiTheme="majorBidi" w:hAnsiTheme="majorBidi" w:cstheme="majorBidi"/>
                <w:sz w:val="28"/>
                <w:szCs w:val="28"/>
              </w:rPr>
              <w:t>33,826,151.89</w:t>
            </w:r>
          </w:p>
        </w:tc>
        <w:tc>
          <w:tcPr>
            <w:tcW w:w="236" w:type="dxa"/>
          </w:tcPr>
          <w:p w:rsidR="006236DE" w:rsidRPr="00494247" w:rsidRDefault="006236DE" w:rsidP="006236DE">
            <w:pPr>
              <w:tabs>
                <w:tab w:val="decimal" w:pos="1451"/>
              </w:tabs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</w:tcPr>
          <w:p w:rsidR="006236DE" w:rsidRPr="00494247" w:rsidRDefault="006236DE" w:rsidP="006236DE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</w:rPr>
              <w:t>51,187,162.75</w:t>
            </w:r>
          </w:p>
        </w:tc>
      </w:tr>
      <w:tr w:rsidR="002B6D10" w:rsidRPr="00494247" w:rsidTr="008C40C1">
        <w:trPr>
          <w:trHeight w:val="203"/>
        </w:trPr>
        <w:tc>
          <w:tcPr>
            <w:tcW w:w="4140" w:type="dxa"/>
            <w:vAlign w:val="center"/>
          </w:tcPr>
          <w:p w:rsidR="002B6D10" w:rsidRPr="00494247" w:rsidRDefault="002B6D10" w:rsidP="002B6D10">
            <w:pPr>
              <w:spacing w:line="240" w:lineRule="auto"/>
              <w:ind w:left="254" w:hanging="25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อัตราภาษีเงินได้นิติบุคคล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ร้อยละ 20</w:t>
            </w:r>
          </w:p>
        </w:tc>
        <w:tc>
          <w:tcPr>
            <w:tcW w:w="237" w:type="dxa"/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ร้อยละ 20</w:t>
            </w:r>
          </w:p>
        </w:tc>
        <w:tc>
          <w:tcPr>
            <w:tcW w:w="236" w:type="dxa"/>
            <w:vAlign w:val="center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ร้อยละ 20</w:t>
            </w:r>
          </w:p>
        </w:tc>
        <w:tc>
          <w:tcPr>
            <w:tcW w:w="236" w:type="dxa"/>
          </w:tcPr>
          <w:p w:rsidR="002B6D10" w:rsidRPr="00494247" w:rsidRDefault="002B6D10" w:rsidP="002B6D10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ร้อยละ 20</w:t>
            </w:r>
          </w:p>
        </w:tc>
      </w:tr>
      <w:tr w:rsidR="002B6D10" w:rsidRPr="00494247" w:rsidTr="006236DE">
        <w:trPr>
          <w:trHeight w:val="203"/>
        </w:trPr>
        <w:tc>
          <w:tcPr>
            <w:tcW w:w="4140" w:type="dxa"/>
            <w:vAlign w:val="center"/>
          </w:tcPr>
          <w:p w:rsidR="002B6D10" w:rsidRPr="00494247" w:rsidRDefault="002B6D10" w:rsidP="002B6D10">
            <w:pPr>
              <w:spacing w:line="240" w:lineRule="auto"/>
              <w:ind w:left="254" w:hanging="25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กำไรทางบัญชีก่อนภาษีเงินได้นิติบุคคลคูณอัตราภาษี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B6D1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6,135,144.30</w:t>
            </w:r>
          </w:p>
        </w:tc>
        <w:tc>
          <w:tcPr>
            <w:tcW w:w="237" w:type="dxa"/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</w:rPr>
              <w:t>9,706,468.66</w:t>
            </w:r>
          </w:p>
        </w:tc>
        <w:tc>
          <w:tcPr>
            <w:tcW w:w="236" w:type="dxa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97552">
              <w:rPr>
                <w:rFonts w:asciiTheme="majorBidi" w:hAnsiTheme="majorBidi" w:cstheme="majorBidi"/>
                <w:sz w:val="28"/>
                <w:szCs w:val="28"/>
              </w:rPr>
              <w:t>6,765,230.38</w:t>
            </w:r>
          </w:p>
        </w:tc>
        <w:tc>
          <w:tcPr>
            <w:tcW w:w="236" w:type="dxa"/>
          </w:tcPr>
          <w:p w:rsidR="002B6D10" w:rsidRPr="00494247" w:rsidRDefault="002B6D10" w:rsidP="002B6D10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</w:rPr>
              <w:t>10,237,432.55</w:t>
            </w:r>
          </w:p>
        </w:tc>
      </w:tr>
      <w:tr w:rsidR="002B6D10" w:rsidRPr="00494247" w:rsidTr="006236DE">
        <w:trPr>
          <w:trHeight w:val="203"/>
        </w:trPr>
        <w:tc>
          <w:tcPr>
            <w:tcW w:w="4140" w:type="dxa"/>
            <w:vAlign w:val="center"/>
          </w:tcPr>
          <w:p w:rsidR="002B6D10" w:rsidRPr="00494247" w:rsidRDefault="002B6D10" w:rsidP="002B6D10">
            <w:pPr>
              <w:spacing w:before="120" w:line="280" w:lineRule="exac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cs/>
              </w:rPr>
            </w:pPr>
            <w:r w:rsidRPr="00494247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cs/>
              </w:rPr>
              <w:t>ผลกระทบทางภาษีสำหรับ :</w:t>
            </w:r>
          </w:p>
        </w:tc>
        <w:tc>
          <w:tcPr>
            <w:tcW w:w="1350" w:type="dxa"/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B6D10" w:rsidRPr="00494247" w:rsidRDefault="002B6D10" w:rsidP="002B6D10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B6D10" w:rsidRPr="00494247" w:rsidTr="00951D10">
        <w:trPr>
          <w:trHeight w:val="203"/>
        </w:trPr>
        <w:tc>
          <w:tcPr>
            <w:tcW w:w="4140" w:type="dxa"/>
            <w:vAlign w:val="center"/>
          </w:tcPr>
          <w:p w:rsidR="002B6D10" w:rsidRPr="00494247" w:rsidRDefault="002B6D10" w:rsidP="002B6D10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cs/>
              </w:rPr>
            </w:pPr>
            <w:r w:rsidRPr="005725DF">
              <w:rPr>
                <w:rFonts w:asciiTheme="majorBidi" w:hAnsiTheme="majorBidi" w:cstheme="majorBidi"/>
                <w:sz w:val="28"/>
                <w:szCs w:val="28"/>
                <w:cs/>
              </w:rPr>
              <w:t>รายได้และค่าใช้จ่ายที่ได้รับยกเว้นภาษี</w:t>
            </w:r>
          </w:p>
        </w:tc>
        <w:tc>
          <w:tcPr>
            <w:tcW w:w="1350" w:type="dxa"/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B6D1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(79,955.82)</w:t>
            </w:r>
          </w:p>
        </w:tc>
        <w:tc>
          <w:tcPr>
            <w:tcW w:w="237" w:type="dxa"/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6" w:type="dxa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2B6D10" w:rsidRPr="005725DF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9755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(79,955.82)</w:t>
            </w:r>
          </w:p>
        </w:tc>
        <w:tc>
          <w:tcPr>
            <w:tcW w:w="236" w:type="dxa"/>
            <w:vAlign w:val="center"/>
          </w:tcPr>
          <w:p w:rsidR="002B6D10" w:rsidRPr="005725DF" w:rsidRDefault="002B6D10" w:rsidP="002B6D10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2B6D10" w:rsidRPr="005725DF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</w:p>
        </w:tc>
      </w:tr>
      <w:tr w:rsidR="002B6D10" w:rsidRPr="00494247" w:rsidTr="00951D10">
        <w:trPr>
          <w:trHeight w:val="203"/>
        </w:trPr>
        <w:tc>
          <w:tcPr>
            <w:tcW w:w="4140" w:type="dxa"/>
            <w:vAlign w:val="bottom"/>
          </w:tcPr>
          <w:p w:rsidR="002B6D10" w:rsidRPr="00494247" w:rsidRDefault="002B6D10" w:rsidP="002B6D10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ค่าใช้จ่ายต้องห้าม</w:t>
            </w:r>
          </w:p>
        </w:tc>
        <w:tc>
          <w:tcPr>
            <w:tcW w:w="1350" w:type="dxa"/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2B6D10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1,104,261.53</w:t>
            </w:r>
          </w:p>
        </w:tc>
        <w:tc>
          <w:tcPr>
            <w:tcW w:w="237" w:type="dxa"/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B97552">
              <w:rPr>
                <w:rFonts w:asciiTheme="majorBidi" w:hAnsiTheme="majorBidi" w:cstheme="majorBidi"/>
                <w:sz w:val="28"/>
                <w:szCs w:val="28"/>
              </w:rPr>
              <w:t>5,724,688.55</w:t>
            </w:r>
          </w:p>
        </w:tc>
        <w:tc>
          <w:tcPr>
            <w:tcW w:w="236" w:type="dxa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B6D10">
              <w:rPr>
                <w:rFonts w:asciiTheme="majorBidi" w:hAnsiTheme="majorBidi" w:cstheme="majorBidi"/>
                <w:sz w:val="28"/>
                <w:szCs w:val="28"/>
              </w:rPr>
              <w:t>774,849.20</w:t>
            </w:r>
          </w:p>
        </w:tc>
        <w:tc>
          <w:tcPr>
            <w:tcW w:w="236" w:type="dxa"/>
          </w:tcPr>
          <w:p w:rsidR="002B6D10" w:rsidRPr="00494247" w:rsidRDefault="002B6D10" w:rsidP="002B6D10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97552">
              <w:rPr>
                <w:rFonts w:asciiTheme="majorBidi" w:hAnsiTheme="majorBidi" w:cstheme="majorBidi"/>
                <w:sz w:val="28"/>
                <w:szCs w:val="28"/>
              </w:rPr>
              <w:t>5,724,213.72</w:t>
            </w:r>
          </w:p>
        </w:tc>
      </w:tr>
      <w:tr w:rsidR="002B6D10" w:rsidRPr="00494247" w:rsidTr="00951D10">
        <w:trPr>
          <w:trHeight w:val="203"/>
        </w:trPr>
        <w:tc>
          <w:tcPr>
            <w:tcW w:w="4140" w:type="dxa"/>
            <w:vAlign w:val="bottom"/>
          </w:tcPr>
          <w:p w:rsidR="002B6D10" w:rsidRPr="00494247" w:rsidRDefault="002B6D10" w:rsidP="002B6D10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495ABB">
              <w:rPr>
                <w:rFonts w:asciiTheme="majorBidi" w:hAnsiTheme="majorBidi"/>
                <w:sz w:val="28"/>
                <w:szCs w:val="28"/>
                <w:cs/>
              </w:rPr>
              <w:t>ขาดทุนทางภาษีปีปัจจุบันที่ไม่ได้รับรู้เป็นสินทรัพย์ภาษีเงินได้รอตัดบัญชี</w:t>
            </w:r>
          </w:p>
        </w:tc>
        <w:tc>
          <w:tcPr>
            <w:tcW w:w="1350" w:type="dxa"/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2B6D10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111,631.63</w:t>
            </w:r>
          </w:p>
        </w:tc>
        <w:tc>
          <w:tcPr>
            <w:tcW w:w="237" w:type="dxa"/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</w:tcPr>
          <w:p w:rsidR="002B6D10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</w:p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236" w:type="dxa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2B6D10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36" w:type="dxa"/>
          </w:tcPr>
          <w:p w:rsidR="002B6D10" w:rsidRPr="00494247" w:rsidRDefault="002B6D10" w:rsidP="002B6D10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2B6D10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2B6D10" w:rsidRPr="00494247" w:rsidTr="00951D10">
        <w:trPr>
          <w:trHeight w:val="203"/>
        </w:trPr>
        <w:tc>
          <w:tcPr>
            <w:tcW w:w="4140" w:type="dxa"/>
            <w:vAlign w:val="bottom"/>
          </w:tcPr>
          <w:p w:rsidR="002B6D10" w:rsidRPr="00494247" w:rsidRDefault="002B6D10" w:rsidP="002B6D10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อื่นๆ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B6D1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8,367.03</w:t>
            </w:r>
          </w:p>
        </w:tc>
        <w:tc>
          <w:tcPr>
            <w:tcW w:w="237" w:type="dxa"/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97552">
              <w:rPr>
                <w:rFonts w:asciiTheme="majorBidi" w:hAnsiTheme="majorBidi" w:cstheme="majorBidi"/>
                <w:sz w:val="28"/>
                <w:szCs w:val="28"/>
              </w:rPr>
              <w:t>1,112,399.34</w:t>
            </w:r>
          </w:p>
        </w:tc>
        <w:tc>
          <w:tcPr>
            <w:tcW w:w="236" w:type="dxa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36" w:type="dxa"/>
            <w:vAlign w:val="center"/>
          </w:tcPr>
          <w:p w:rsidR="002B6D10" w:rsidRPr="00494247" w:rsidRDefault="002B6D10" w:rsidP="002B6D10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97552">
              <w:rPr>
                <w:rFonts w:asciiTheme="majorBidi" w:hAnsiTheme="majorBidi" w:cstheme="majorBidi"/>
                <w:sz w:val="28"/>
                <w:szCs w:val="28"/>
              </w:rPr>
              <w:t>547,057.89</w:t>
            </w:r>
          </w:p>
        </w:tc>
      </w:tr>
      <w:tr w:rsidR="002B6D10" w:rsidRPr="00494247" w:rsidTr="00A93CD9">
        <w:trPr>
          <w:trHeight w:val="203"/>
        </w:trPr>
        <w:tc>
          <w:tcPr>
            <w:tcW w:w="4140" w:type="dxa"/>
            <w:vAlign w:val="center"/>
          </w:tcPr>
          <w:p w:rsidR="002B6D10" w:rsidRPr="00494247" w:rsidRDefault="002B6D10" w:rsidP="002B6D10">
            <w:pPr>
              <w:spacing w:line="240" w:lineRule="auto"/>
              <w:ind w:left="254" w:hanging="25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รวมรายได้(ค่าใช้จ่าย)ภาษีเงินได้ที่แสดงอยู่ใน</w:t>
            </w:r>
            <w:r w:rsidRPr="0049424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    </w:t>
            </w:r>
            <w:r w:rsidRPr="00494247">
              <w:rPr>
                <w:rFonts w:asciiTheme="majorBidi" w:hAnsiTheme="majorBidi" w:cstheme="majorBidi"/>
                <w:sz w:val="28"/>
                <w:szCs w:val="28"/>
                <w:cs/>
              </w:rPr>
              <w:t>งบกำไรขาดทุนเบ็ดเสร็จรวม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B6D1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7,279,448.67</w:t>
            </w:r>
          </w:p>
        </w:tc>
        <w:tc>
          <w:tcPr>
            <w:tcW w:w="237" w:type="dxa"/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16,543,556.55</w:t>
            </w:r>
          </w:p>
        </w:tc>
        <w:tc>
          <w:tcPr>
            <w:tcW w:w="236" w:type="dxa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B6D10">
              <w:rPr>
                <w:rFonts w:asciiTheme="majorBidi" w:hAnsiTheme="majorBidi" w:cstheme="majorBidi"/>
                <w:sz w:val="28"/>
                <w:szCs w:val="28"/>
              </w:rPr>
              <w:t>7,460,123.76</w:t>
            </w:r>
          </w:p>
        </w:tc>
        <w:tc>
          <w:tcPr>
            <w:tcW w:w="236" w:type="dxa"/>
          </w:tcPr>
          <w:p w:rsidR="002B6D10" w:rsidRPr="00494247" w:rsidRDefault="002B6D10" w:rsidP="002B6D10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2B6D10" w:rsidRPr="00494247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94247">
              <w:rPr>
                <w:rFonts w:asciiTheme="majorBidi" w:hAnsiTheme="majorBidi" w:cstheme="majorBidi"/>
                <w:sz w:val="28"/>
                <w:szCs w:val="28"/>
              </w:rPr>
              <w:t>16,508,704.16</w:t>
            </w:r>
          </w:p>
        </w:tc>
      </w:tr>
      <w:tr w:rsidR="002B6D10" w:rsidRPr="0003100B" w:rsidTr="00E475F4">
        <w:trPr>
          <w:trHeight w:val="149"/>
        </w:trPr>
        <w:tc>
          <w:tcPr>
            <w:tcW w:w="4140" w:type="dxa"/>
            <w:vAlign w:val="center"/>
          </w:tcPr>
          <w:p w:rsidR="002B6D10" w:rsidRPr="0003100B" w:rsidRDefault="002B6D10" w:rsidP="002B6D10">
            <w:pPr>
              <w:spacing w:before="120" w:line="280" w:lineRule="exac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cs/>
              </w:rPr>
            </w:pPr>
            <w:r w:rsidRPr="0003100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cs/>
              </w:rPr>
              <w:t>อัตราภาษีเงินได้ที่แท้จริง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2B6D10" w:rsidRPr="0003100B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2B6D10">
              <w:rPr>
                <w:rFonts w:asciiTheme="majorBidi" w:hAnsiTheme="majorBidi"/>
                <w:color w:val="000000"/>
                <w:sz w:val="28"/>
                <w:szCs w:val="28"/>
                <w:cs/>
              </w:rPr>
              <w:t xml:space="preserve">ร้อยละ </w:t>
            </w:r>
            <w:r w:rsidRPr="002B6D1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3.73</w:t>
            </w:r>
          </w:p>
        </w:tc>
        <w:tc>
          <w:tcPr>
            <w:tcW w:w="237" w:type="dxa"/>
            <w:vAlign w:val="bottom"/>
          </w:tcPr>
          <w:p w:rsidR="002B6D10" w:rsidRPr="0003100B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vAlign w:val="bottom"/>
          </w:tcPr>
          <w:p w:rsidR="002B6D10" w:rsidRPr="0003100B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03100B"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  <w:t xml:space="preserve">ร้อยละ </w:t>
            </w:r>
            <w:r w:rsidRPr="0003100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34.09</w:t>
            </w:r>
          </w:p>
        </w:tc>
        <w:tc>
          <w:tcPr>
            <w:tcW w:w="236" w:type="dxa"/>
          </w:tcPr>
          <w:p w:rsidR="002B6D10" w:rsidRPr="0003100B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2B6D10" w:rsidRPr="0003100B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03100B"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  <w:t xml:space="preserve">ร้อยละ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22.05</w:t>
            </w:r>
          </w:p>
        </w:tc>
        <w:tc>
          <w:tcPr>
            <w:tcW w:w="236" w:type="dxa"/>
          </w:tcPr>
          <w:p w:rsidR="002B6D10" w:rsidRPr="0003100B" w:rsidRDefault="002B6D10" w:rsidP="002B6D10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2B6D10" w:rsidRPr="0003100B" w:rsidRDefault="002B6D10" w:rsidP="002B6D10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03100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ร้อยละ </w:t>
            </w:r>
            <w:r w:rsidRPr="0003100B">
              <w:rPr>
                <w:rFonts w:asciiTheme="majorBidi" w:hAnsiTheme="majorBidi" w:cstheme="majorBidi"/>
                <w:sz w:val="28"/>
                <w:szCs w:val="28"/>
              </w:rPr>
              <w:t>32.25</w:t>
            </w:r>
          </w:p>
        </w:tc>
      </w:tr>
    </w:tbl>
    <w:p w:rsidR="002B6D10" w:rsidRDefault="002B6D10" w:rsidP="002B6D10">
      <w:pPr>
        <w:tabs>
          <w:tab w:val="left" w:pos="513"/>
          <w:tab w:val="decimal" w:pos="7920"/>
        </w:tabs>
        <w:spacing w:before="120" w:line="240" w:lineRule="atLeast"/>
        <w:rPr>
          <w:rFonts w:ascii="Angsana New" w:hAnsi="Angsana New"/>
          <w:b/>
          <w:bCs/>
          <w:sz w:val="30"/>
          <w:szCs w:val="30"/>
        </w:rPr>
      </w:pPr>
    </w:p>
    <w:p w:rsidR="002B6D10" w:rsidRDefault="002B6D10" w:rsidP="002B6D10">
      <w:pPr>
        <w:tabs>
          <w:tab w:val="left" w:pos="513"/>
          <w:tab w:val="decimal" w:pos="7920"/>
        </w:tabs>
        <w:spacing w:before="120" w:line="240" w:lineRule="atLeast"/>
        <w:rPr>
          <w:rFonts w:ascii="Angsana New" w:hAnsi="Angsana New"/>
          <w:b/>
          <w:bCs/>
          <w:sz w:val="30"/>
          <w:szCs w:val="30"/>
        </w:rPr>
      </w:pPr>
    </w:p>
    <w:p w:rsidR="002B6D10" w:rsidRDefault="002B6D10" w:rsidP="002B6D10">
      <w:pPr>
        <w:tabs>
          <w:tab w:val="left" w:pos="513"/>
          <w:tab w:val="decimal" w:pos="7920"/>
        </w:tabs>
        <w:spacing w:before="120" w:line="240" w:lineRule="atLeast"/>
        <w:rPr>
          <w:rFonts w:ascii="Angsana New" w:hAnsi="Angsana New"/>
          <w:b/>
          <w:bCs/>
          <w:sz w:val="30"/>
          <w:szCs w:val="30"/>
        </w:rPr>
      </w:pPr>
    </w:p>
    <w:p w:rsidR="002B6D10" w:rsidRDefault="002B6D10" w:rsidP="002B6D10">
      <w:pPr>
        <w:tabs>
          <w:tab w:val="left" w:pos="513"/>
          <w:tab w:val="decimal" w:pos="7920"/>
        </w:tabs>
        <w:spacing w:before="120" w:line="240" w:lineRule="atLeast"/>
        <w:rPr>
          <w:rFonts w:ascii="Angsana New" w:hAnsi="Angsana New"/>
          <w:b/>
          <w:bCs/>
          <w:sz w:val="30"/>
          <w:szCs w:val="30"/>
        </w:rPr>
      </w:pPr>
    </w:p>
    <w:p w:rsidR="002B6D10" w:rsidRDefault="002B6D10" w:rsidP="002B6D10">
      <w:pPr>
        <w:tabs>
          <w:tab w:val="left" w:pos="513"/>
          <w:tab w:val="decimal" w:pos="7920"/>
        </w:tabs>
        <w:spacing w:before="120" w:line="240" w:lineRule="atLeast"/>
        <w:rPr>
          <w:rFonts w:ascii="Angsana New" w:hAnsi="Angsana New"/>
          <w:b/>
          <w:bCs/>
          <w:sz w:val="30"/>
          <w:szCs w:val="30"/>
        </w:rPr>
      </w:pPr>
    </w:p>
    <w:p w:rsidR="002B6D10" w:rsidRDefault="002B6D10" w:rsidP="002B6D10">
      <w:pPr>
        <w:tabs>
          <w:tab w:val="left" w:pos="513"/>
          <w:tab w:val="decimal" w:pos="7920"/>
        </w:tabs>
        <w:spacing w:before="120" w:line="240" w:lineRule="atLeast"/>
        <w:rPr>
          <w:rFonts w:ascii="Angsana New" w:hAnsi="Angsana New"/>
          <w:b/>
          <w:bCs/>
          <w:sz w:val="30"/>
          <w:szCs w:val="30"/>
        </w:rPr>
      </w:pPr>
    </w:p>
    <w:p w:rsidR="00847976" w:rsidRPr="0003100B" w:rsidRDefault="00847976" w:rsidP="00843990">
      <w:pPr>
        <w:numPr>
          <w:ilvl w:val="0"/>
          <w:numId w:val="56"/>
        </w:numPr>
        <w:tabs>
          <w:tab w:val="left" w:pos="567"/>
          <w:tab w:val="decimal" w:pos="7920"/>
        </w:tabs>
        <w:spacing w:before="120" w:line="240" w:lineRule="atLeast"/>
        <w:ind w:hanging="720"/>
        <w:rPr>
          <w:rFonts w:ascii="Angsana New" w:hAnsi="Angsana New"/>
          <w:b/>
          <w:bCs/>
          <w:sz w:val="30"/>
          <w:szCs w:val="30"/>
        </w:rPr>
      </w:pPr>
      <w:r w:rsidRPr="0003100B">
        <w:rPr>
          <w:rFonts w:ascii="Angsana New" w:hAnsi="Angsana New"/>
          <w:b/>
          <w:bCs/>
          <w:sz w:val="30"/>
          <w:szCs w:val="30"/>
          <w:cs/>
        </w:rPr>
        <w:lastRenderedPageBreak/>
        <w:t>กำไรต่อหุ้นขั้นพื้นฐาน</w:t>
      </w:r>
    </w:p>
    <w:p w:rsidR="00847976" w:rsidRPr="0003100B" w:rsidRDefault="007C46E6" w:rsidP="00843990">
      <w:pPr>
        <w:spacing w:after="120"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03100B">
        <w:rPr>
          <w:rFonts w:ascii="Angsana New" w:hAnsi="Angsana New" w:hint="cs"/>
          <w:sz w:val="30"/>
          <w:szCs w:val="30"/>
          <w:cs/>
        </w:rPr>
        <w:t>กำไรต่อหุ้นขั้นพื้นฐานคำนวณโดยหารกำไรสำหรับปีที่เป็นของผู้ถือหุ้นของ</w:t>
      </w:r>
      <w:r w:rsidR="00D40447" w:rsidRPr="0003100B">
        <w:rPr>
          <w:rFonts w:ascii="Angsana New" w:hAnsi="Angsana New" w:hint="cs"/>
          <w:sz w:val="30"/>
          <w:szCs w:val="30"/>
          <w:cs/>
        </w:rPr>
        <w:t>กลุ่ม</w:t>
      </w:r>
      <w:r w:rsidR="00D40447" w:rsidRPr="0003100B">
        <w:rPr>
          <w:rFonts w:ascii="Angsana New" w:hAnsi="Angsana New"/>
          <w:sz w:val="30"/>
          <w:szCs w:val="30"/>
          <w:cs/>
        </w:rPr>
        <w:t>บริษัท</w:t>
      </w:r>
      <w:r w:rsidRPr="0003100B">
        <w:rPr>
          <w:rFonts w:ascii="Angsana New" w:hAnsi="Angsana New" w:hint="cs"/>
          <w:sz w:val="30"/>
          <w:szCs w:val="30"/>
          <w:cs/>
        </w:rPr>
        <w:t xml:space="preserve"> (ไม่รวมกำไรขาดทุนเบ็ดเสร็จอื่น) ด้วยจำนวนถัวเฉลี่ยถ่วงน้ำหนักของหุ้นสามัญที่ออกจำหน่ายแล้วในระหว่าง</w:t>
      </w:r>
      <w:r w:rsidR="00A651E7" w:rsidRPr="0003100B">
        <w:rPr>
          <w:rFonts w:ascii="Angsana New" w:hAnsi="Angsana New" w:hint="cs"/>
          <w:sz w:val="30"/>
          <w:szCs w:val="30"/>
          <w:cs/>
        </w:rPr>
        <w:t>ปี</w:t>
      </w:r>
    </w:p>
    <w:tbl>
      <w:tblPr>
        <w:tblW w:w="9811" w:type="dxa"/>
        <w:tblInd w:w="90" w:type="dxa"/>
        <w:tblLayout w:type="fixed"/>
        <w:tblLook w:val="0000"/>
      </w:tblPr>
      <w:tblGrid>
        <w:gridCol w:w="3600"/>
        <w:gridCol w:w="1350"/>
        <w:gridCol w:w="237"/>
        <w:gridCol w:w="1294"/>
        <w:gridCol w:w="236"/>
        <w:gridCol w:w="1384"/>
        <w:gridCol w:w="236"/>
        <w:gridCol w:w="1474"/>
      </w:tblGrid>
      <w:tr w:rsidR="008C40C1" w:rsidRPr="0003100B" w:rsidTr="008C40C1">
        <w:tc>
          <w:tcPr>
            <w:tcW w:w="3600" w:type="dxa"/>
          </w:tcPr>
          <w:p w:rsidR="008C40C1" w:rsidRPr="0003100B" w:rsidRDefault="008C40C1" w:rsidP="000A229D">
            <w:pPr>
              <w:spacing w:line="360" w:lineRule="exact"/>
              <w:ind w:left="-18" w:right="3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8C40C1" w:rsidRPr="0003100B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7" w:type="dxa"/>
          </w:tcPr>
          <w:p w:rsidR="008C40C1" w:rsidRPr="0003100B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</w:tcPr>
          <w:p w:rsidR="008C40C1" w:rsidRPr="0003100B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8C40C1" w:rsidRPr="0003100B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094" w:type="dxa"/>
            <w:gridSpan w:val="3"/>
          </w:tcPr>
          <w:p w:rsidR="008C40C1" w:rsidRPr="0003100B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u w:val="single"/>
                <w:cs/>
              </w:rPr>
            </w:pPr>
            <w:r w:rsidRPr="0003100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       (</w:t>
            </w:r>
            <w:r w:rsidRPr="0003100B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หน่วย</w:t>
            </w:r>
            <w:r w:rsidRPr="0003100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: </w:t>
            </w:r>
            <w:r w:rsidRPr="0003100B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บาท</w:t>
            </w:r>
            <w:r w:rsidRPr="0003100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)</w:t>
            </w:r>
          </w:p>
        </w:tc>
      </w:tr>
      <w:tr w:rsidR="008C40C1" w:rsidRPr="0003100B" w:rsidTr="008C40C1">
        <w:tc>
          <w:tcPr>
            <w:tcW w:w="3600" w:type="dxa"/>
          </w:tcPr>
          <w:p w:rsidR="008C40C1" w:rsidRPr="0003100B" w:rsidRDefault="008C40C1" w:rsidP="000A229D">
            <w:pPr>
              <w:spacing w:line="360" w:lineRule="exact"/>
              <w:ind w:left="-18" w:right="3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gridSpan w:val="3"/>
            <w:tcBorders>
              <w:bottom w:val="single" w:sz="4" w:space="0" w:color="auto"/>
            </w:tcBorders>
          </w:tcPr>
          <w:p w:rsidR="008C40C1" w:rsidRPr="0003100B" w:rsidRDefault="008C40C1" w:rsidP="000A229D">
            <w:pPr>
              <w:spacing w:line="360" w:lineRule="exact"/>
              <w:ind w:right="25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100B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งบการเงินรวม</w:t>
            </w:r>
          </w:p>
        </w:tc>
        <w:tc>
          <w:tcPr>
            <w:tcW w:w="236" w:type="dxa"/>
          </w:tcPr>
          <w:p w:rsidR="008C40C1" w:rsidRPr="0003100B" w:rsidRDefault="008C40C1" w:rsidP="000A229D">
            <w:pPr>
              <w:spacing w:line="360" w:lineRule="exact"/>
              <w:ind w:right="2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094" w:type="dxa"/>
            <w:gridSpan w:val="3"/>
            <w:tcBorders>
              <w:bottom w:val="single" w:sz="4" w:space="0" w:color="auto"/>
            </w:tcBorders>
          </w:tcPr>
          <w:p w:rsidR="008C40C1" w:rsidRPr="0003100B" w:rsidRDefault="008C40C1" w:rsidP="000A229D">
            <w:pPr>
              <w:spacing w:line="360" w:lineRule="exact"/>
              <w:ind w:right="25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100B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203CA9" w:rsidRPr="0003100B" w:rsidTr="008C40C1">
        <w:tc>
          <w:tcPr>
            <w:tcW w:w="3600" w:type="dxa"/>
          </w:tcPr>
          <w:p w:rsidR="00203CA9" w:rsidRPr="0003100B" w:rsidRDefault="00203CA9" w:rsidP="00203CA9">
            <w:pPr>
              <w:spacing w:line="360" w:lineRule="exact"/>
              <w:ind w:right="3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03CA9" w:rsidRPr="0003100B" w:rsidRDefault="00203CA9" w:rsidP="00203CA9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03100B">
              <w:rPr>
                <w:rFonts w:asciiTheme="majorBidi" w:hAnsiTheme="majorBidi" w:cstheme="majorBidi"/>
                <w:sz w:val="28"/>
                <w:szCs w:val="28"/>
                <w:cs/>
              </w:rPr>
              <w:t>256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203CA9" w:rsidRPr="0003100B" w:rsidRDefault="00203CA9" w:rsidP="00203CA9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03CA9" w:rsidRPr="0003100B" w:rsidRDefault="00203CA9" w:rsidP="00203CA9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03100B">
              <w:rPr>
                <w:rFonts w:asciiTheme="majorBidi" w:hAnsiTheme="majorBidi" w:cstheme="majorBidi"/>
                <w:sz w:val="28"/>
                <w:szCs w:val="28"/>
                <w:cs/>
              </w:rPr>
              <w:t>256</w:t>
            </w:r>
            <w:r w:rsidRPr="0003100B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203CA9" w:rsidRPr="0003100B" w:rsidRDefault="00203CA9" w:rsidP="00203CA9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03CA9" w:rsidRPr="0003100B" w:rsidRDefault="00203CA9" w:rsidP="00203CA9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100B">
              <w:rPr>
                <w:rFonts w:asciiTheme="majorBidi" w:hAnsiTheme="majorBidi" w:cstheme="majorBidi"/>
                <w:sz w:val="28"/>
                <w:szCs w:val="28"/>
                <w:cs/>
              </w:rPr>
              <w:t>256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03CA9" w:rsidRPr="0003100B" w:rsidRDefault="00203CA9" w:rsidP="00203CA9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03CA9" w:rsidRPr="0003100B" w:rsidRDefault="00203CA9" w:rsidP="00203CA9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100B">
              <w:rPr>
                <w:rFonts w:asciiTheme="majorBidi" w:hAnsiTheme="majorBidi" w:cstheme="majorBidi"/>
                <w:sz w:val="28"/>
                <w:szCs w:val="28"/>
                <w:cs/>
              </w:rPr>
              <w:t>256</w:t>
            </w:r>
            <w:r w:rsidRPr="0003100B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203CA9" w:rsidRPr="0003100B" w:rsidTr="008C40C1">
        <w:trPr>
          <w:trHeight w:val="203"/>
        </w:trPr>
        <w:tc>
          <w:tcPr>
            <w:tcW w:w="3600" w:type="dxa"/>
          </w:tcPr>
          <w:p w:rsidR="00203CA9" w:rsidRPr="0003100B" w:rsidRDefault="00203CA9" w:rsidP="00203CA9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03100B">
              <w:rPr>
                <w:rFonts w:ascii="Angsana New" w:hAnsi="Angsana New"/>
                <w:sz w:val="28"/>
                <w:szCs w:val="28"/>
                <w:cs/>
              </w:rPr>
              <w:t>กำไ</w:t>
            </w:r>
            <w:r w:rsidRPr="0003100B">
              <w:rPr>
                <w:rFonts w:ascii="Angsana New" w:hAnsi="Angsana New" w:hint="cs"/>
                <w:sz w:val="28"/>
                <w:szCs w:val="28"/>
                <w:cs/>
              </w:rPr>
              <w:t>รสำหรับปี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</w:tcPr>
          <w:p w:rsidR="00203CA9" w:rsidRPr="005C56E9" w:rsidRDefault="005C56E9" w:rsidP="00203CA9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5C56E9">
              <w:rPr>
                <w:rFonts w:asciiTheme="majorBidi" w:hAnsiTheme="majorBidi"/>
                <w:sz w:val="28"/>
                <w:szCs w:val="28"/>
                <w:cs/>
              </w:rPr>
              <w:t>23</w:t>
            </w:r>
            <w:r w:rsidRPr="005C56E9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5C56E9">
              <w:rPr>
                <w:rFonts w:asciiTheme="majorBidi" w:hAnsiTheme="majorBidi"/>
                <w:sz w:val="28"/>
                <w:szCs w:val="28"/>
                <w:cs/>
              </w:rPr>
              <w:t>396</w:t>
            </w:r>
            <w:r w:rsidRPr="005C56E9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5C56E9">
              <w:rPr>
                <w:rFonts w:asciiTheme="majorBidi" w:hAnsiTheme="majorBidi"/>
                <w:sz w:val="28"/>
                <w:szCs w:val="28"/>
                <w:cs/>
              </w:rPr>
              <w:t>272.82</w:t>
            </w:r>
          </w:p>
        </w:tc>
        <w:tc>
          <w:tcPr>
            <w:tcW w:w="237" w:type="dxa"/>
          </w:tcPr>
          <w:p w:rsidR="00203CA9" w:rsidRPr="0003100B" w:rsidRDefault="00203CA9" w:rsidP="00203CA9">
            <w:pPr>
              <w:tabs>
                <w:tab w:val="decimal" w:pos="1168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</w:tcPr>
          <w:p w:rsidR="00203CA9" w:rsidRPr="0003100B" w:rsidRDefault="00203CA9" w:rsidP="00203CA9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3100B">
              <w:rPr>
                <w:rFonts w:asciiTheme="majorBidi" w:hAnsiTheme="majorBidi" w:cstheme="majorBidi"/>
                <w:sz w:val="28"/>
                <w:szCs w:val="28"/>
              </w:rPr>
              <w:t>33,780,067.54</w:t>
            </w:r>
          </w:p>
        </w:tc>
        <w:tc>
          <w:tcPr>
            <w:tcW w:w="236" w:type="dxa"/>
          </w:tcPr>
          <w:p w:rsidR="00203CA9" w:rsidRPr="0003100B" w:rsidRDefault="00203CA9" w:rsidP="00203CA9">
            <w:pPr>
              <w:tabs>
                <w:tab w:val="decimal" w:pos="1168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3CA9" w:rsidRPr="0003100B" w:rsidRDefault="005C56E9" w:rsidP="00203CA9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5C56E9">
              <w:rPr>
                <w:rFonts w:asciiTheme="majorBidi" w:hAnsiTheme="majorBidi"/>
                <w:sz w:val="28"/>
                <w:szCs w:val="28"/>
                <w:cs/>
              </w:rPr>
              <w:t>26</w:t>
            </w:r>
            <w:r w:rsidRPr="005C56E9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5C56E9">
              <w:rPr>
                <w:rFonts w:asciiTheme="majorBidi" w:hAnsiTheme="majorBidi"/>
                <w:sz w:val="28"/>
                <w:szCs w:val="28"/>
                <w:cs/>
              </w:rPr>
              <w:t>366</w:t>
            </w:r>
            <w:r w:rsidRPr="005C56E9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5C56E9">
              <w:rPr>
                <w:rFonts w:asciiTheme="majorBidi" w:hAnsiTheme="majorBidi"/>
                <w:sz w:val="28"/>
                <w:szCs w:val="28"/>
                <w:cs/>
              </w:rPr>
              <w:t>028.13</w:t>
            </w:r>
          </w:p>
        </w:tc>
        <w:tc>
          <w:tcPr>
            <w:tcW w:w="236" w:type="dxa"/>
            <w:vAlign w:val="center"/>
          </w:tcPr>
          <w:p w:rsidR="00203CA9" w:rsidRPr="0003100B" w:rsidRDefault="00203CA9" w:rsidP="00203CA9">
            <w:pPr>
              <w:tabs>
                <w:tab w:val="decimal" w:pos="1451"/>
              </w:tabs>
              <w:spacing w:line="420" w:lineRule="exac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  <w:vAlign w:val="center"/>
          </w:tcPr>
          <w:p w:rsidR="00203CA9" w:rsidRPr="0003100B" w:rsidRDefault="00203CA9" w:rsidP="00203CA9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3100B">
              <w:rPr>
                <w:rFonts w:asciiTheme="majorBidi" w:hAnsiTheme="majorBidi" w:cstheme="majorBidi"/>
                <w:sz w:val="28"/>
                <w:szCs w:val="28"/>
              </w:rPr>
              <w:t>34,678,458.59</w:t>
            </w:r>
          </w:p>
        </w:tc>
      </w:tr>
      <w:tr w:rsidR="00203CA9" w:rsidRPr="0003100B" w:rsidTr="00C47986">
        <w:trPr>
          <w:trHeight w:val="203"/>
        </w:trPr>
        <w:tc>
          <w:tcPr>
            <w:tcW w:w="3600" w:type="dxa"/>
          </w:tcPr>
          <w:p w:rsidR="00203CA9" w:rsidRPr="0003100B" w:rsidRDefault="00203CA9" w:rsidP="00203CA9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03100B">
              <w:rPr>
                <w:rFonts w:ascii="Angsana New" w:hAnsi="Angsana New" w:hint="cs"/>
                <w:sz w:val="28"/>
                <w:szCs w:val="28"/>
                <w:cs/>
              </w:rPr>
              <w:t>จำนวนหุ้นสามัญถัวเฉลี่ยถ่วงน้ำหนัก (หุ้น)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:rsidR="00203CA9" w:rsidRPr="0003100B" w:rsidRDefault="00D07E95" w:rsidP="00203CA9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07E95">
              <w:rPr>
                <w:rFonts w:asciiTheme="majorBidi" w:hAnsiTheme="majorBidi" w:cstheme="majorBidi"/>
                <w:sz w:val="28"/>
                <w:szCs w:val="28"/>
              </w:rPr>
              <w:t>377,796,646</w:t>
            </w:r>
          </w:p>
        </w:tc>
        <w:tc>
          <w:tcPr>
            <w:tcW w:w="237" w:type="dxa"/>
            <w:vAlign w:val="center"/>
          </w:tcPr>
          <w:p w:rsidR="00203CA9" w:rsidRPr="0003100B" w:rsidRDefault="00203CA9" w:rsidP="00203CA9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</w:tcPr>
          <w:p w:rsidR="00203CA9" w:rsidRPr="0003100B" w:rsidRDefault="00203CA9" w:rsidP="00203CA9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3100B">
              <w:rPr>
                <w:rFonts w:asciiTheme="majorBidi" w:hAnsiTheme="majorBidi" w:cstheme="majorBidi"/>
                <w:sz w:val="28"/>
                <w:szCs w:val="28"/>
              </w:rPr>
              <w:t>71,692,116</w:t>
            </w:r>
          </w:p>
        </w:tc>
        <w:tc>
          <w:tcPr>
            <w:tcW w:w="236" w:type="dxa"/>
            <w:vAlign w:val="center"/>
          </w:tcPr>
          <w:p w:rsidR="00203CA9" w:rsidRPr="0003100B" w:rsidRDefault="00203CA9" w:rsidP="00203CA9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03CA9" w:rsidRPr="0003100B" w:rsidRDefault="00D07E95" w:rsidP="00203CA9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07E95">
              <w:rPr>
                <w:rFonts w:asciiTheme="majorBidi" w:hAnsiTheme="majorBidi" w:cstheme="majorBidi"/>
                <w:sz w:val="28"/>
                <w:szCs w:val="28"/>
              </w:rPr>
              <w:t>377,796,646</w:t>
            </w:r>
          </w:p>
        </w:tc>
        <w:tc>
          <w:tcPr>
            <w:tcW w:w="236" w:type="dxa"/>
            <w:vAlign w:val="center"/>
          </w:tcPr>
          <w:p w:rsidR="00203CA9" w:rsidRPr="0003100B" w:rsidRDefault="00203CA9" w:rsidP="00203CA9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03CA9" w:rsidRPr="0003100B" w:rsidRDefault="00203CA9" w:rsidP="00203CA9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3100B">
              <w:rPr>
                <w:rFonts w:asciiTheme="majorBidi" w:hAnsiTheme="majorBidi" w:cstheme="majorBidi"/>
                <w:sz w:val="28"/>
                <w:szCs w:val="28"/>
              </w:rPr>
              <w:t>71,692,116</w:t>
            </w:r>
          </w:p>
        </w:tc>
      </w:tr>
      <w:tr w:rsidR="00203CA9" w:rsidRPr="00494247" w:rsidTr="00C47986">
        <w:trPr>
          <w:trHeight w:val="203"/>
        </w:trPr>
        <w:tc>
          <w:tcPr>
            <w:tcW w:w="3600" w:type="dxa"/>
          </w:tcPr>
          <w:p w:rsidR="00203CA9" w:rsidRPr="0003100B" w:rsidRDefault="00203CA9" w:rsidP="00203CA9">
            <w:pPr>
              <w:tabs>
                <w:tab w:val="left" w:pos="8040"/>
              </w:tabs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cs/>
              </w:rPr>
            </w:pPr>
            <w:r w:rsidRPr="0003100B">
              <w:rPr>
                <w:rFonts w:ascii="Angsana New" w:hAnsi="Angsana New" w:hint="cs"/>
                <w:sz w:val="28"/>
                <w:szCs w:val="28"/>
                <w:cs/>
              </w:rPr>
              <w:t>กำไรต่อหุ้นขั้นพื้นฐาน  (บาท</w:t>
            </w:r>
            <w:r w:rsidRPr="0003100B">
              <w:rPr>
                <w:rFonts w:ascii="Angsana New" w:hAnsi="Angsana New"/>
                <w:sz w:val="28"/>
                <w:szCs w:val="28"/>
                <w:lang w:val="en-US"/>
              </w:rPr>
              <w:t>/</w:t>
            </w:r>
            <w:r w:rsidRPr="0003100B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หุ้น</w:t>
            </w:r>
            <w:r w:rsidRPr="0003100B">
              <w:rPr>
                <w:rFonts w:ascii="Angsana New" w:hAnsi="Angsana New" w:hint="cs"/>
                <w:sz w:val="28"/>
                <w:szCs w:val="28"/>
                <w:cs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203CA9" w:rsidRPr="00D07E95" w:rsidRDefault="00D07E95" w:rsidP="00203CA9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0.06</w:t>
            </w:r>
          </w:p>
        </w:tc>
        <w:tc>
          <w:tcPr>
            <w:tcW w:w="237" w:type="dxa"/>
          </w:tcPr>
          <w:p w:rsidR="00203CA9" w:rsidRPr="0003100B" w:rsidRDefault="00203CA9" w:rsidP="00203CA9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</w:tcPr>
          <w:p w:rsidR="00203CA9" w:rsidRPr="0003100B" w:rsidRDefault="00203CA9" w:rsidP="00203CA9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3100B">
              <w:rPr>
                <w:rFonts w:asciiTheme="majorBidi" w:hAnsiTheme="majorBidi" w:cstheme="majorBidi"/>
                <w:sz w:val="28"/>
                <w:szCs w:val="28"/>
              </w:rPr>
              <w:t>0.47</w:t>
            </w:r>
          </w:p>
        </w:tc>
        <w:tc>
          <w:tcPr>
            <w:tcW w:w="236" w:type="dxa"/>
          </w:tcPr>
          <w:p w:rsidR="00203CA9" w:rsidRPr="0003100B" w:rsidRDefault="00203CA9" w:rsidP="00203CA9">
            <w:pPr>
              <w:spacing w:line="40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203CA9" w:rsidRPr="0003100B" w:rsidRDefault="00D07E95" w:rsidP="00203CA9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07E95">
              <w:rPr>
                <w:rFonts w:asciiTheme="majorBidi" w:hAnsiTheme="majorBidi" w:cstheme="majorBidi"/>
                <w:sz w:val="28"/>
                <w:szCs w:val="28"/>
              </w:rPr>
              <w:t>0.07</w:t>
            </w:r>
          </w:p>
        </w:tc>
        <w:tc>
          <w:tcPr>
            <w:tcW w:w="236" w:type="dxa"/>
            <w:vAlign w:val="center"/>
          </w:tcPr>
          <w:p w:rsidR="00203CA9" w:rsidRPr="0003100B" w:rsidRDefault="00203CA9" w:rsidP="00203CA9">
            <w:pPr>
              <w:tabs>
                <w:tab w:val="decimal" w:pos="1451"/>
              </w:tabs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double" w:sz="4" w:space="0" w:color="auto"/>
            </w:tcBorders>
            <w:shd w:val="clear" w:color="auto" w:fill="auto"/>
          </w:tcPr>
          <w:p w:rsidR="00203CA9" w:rsidRPr="0003100B" w:rsidRDefault="00203CA9" w:rsidP="00203CA9">
            <w:pPr>
              <w:spacing w:line="420" w:lineRule="exact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3100B">
              <w:rPr>
                <w:rFonts w:asciiTheme="majorBidi" w:hAnsiTheme="majorBidi" w:cstheme="majorBidi"/>
                <w:sz w:val="28"/>
                <w:szCs w:val="28"/>
              </w:rPr>
              <w:t>0.48</w:t>
            </w:r>
          </w:p>
        </w:tc>
      </w:tr>
    </w:tbl>
    <w:p w:rsidR="002F78E2" w:rsidRDefault="002F78E2" w:rsidP="002F78E2">
      <w:pPr>
        <w:tabs>
          <w:tab w:val="left" w:pos="513"/>
          <w:tab w:val="decimal" w:pos="7920"/>
        </w:tabs>
        <w:spacing w:before="120" w:line="240" w:lineRule="atLeast"/>
        <w:ind w:left="720"/>
        <w:rPr>
          <w:rFonts w:ascii="Angsana New" w:hAnsi="Angsana New"/>
          <w:b/>
          <w:bCs/>
          <w:sz w:val="30"/>
          <w:szCs w:val="30"/>
        </w:rPr>
      </w:pPr>
    </w:p>
    <w:p w:rsidR="00507117" w:rsidRDefault="00507117" w:rsidP="00843990">
      <w:pPr>
        <w:numPr>
          <w:ilvl w:val="0"/>
          <w:numId w:val="56"/>
        </w:numPr>
        <w:tabs>
          <w:tab w:val="left" w:pos="567"/>
          <w:tab w:val="decimal" w:pos="7920"/>
        </w:tabs>
        <w:spacing w:before="120" w:line="240" w:lineRule="atLeast"/>
        <w:ind w:hanging="720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t>เงินปันผล</w:t>
      </w:r>
      <w:r w:rsidR="00D40447" w:rsidRPr="00494247">
        <w:rPr>
          <w:rFonts w:ascii="Angsana New" w:hAnsi="Angsana New" w:hint="cs"/>
          <w:b/>
          <w:bCs/>
          <w:sz w:val="30"/>
          <w:szCs w:val="30"/>
          <w:cs/>
        </w:rPr>
        <w:t>จ่าย</w:t>
      </w:r>
    </w:p>
    <w:p w:rsidR="001C1748" w:rsidRPr="001C1748" w:rsidRDefault="001C1748" w:rsidP="00843990">
      <w:pPr>
        <w:pStyle w:val="ListParagraph"/>
        <w:tabs>
          <w:tab w:val="clear" w:pos="680"/>
        </w:tabs>
        <w:spacing w:after="120"/>
        <w:ind w:left="567"/>
        <w:jc w:val="thaiDistribute"/>
        <w:rPr>
          <w:rFonts w:ascii="Angsana New" w:hAnsi="Angsana New"/>
          <w:sz w:val="30"/>
          <w:szCs w:val="30"/>
        </w:rPr>
      </w:pPr>
      <w:r w:rsidRPr="001C1748">
        <w:rPr>
          <w:rFonts w:ascii="Angsana New" w:hAnsi="Angsana New"/>
          <w:sz w:val="30"/>
          <w:szCs w:val="30"/>
          <w:cs/>
        </w:rPr>
        <w:t>มติที่ประชุมคณะกรรมการบริษัทครั้งที่ 1/2562 เมื่อวันที่ 17 มกราคม 2562 อนุมัติจ่ายเงินปันผลระหว่างกาล</w:t>
      </w:r>
      <w:r w:rsidRPr="001C1748">
        <w:rPr>
          <w:rFonts w:ascii="Angsana New" w:hAnsi="Angsana New" w:hint="cs"/>
          <w:sz w:val="30"/>
          <w:szCs w:val="30"/>
          <w:cs/>
        </w:rPr>
        <w:t xml:space="preserve"> </w:t>
      </w:r>
      <w:r w:rsidRPr="001C1748">
        <w:rPr>
          <w:rFonts w:ascii="Angsana New" w:hAnsi="Angsana New"/>
          <w:sz w:val="30"/>
          <w:szCs w:val="30"/>
          <w:cs/>
        </w:rPr>
        <w:t xml:space="preserve">หุ้นละ 202.21 บาท จากจำนวนหุ้น 531,936 หุ้น รวมเป็นเงิน 107,562,778.56 บาท </w:t>
      </w:r>
      <w:r w:rsidRPr="001C1748">
        <w:rPr>
          <w:rFonts w:ascii="Angsana New" w:hAnsi="Angsana New" w:hint="cs"/>
          <w:sz w:val="30"/>
          <w:szCs w:val="30"/>
          <w:cs/>
        </w:rPr>
        <w:t>และ</w:t>
      </w:r>
      <w:r w:rsidRPr="001C1748">
        <w:rPr>
          <w:rFonts w:ascii="Angsana New" w:hAnsi="Angsana New"/>
          <w:sz w:val="30"/>
          <w:szCs w:val="30"/>
          <w:cs/>
        </w:rPr>
        <w:t>จัดสรร</w:t>
      </w:r>
      <w:r w:rsidRPr="001C1748">
        <w:rPr>
          <w:rFonts w:ascii="Angsana New" w:hAnsi="Angsana New" w:hint="cs"/>
          <w:sz w:val="30"/>
          <w:szCs w:val="30"/>
          <w:cs/>
        </w:rPr>
        <w:t xml:space="preserve">กำไรสะสม </w:t>
      </w:r>
      <w:r w:rsidRPr="001C1748">
        <w:rPr>
          <w:rFonts w:ascii="Angsana New" w:hAnsi="Angsana New"/>
          <w:sz w:val="30"/>
          <w:szCs w:val="30"/>
          <w:cs/>
        </w:rPr>
        <w:t>จำนวน 2,319,360 บาท เป็นทุนสำรองตามกฎหมาย เงินปันผล</w:t>
      </w:r>
      <w:r w:rsidRPr="001C1748">
        <w:rPr>
          <w:rFonts w:ascii="Angsana New" w:hAnsi="Angsana New" w:hint="cs"/>
          <w:sz w:val="30"/>
          <w:szCs w:val="30"/>
          <w:cs/>
        </w:rPr>
        <w:t>ระหว่างกาล</w:t>
      </w:r>
      <w:r w:rsidRPr="001C1748">
        <w:rPr>
          <w:rFonts w:ascii="Angsana New" w:hAnsi="Angsana New"/>
          <w:sz w:val="30"/>
          <w:szCs w:val="30"/>
          <w:cs/>
        </w:rPr>
        <w:t>ดังกล่าวได้จ่ายครบถ้วนแล้วในวันที่ 12 กุมภาพันธ์ 2562</w:t>
      </w:r>
    </w:p>
    <w:p w:rsidR="00843990" w:rsidRPr="00843990" w:rsidRDefault="00843990" w:rsidP="00843990">
      <w:pPr>
        <w:pStyle w:val="ListParagraph"/>
        <w:tabs>
          <w:tab w:val="clear" w:pos="680"/>
        </w:tabs>
        <w:spacing w:after="120"/>
        <w:ind w:left="567"/>
        <w:jc w:val="thaiDistribute"/>
        <w:rPr>
          <w:rFonts w:ascii="Angsana New" w:hAnsi="Angsana New"/>
          <w:sz w:val="10"/>
          <w:szCs w:val="10"/>
        </w:rPr>
      </w:pPr>
    </w:p>
    <w:p w:rsidR="00211F13" w:rsidRPr="001C1748" w:rsidRDefault="001C1748" w:rsidP="00843990">
      <w:pPr>
        <w:pStyle w:val="ListParagraph"/>
        <w:tabs>
          <w:tab w:val="clear" w:pos="680"/>
        </w:tabs>
        <w:spacing w:after="120"/>
        <w:ind w:left="567"/>
        <w:jc w:val="thaiDistribute"/>
        <w:rPr>
          <w:rFonts w:ascii="Angsana New" w:hAnsi="Angsana New"/>
          <w:sz w:val="30"/>
          <w:szCs w:val="30"/>
        </w:rPr>
      </w:pPr>
      <w:r w:rsidRPr="001C1748">
        <w:rPr>
          <w:rFonts w:ascii="Angsana New" w:hAnsi="Angsana New"/>
          <w:sz w:val="30"/>
          <w:szCs w:val="30"/>
          <w:cs/>
        </w:rPr>
        <w:t xml:space="preserve">มติที่ประชุมสามัญผู้ถือหุ้นประจำปี 2562 เมื่อวันที่ </w:t>
      </w:r>
      <w:r w:rsidRPr="001C1748">
        <w:rPr>
          <w:rFonts w:ascii="Angsana New" w:hAnsi="Angsana New"/>
          <w:sz w:val="30"/>
          <w:szCs w:val="30"/>
        </w:rPr>
        <w:t>13</w:t>
      </w:r>
      <w:r w:rsidRPr="001C1748">
        <w:rPr>
          <w:rFonts w:ascii="Angsana New" w:hAnsi="Angsana New"/>
          <w:sz w:val="30"/>
          <w:szCs w:val="30"/>
          <w:cs/>
        </w:rPr>
        <w:t xml:space="preserve"> มีนาคม </w:t>
      </w:r>
      <w:r w:rsidRPr="001C1748">
        <w:rPr>
          <w:rFonts w:ascii="Angsana New" w:hAnsi="Angsana New"/>
          <w:sz w:val="30"/>
          <w:szCs w:val="30"/>
        </w:rPr>
        <w:t>2562</w:t>
      </w:r>
      <w:r w:rsidRPr="001C1748">
        <w:rPr>
          <w:rFonts w:ascii="Angsana New" w:hAnsi="Angsana New"/>
          <w:sz w:val="30"/>
          <w:szCs w:val="30"/>
          <w:cs/>
        </w:rPr>
        <w:t xml:space="preserve"> อนุมัติให้จ่ายเงินปันผล จากผลการดำเนินงานปี </w:t>
      </w:r>
      <w:r w:rsidRPr="001C1748">
        <w:rPr>
          <w:rFonts w:ascii="Angsana New" w:hAnsi="Angsana New"/>
          <w:sz w:val="30"/>
          <w:szCs w:val="30"/>
        </w:rPr>
        <w:t>2561</w:t>
      </w:r>
      <w:r w:rsidRPr="001C1748">
        <w:rPr>
          <w:rFonts w:ascii="Angsana New" w:hAnsi="Angsana New"/>
          <w:sz w:val="30"/>
          <w:szCs w:val="30"/>
          <w:cs/>
        </w:rPr>
        <w:t xml:space="preserve"> ในอัตราหุ้นละ 8 บาท จากจำนวนหุ้น </w:t>
      </w:r>
      <w:r w:rsidRPr="001C1748">
        <w:rPr>
          <w:rFonts w:ascii="Angsana New" w:hAnsi="Angsana New"/>
          <w:sz w:val="30"/>
          <w:szCs w:val="30"/>
        </w:rPr>
        <w:t>1,</w:t>
      </w:r>
      <w:r w:rsidRPr="001C1748">
        <w:rPr>
          <w:rFonts w:ascii="Angsana New" w:hAnsi="Angsana New"/>
          <w:sz w:val="30"/>
          <w:szCs w:val="30"/>
          <w:cs/>
        </w:rPr>
        <w:t>500</w:t>
      </w:r>
      <w:r w:rsidRPr="001C1748">
        <w:rPr>
          <w:rFonts w:ascii="Angsana New" w:hAnsi="Angsana New"/>
          <w:sz w:val="30"/>
          <w:szCs w:val="30"/>
        </w:rPr>
        <w:t>,000</w:t>
      </w:r>
      <w:r w:rsidRPr="001C1748">
        <w:rPr>
          <w:rFonts w:ascii="Angsana New" w:hAnsi="Angsana New"/>
          <w:sz w:val="30"/>
          <w:szCs w:val="30"/>
          <w:cs/>
        </w:rPr>
        <w:t xml:space="preserve"> หุ้น รวมเป็นเงิน </w:t>
      </w:r>
      <w:r w:rsidRPr="001C1748">
        <w:rPr>
          <w:rFonts w:ascii="Angsana New" w:hAnsi="Angsana New"/>
          <w:sz w:val="30"/>
          <w:szCs w:val="30"/>
        </w:rPr>
        <w:t>12,</w:t>
      </w:r>
      <w:r w:rsidRPr="001C1748">
        <w:rPr>
          <w:rFonts w:ascii="Angsana New" w:hAnsi="Angsana New"/>
          <w:sz w:val="30"/>
          <w:szCs w:val="30"/>
          <w:cs/>
        </w:rPr>
        <w:t>000</w:t>
      </w:r>
      <w:r w:rsidRPr="001C1748">
        <w:rPr>
          <w:rFonts w:ascii="Angsana New" w:hAnsi="Angsana New"/>
          <w:sz w:val="30"/>
          <w:szCs w:val="30"/>
        </w:rPr>
        <w:t>,000</w:t>
      </w:r>
      <w:r w:rsidRPr="001C1748">
        <w:rPr>
          <w:rFonts w:ascii="Angsana New" w:hAnsi="Angsana New"/>
          <w:sz w:val="30"/>
          <w:szCs w:val="30"/>
          <w:cs/>
        </w:rPr>
        <w:t xml:space="preserve"> บาท โดยบริษัทฯ</w:t>
      </w:r>
      <w:r w:rsidRPr="001C1748">
        <w:rPr>
          <w:rFonts w:ascii="Angsana New" w:hAnsi="Angsana New"/>
          <w:sz w:val="30"/>
          <w:szCs w:val="30"/>
        </w:rPr>
        <w:t xml:space="preserve"> </w:t>
      </w:r>
      <w:r w:rsidRPr="001C1748">
        <w:rPr>
          <w:rFonts w:ascii="Angsana New" w:hAnsi="Angsana New"/>
          <w:sz w:val="30"/>
          <w:szCs w:val="30"/>
          <w:cs/>
        </w:rPr>
        <w:t xml:space="preserve">จัดสรรกำไรสะสมเพิ่มเติมอีกจำนวน </w:t>
      </w:r>
      <w:r w:rsidRPr="001C1748">
        <w:rPr>
          <w:rFonts w:ascii="Angsana New" w:hAnsi="Angsana New"/>
          <w:sz w:val="30"/>
          <w:szCs w:val="30"/>
        </w:rPr>
        <w:t>9,</w:t>
      </w:r>
      <w:r w:rsidRPr="001C1748">
        <w:rPr>
          <w:rFonts w:ascii="Angsana New" w:hAnsi="Angsana New"/>
          <w:sz w:val="30"/>
          <w:szCs w:val="30"/>
          <w:cs/>
        </w:rPr>
        <w:t>680</w:t>
      </w:r>
      <w:r w:rsidRPr="001C1748">
        <w:rPr>
          <w:rFonts w:ascii="Angsana New" w:hAnsi="Angsana New"/>
          <w:sz w:val="30"/>
          <w:szCs w:val="30"/>
        </w:rPr>
        <w:t>,640</w:t>
      </w:r>
      <w:r w:rsidRPr="001C1748">
        <w:rPr>
          <w:rFonts w:ascii="Angsana New" w:hAnsi="Angsana New"/>
          <w:sz w:val="30"/>
          <w:szCs w:val="30"/>
          <w:cs/>
        </w:rPr>
        <w:t xml:space="preserve"> บาท เป็นทุนสำรองตามกฎหมาย เงินปันผลดังกล่าวได้จ่ายในวันที่ 20 มีนาคม 2562</w:t>
      </w:r>
    </w:p>
    <w:p w:rsidR="002B6D10" w:rsidRDefault="002B6D10" w:rsidP="00211F13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2B6D10" w:rsidRDefault="002B6D10" w:rsidP="00211F13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3331A9" w:rsidRDefault="003331A9" w:rsidP="00211F13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2F78E2" w:rsidRDefault="002F78E2" w:rsidP="00211F13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2F78E2" w:rsidRDefault="002F78E2" w:rsidP="00211F13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2F78E2" w:rsidRDefault="002F78E2" w:rsidP="00211F13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2B6D10" w:rsidRDefault="002B6D10" w:rsidP="00211F13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843990" w:rsidRDefault="00843990" w:rsidP="00211F13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843990" w:rsidRDefault="00843990" w:rsidP="00211F13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843990" w:rsidRDefault="00843990" w:rsidP="00211F13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843990" w:rsidRPr="00211F13" w:rsidRDefault="00843990" w:rsidP="00211F13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E04DD7" w:rsidRPr="00494247" w:rsidRDefault="00E04DD7" w:rsidP="00843990">
      <w:pPr>
        <w:numPr>
          <w:ilvl w:val="0"/>
          <w:numId w:val="56"/>
        </w:numPr>
        <w:tabs>
          <w:tab w:val="left" w:pos="513"/>
          <w:tab w:val="decimal" w:pos="7920"/>
        </w:tabs>
        <w:spacing w:before="120" w:line="240" w:lineRule="atLeast"/>
        <w:ind w:hanging="720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lastRenderedPageBreak/>
        <w:t>รายการกับบุคคลและกิจการที่เกี่ยวข้องกัน</w:t>
      </w:r>
    </w:p>
    <w:p w:rsidR="00E04DD7" w:rsidRPr="00494247" w:rsidRDefault="00E04DD7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ส่วนหนึ่งในทรัพย์สิน หนี้สิน รายได้และค่</w:t>
      </w:r>
      <w:r w:rsidR="00612C4F" w:rsidRPr="00494247">
        <w:rPr>
          <w:rFonts w:ascii="Angsana New" w:hAnsi="Angsana New"/>
          <w:sz w:val="30"/>
          <w:szCs w:val="30"/>
          <w:cs/>
        </w:rPr>
        <w:t>าใช้จ่ายของ</w:t>
      </w:r>
      <w:r w:rsidR="00D40447" w:rsidRPr="00494247">
        <w:rPr>
          <w:rFonts w:ascii="Angsana New" w:hAnsi="Angsana New" w:hint="cs"/>
          <w:sz w:val="30"/>
          <w:szCs w:val="30"/>
          <w:cs/>
        </w:rPr>
        <w:t>กลุ่ม</w:t>
      </w:r>
      <w:r w:rsidR="00D40447" w:rsidRPr="00494247">
        <w:rPr>
          <w:rFonts w:ascii="Angsana New" w:hAnsi="Angsana New"/>
          <w:sz w:val="30"/>
          <w:szCs w:val="30"/>
          <w:cs/>
        </w:rPr>
        <w:t>บริษัท</w:t>
      </w:r>
      <w:r w:rsidR="00612C4F" w:rsidRPr="00494247">
        <w:rPr>
          <w:rFonts w:ascii="Angsana New" w:hAnsi="Angsana New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 xml:space="preserve">เกิดขึ้นจากรายการบัญชีกับบุคคลและกิจการที่เกี่ยวข้องกัน รายการที่เกี่ยวข้องกันดังกล่าวเป็นไปตามเงื่อนไขทางการค้า </w:t>
      </w:r>
      <w:r w:rsidR="008C1F61" w:rsidRPr="00494247">
        <w:rPr>
          <w:rFonts w:ascii="Angsana New" w:hAnsi="Angsana New"/>
          <w:sz w:val="30"/>
          <w:szCs w:val="30"/>
          <w:cs/>
        </w:rPr>
        <w:t>และเกณฑ์ตามที่ตกลงระหว่างกัน</w:t>
      </w:r>
      <w:r w:rsidR="008C1F61" w:rsidRPr="00494247">
        <w:rPr>
          <w:rFonts w:ascii="Angsana New" w:hAnsi="Angsana New"/>
          <w:sz w:val="30"/>
          <w:szCs w:val="30"/>
          <w:cs/>
        </w:rPr>
        <w:br/>
      </w:r>
      <w:r w:rsidRPr="00494247">
        <w:rPr>
          <w:rFonts w:ascii="Angsana New" w:hAnsi="Angsana New"/>
          <w:sz w:val="30"/>
          <w:szCs w:val="30"/>
          <w:cs/>
        </w:rPr>
        <w:t>มีรายละเอียดดังนี้</w:t>
      </w:r>
    </w:p>
    <w:tbl>
      <w:tblPr>
        <w:tblW w:w="10200" w:type="dxa"/>
        <w:jc w:val="center"/>
        <w:tblLook w:val="04A0"/>
      </w:tblPr>
      <w:tblGrid>
        <w:gridCol w:w="3841"/>
        <w:gridCol w:w="2727"/>
        <w:gridCol w:w="3632"/>
      </w:tblGrid>
      <w:tr w:rsidR="00E04DD7" w:rsidRPr="00B06AB4" w:rsidTr="00FE3DB4">
        <w:trPr>
          <w:trHeight w:val="64"/>
          <w:jc w:val="center"/>
        </w:trPr>
        <w:tc>
          <w:tcPr>
            <w:tcW w:w="3841" w:type="dxa"/>
            <w:shd w:val="clear" w:color="auto" w:fill="auto"/>
            <w:vAlign w:val="center"/>
          </w:tcPr>
          <w:p w:rsidR="00E04DD7" w:rsidRPr="00B06AB4" w:rsidRDefault="00E04DD7" w:rsidP="00FE3DB4">
            <w:pPr>
              <w:spacing w:line="240" w:lineRule="auto"/>
              <w:ind w:right="-34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B06AB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กิจการและบุคคลที่เกี่ยวข้องกัน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4DD7" w:rsidRPr="00B06AB4" w:rsidRDefault="00E04DD7" w:rsidP="00FE3DB4">
            <w:pPr>
              <w:spacing w:line="240" w:lineRule="auto"/>
              <w:ind w:right="-34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B06AB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ความสัมพันธ์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E04DD7" w:rsidRPr="00B06AB4" w:rsidRDefault="00E04DD7" w:rsidP="00FE3DB4">
            <w:pPr>
              <w:spacing w:line="240" w:lineRule="auto"/>
              <w:ind w:right="-34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B06AB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ประเภทธุรกิจ</w:t>
            </w:r>
          </w:p>
        </w:tc>
      </w:tr>
      <w:tr w:rsidR="00E04DD7" w:rsidRPr="00B06AB4" w:rsidTr="002C2787">
        <w:trPr>
          <w:jc w:val="center"/>
        </w:trPr>
        <w:tc>
          <w:tcPr>
            <w:tcW w:w="3841" w:type="dxa"/>
            <w:shd w:val="clear" w:color="auto" w:fill="auto"/>
          </w:tcPr>
          <w:p w:rsidR="00E04DD7" w:rsidRPr="00B06AB4" w:rsidRDefault="00D26168" w:rsidP="00FE3DB4">
            <w:pPr>
              <w:spacing w:line="240" w:lineRule="auto"/>
              <w:ind w:left="349" w:right="-34" w:hanging="349"/>
              <w:rPr>
                <w:rFonts w:ascii="Angsana New" w:hAnsi="Angsana New"/>
                <w:sz w:val="30"/>
                <w:szCs w:val="30"/>
              </w:rPr>
            </w:pPr>
            <w:r w:rsidRPr="00B06AB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2727" w:type="dxa"/>
            <w:shd w:val="clear" w:color="auto" w:fill="auto"/>
          </w:tcPr>
          <w:p w:rsidR="00E04DD7" w:rsidRPr="00B06AB4" w:rsidRDefault="002C2787" w:rsidP="00FE3DB4">
            <w:pPr>
              <w:spacing w:line="240" w:lineRule="auto"/>
              <w:ind w:right="-34"/>
              <w:rPr>
                <w:rFonts w:ascii="Angsana New" w:hAnsi="Angsana New"/>
                <w:sz w:val="30"/>
                <w:szCs w:val="30"/>
              </w:rPr>
            </w:pPr>
            <w:r w:rsidRPr="00B06AB4">
              <w:rPr>
                <w:rFonts w:ascii="Angsana New" w:hAnsi="Angsana New" w:hint="cs"/>
                <w:sz w:val="30"/>
                <w:szCs w:val="30"/>
                <w:cs/>
              </w:rPr>
              <w:t>เป็นบริษัทย่อย และ</w:t>
            </w:r>
            <w:r w:rsidR="00D26168" w:rsidRPr="00B06AB4">
              <w:rPr>
                <w:rFonts w:ascii="Angsana New" w:hAnsi="Angsana New" w:hint="cs"/>
                <w:sz w:val="30"/>
                <w:szCs w:val="30"/>
                <w:cs/>
              </w:rPr>
              <w:t>มี</w:t>
            </w:r>
            <w:r w:rsidR="00085DEC" w:rsidRPr="00B06AB4">
              <w:rPr>
                <w:rFonts w:ascii="Angsana New" w:hAnsi="Angsana New" w:hint="cs"/>
                <w:sz w:val="30"/>
                <w:szCs w:val="30"/>
                <w:cs/>
              </w:rPr>
              <w:t>ผู้ถือหุ้น</w:t>
            </w:r>
            <w:r w:rsidRPr="00B06AB4">
              <w:rPr>
                <w:rFonts w:ascii="Angsana New" w:hAnsi="Angsana New"/>
                <w:sz w:val="30"/>
                <w:szCs w:val="30"/>
                <w:lang w:val="en-US"/>
              </w:rPr>
              <w:t>/</w:t>
            </w:r>
            <w:r w:rsidR="00D26168" w:rsidRPr="00B06AB4">
              <w:rPr>
                <w:rFonts w:ascii="Angsana New" w:hAnsi="Angsana New" w:hint="cs"/>
                <w:sz w:val="30"/>
                <w:szCs w:val="30"/>
                <w:cs/>
              </w:rPr>
              <w:t>กรรม</w:t>
            </w:r>
            <w:r w:rsidR="00085DEC" w:rsidRPr="00B06AB4">
              <w:rPr>
                <w:rFonts w:ascii="Angsana New" w:hAnsi="Angsana New" w:hint="cs"/>
                <w:sz w:val="30"/>
                <w:szCs w:val="30"/>
                <w:cs/>
              </w:rPr>
              <w:t>การ</w:t>
            </w:r>
            <w:r w:rsidR="00D26168" w:rsidRPr="00B06AB4">
              <w:rPr>
                <w:rFonts w:ascii="Angsana New" w:hAnsi="Angsana New" w:hint="cs"/>
                <w:sz w:val="30"/>
                <w:szCs w:val="30"/>
                <w:cs/>
              </w:rPr>
              <w:t>ร่วมกัน</w:t>
            </w:r>
          </w:p>
        </w:tc>
        <w:tc>
          <w:tcPr>
            <w:tcW w:w="3632" w:type="dxa"/>
            <w:shd w:val="clear" w:color="auto" w:fill="auto"/>
          </w:tcPr>
          <w:p w:rsidR="00E04DD7" w:rsidRPr="00B06AB4" w:rsidRDefault="006623FA" w:rsidP="00FE3DB4">
            <w:pPr>
              <w:spacing w:line="240" w:lineRule="auto"/>
              <w:ind w:left="317" w:right="-34" w:hanging="317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B06AB4">
              <w:rPr>
                <w:rFonts w:ascii="Angsana New" w:hAnsi="Angsana New" w:hint="cs"/>
                <w:sz w:val="30"/>
                <w:szCs w:val="30"/>
                <w:cs/>
              </w:rPr>
              <w:t>ผลิตและจัดจำหน่ายแม่พิมพ์กราไฟต์</w:t>
            </w:r>
          </w:p>
        </w:tc>
      </w:tr>
      <w:tr w:rsidR="00085DEC" w:rsidRPr="00B06AB4" w:rsidTr="002C2787">
        <w:trPr>
          <w:jc w:val="center"/>
        </w:trPr>
        <w:tc>
          <w:tcPr>
            <w:tcW w:w="3841" w:type="dxa"/>
            <w:shd w:val="clear" w:color="auto" w:fill="auto"/>
          </w:tcPr>
          <w:p w:rsidR="00085DEC" w:rsidRPr="00B06AB4" w:rsidRDefault="00085DEC" w:rsidP="00FE3DB4">
            <w:pPr>
              <w:spacing w:line="240" w:lineRule="auto"/>
              <w:ind w:left="349" w:right="-34" w:hanging="349"/>
              <w:rPr>
                <w:rFonts w:ascii="Angsana New" w:hAnsi="Angsana New"/>
                <w:sz w:val="30"/>
                <w:szCs w:val="30"/>
              </w:rPr>
            </w:pPr>
            <w:r w:rsidRPr="00B06AB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</w:t>
            </w:r>
            <w:r w:rsidRPr="00B06AB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  <w:r w:rsidRPr="00B06AB4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นาวแคสท์ จำกัด</w:t>
            </w:r>
          </w:p>
        </w:tc>
        <w:tc>
          <w:tcPr>
            <w:tcW w:w="2727" w:type="dxa"/>
            <w:shd w:val="clear" w:color="auto" w:fill="auto"/>
          </w:tcPr>
          <w:p w:rsidR="00085DEC" w:rsidRPr="00B06AB4" w:rsidRDefault="002C2787" w:rsidP="00FE3DB4">
            <w:pPr>
              <w:spacing w:line="240" w:lineRule="auto"/>
              <w:ind w:right="-34"/>
              <w:rPr>
                <w:rFonts w:ascii="Angsana New" w:hAnsi="Angsana New"/>
                <w:sz w:val="30"/>
                <w:szCs w:val="30"/>
              </w:rPr>
            </w:pPr>
            <w:r w:rsidRPr="00B06AB4">
              <w:rPr>
                <w:rFonts w:ascii="Angsana New" w:hAnsi="Angsana New" w:hint="cs"/>
                <w:sz w:val="30"/>
                <w:szCs w:val="30"/>
                <w:cs/>
              </w:rPr>
              <w:t>เป็นบริษัทย่อย และ</w:t>
            </w:r>
            <w:r w:rsidR="00085DEC" w:rsidRPr="00B06AB4">
              <w:rPr>
                <w:rFonts w:ascii="Angsana New" w:hAnsi="Angsana New" w:hint="cs"/>
                <w:sz w:val="30"/>
                <w:szCs w:val="30"/>
                <w:cs/>
              </w:rPr>
              <w:t>มีผู้ถือหุ้น</w:t>
            </w:r>
            <w:r w:rsidRPr="00B06AB4">
              <w:rPr>
                <w:rFonts w:ascii="Angsana New" w:hAnsi="Angsana New"/>
                <w:sz w:val="30"/>
                <w:szCs w:val="30"/>
              </w:rPr>
              <w:t>/</w:t>
            </w:r>
            <w:r w:rsidR="00085DEC" w:rsidRPr="00B06AB4">
              <w:rPr>
                <w:rFonts w:ascii="Angsana New" w:hAnsi="Angsana New" w:hint="cs"/>
                <w:sz w:val="30"/>
                <w:szCs w:val="30"/>
                <w:cs/>
              </w:rPr>
              <w:t>กรรมการร่วมกัน</w:t>
            </w:r>
          </w:p>
        </w:tc>
        <w:tc>
          <w:tcPr>
            <w:tcW w:w="3632" w:type="dxa"/>
            <w:shd w:val="clear" w:color="auto" w:fill="auto"/>
          </w:tcPr>
          <w:p w:rsidR="00085DEC" w:rsidRPr="00B06AB4" w:rsidRDefault="00193140" w:rsidP="00FE3DB4">
            <w:pPr>
              <w:spacing w:line="240" w:lineRule="auto"/>
              <w:ind w:left="317" w:right="-34" w:hanging="317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93140">
              <w:rPr>
                <w:rFonts w:ascii="Angsana New" w:hAnsi="Angsana New"/>
                <w:sz w:val="30"/>
                <w:szCs w:val="30"/>
                <w:cs/>
              </w:rPr>
              <w:t>ให้เช่าเสาสัญญาณแจ้งข้อมูลฟ้าผ่า</w:t>
            </w:r>
          </w:p>
        </w:tc>
      </w:tr>
      <w:tr w:rsidR="00085DEC" w:rsidRPr="00B06AB4" w:rsidTr="0086451C">
        <w:trPr>
          <w:jc w:val="center"/>
        </w:trPr>
        <w:tc>
          <w:tcPr>
            <w:tcW w:w="3841" w:type="dxa"/>
            <w:shd w:val="clear" w:color="auto" w:fill="auto"/>
            <w:vAlign w:val="center"/>
          </w:tcPr>
          <w:p w:rsidR="00085DEC" w:rsidRPr="00B06AB4" w:rsidRDefault="0012646A" w:rsidP="00FE3DB4">
            <w:pPr>
              <w:spacing w:line="240" w:lineRule="auto"/>
              <w:ind w:left="349" w:right="-34" w:hanging="349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B06AB4">
              <w:rPr>
                <w:rFonts w:ascii="Angsana New" w:hAnsi="Angsana New"/>
                <w:sz w:val="30"/>
                <w:szCs w:val="30"/>
                <w:cs/>
              </w:rPr>
              <w:t>บริษัท เค.เอ็ม.แอล อินเตอร์</w:t>
            </w:r>
            <w:r w:rsidR="00085DEC" w:rsidRPr="00B06AB4">
              <w:rPr>
                <w:rFonts w:ascii="Angsana New" w:hAnsi="Angsana New"/>
                <w:sz w:val="30"/>
                <w:szCs w:val="30"/>
                <w:cs/>
              </w:rPr>
              <w:t>เนชั่นแนล จำกัด</w:t>
            </w:r>
          </w:p>
        </w:tc>
        <w:tc>
          <w:tcPr>
            <w:tcW w:w="2727" w:type="dxa"/>
            <w:shd w:val="clear" w:color="auto" w:fill="auto"/>
          </w:tcPr>
          <w:p w:rsidR="00085DEC" w:rsidRPr="00B06AB4" w:rsidRDefault="00085DEC" w:rsidP="00FE3DB4">
            <w:pPr>
              <w:spacing w:line="240" w:lineRule="auto"/>
              <w:ind w:right="-34"/>
              <w:rPr>
                <w:rFonts w:ascii="Angsana New" w:hAnsi="Angsana New"/>
                <w:sz w:val="30"/>
                <w:szCs w:val="30"/>
              </w:rPr>
            </w:pPr>
            <w:r w:rsidRPr="00B06AB4">
              <w:rPr>
                <w:rFonts w:ascii="Angsana New" w:hAnsi="Angsana New" w:hint="cs"/>
                <w:sz w:val="30"/>
                <w:szCs w:val="30"/>
                <w:cs/>
              </w:rPr>
              <w:t>มีผู้ถือหุ้น</w:t>
            </w:r>
            <w:r w:rsidR="002C2787" w:rsidRPr="00B06AB4">
              <w:rPr>
                <w:rFonts w:ascii="Angsana New" w:hAnsi="Angsana New"/>
                <w:sz w:val="30"/>
                <w:szCs w:val="30"/>
              </w:rPr>
              <w:t>/</w:t>
            </w:r>
            <w:r w:rsidRPr="00B06AB4">
              <w:rPr>
                <w:rFonts w:ascii="Angsana New" w:hAnsi="Angsana New" w:hint="cs"/>
                <w:sz w:val="30"/>
                <w:szCs w:val="30"/>
                <w:cs/>
              </w:rPr>
              <w:t>กรรมการร่วมกัน</w:t>
            </w:r>
          </w:p>
        </w:tc>
        <w:tc>
          <w:tcPr>
            <w:tcW w:w="3632" w:type="dxa"/>
            <w:shd w:val="clear" w:color="auto" w:fill="auto"/>
          </w:tcPr>
          <w:p w:rsidR="00085DEC" w:rsidRPr="00B06AB4" w:rsidRDefault="00085DEC" w:rsidP="00FE3DB4">
            <w:pPr>
              <w:spacing w:line="240" w:lineRule="auto"/>
              <w:ind w:left="317" w:right="-34" w:hanging="317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B06AB4">
              <w:rPr>
                <w:rFonts w:ascii="Angsana New" w:hAnsi="Angsana New" w:hint="cs"/>
                <w:sz w:val="30"/>
                <w:szCs w:val="30"/>
                <w:cs/>
              </w:rPr>
              <w:t>ให้เช่าพื้นที่และอาคารแก่กิจการที่เกี่ยวข้อง</w:t>
            </w:r>
          </w:p>
        </w:tc>
      </w:tr>
      <w:tr w:rsidR="00085DEC" w:rsidRPr="00B06AB4" w:rsidTr="0086451C">
        <w:trPr>
          <w:jc w:val="center"/>
        </w:trPr>
        <w:tc>
          <w:tcPr>
            <w:tcW w:w="3841" w:type="dxa"/>
            <w:shd w:val="clear" w:color="auto" w:fill="auto"/>
            <w:vAlign w:val="center"/>
          </w:tcPr>
          <w:p w:rsidR="00085DEC" w:rsidRPr="0086451C" w:rsidRDefault="00085DEC" w:rsidP="00FE3DB4">
            <w:pPr>
              <w:spacing w:line="240" w:lineRule="auto"/>
              <w:ind w:left="349" w:right="-34" w:hanging="349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86451C">
              <w:rPr>
                <w:rFonts w:ascii="Angsana New" w:hAnsi="Angsana New"/>
                <w:sz w:val="30"/>
                <w:szCs w:val="30"/>
                <w:cs/>
              </w:rPr>
              <w:t>บริษัท เค.เอ็ม.แอล.เอ็นจิเนียริ่ง จำกัด</w:t>
            </w:r>
          </w:p>
        </w:tc>
        <w:tc>
          <w:tcPr>
            <w:tcW w:w="2727" w:type="dxa"/>
            <w:shd w:val="clear" w:color="auto" w:fill="auto"/>
          </w:tcPr>
          <w:p w:rsidR="00085DEC" w:rsidRPr="0086451C" w:rsidRDefault="00085DEC" w:rsidP="00FE3DB4">
            <w:pPr>
              <w:spacing w:line="240" w:lineRule="auto"/>
              <w:ind w:right="-34"/>
              <w:rPr>
                <w:rFonts w:ascii="Angsana New" w:hAnsi="Angsana New"/>
                <w:sz w:val="30"/>
                <w:szCs w:val="30"/>
              </w:rPr>
            </w:pPr>
            <w:r w:rsidRPr="0086451C">
              <w:rPr>
                <w:rFonts w:ascii="Angsana New" w:hAnsi="Angsana New" w:hint="cs"/>
                <w:sz w:val="30"/>
                <w:szCs w:val="30"/>
                <w:cs/>
              </w:rPr>
              <w:t>มีผู้ถือหุ้น</w:t>
            </w:r>
            <w:r w:rsidR="002C2787" w:rsidRPr="0086451C">
              <w:rPr>
                <w:rFonts w:ascii="Angsana New" w:hAnsi="Angsana New"/>
                <w:sz w:val="30"/>
                <w:szCs w:val="30"/>
              </w:rPr>
              <w:t>/</w:t>
            </w:r>
            <w:r w:rsidRPr="0086451C">
              <w:rPr>
                <w:rFonts w:ascii="Angsana New" w:hAnsi="Angsana New" w:hint="cs"/>
                <w:sz w:val="30"/>
                <w:szCs w:val="30"/>
                <w:cs/>
              </w:rPr>
              <w:t>กรรมการร่วมกัน</w:t>
            </w:r>
          </w:p>
        </w:tc>
        <w:tc>
          <w:tcPr>
            <w:tcW w:w="3632" w:type="dxa"/>
            <w:shd w:val="clear" w:color="auto" w:fill="auto"/>
          </w:tcPr>
          <w:p w:rsidR="00085DEC" w:rsidRPr="0086451C" w:rsidRDefault="00085DEC" w:rsidP="00FE3DB4">
            <w:pPr>
              <w:spacing w:line="240" w:lineRule="auto"/>
              <w:ind w:left="317" w:right="-34" w:hanging="317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86451C">
              <w:rPr>
                <w:rFonts w:ascii="Angsana New" w:hAnsi="Angsana New"/>
                <w:sz w:val="30"/>
                <w:szCs w:val="30"/>
                <w:cs/>
              </w:rPr>
              <w:t>ประกอบกิจการประเภทการติดตั้งไฟฟ้า</w:t>
            </w:r>
          </w:p>
        </w:tc>
      </w:tr>
      <w:tr w:rsidR="006623FA" w:rsidRPr="00B06AB4" w:rsidTr="00085DEC">
        <w:trPr>
          <w:jc w:val="center"/>
        </w:trPr>
        <w:tc>
          <w:tcPr>
            <w:tcW w:w="3841" w:type="dxa"/>
            <w:shd w:val="clear" w:color="auto" w:fill="auto"/>
            <w:vAlign w:val="center"/>
          </w:tcPr>
          <w:p w:rsidR="006623FA" w:rsidRPr="00B06AB4" w:rsidRDefault="006623FA" w:rsidP="00FE3DB4">
            <w:pPr>
              <w:spacing w:line="240" w:lineRule="auto"/>
              <w:ind w:left="349" w:right="-34" w:hanging="349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B06AB4">
              <w:rPr>
                <w:rFonts w:ascii="Angsana New" w:hAnsi="Angsana New"/>
                <w:sz w:val="30"/>
                <w:szCs w:val="30"/>
                <w:cs/>
              </w:rPr>
              <w:t xml:space="preserve">บริษัท </w:t>
            </w:r>
            <w:r w:rsidRPr="00B06AB4">
              <w:rPr>
                <w:rFonts w:ascii="Angsana New" w:hAnsi="Angsana New"/>
                <w:sz w:val="30"/>
                <w:szCs w:val="30"/>
              </w:rPr>
              <w:t xml:space="preserve">149 </w:t>
            </w:r>
            <w:r w:rsidRPr="00B06AB4">
              <w:rPr>
                <w:rFonts w:ascii="Angsana New" w:hAnsi="Angsana New"/>
                <w:sz w:val="30"/>
                <w:szCs w:val="30"/>
                <w:cs/>
              </w:rPr>
              <w:t>เอ็นจิเนียริ่ง จำกัด</w:t>
            </w:r>
          </w:p>
        </w:tc>
        <w:tc>
          <w:tcPr>
            <w:tcW w:w="2727" w:type="dxa"/>
            <w:shd w:val="clear" w:color="auto" w:fill="auto"/>
          </w:tcPr>
          <w:p w:rsidR="006623FA" w:rsidRPr="00B06AB4" w:rsidRDefault="006623FA" w:rsidP="00FE3DB4">
            <w:pPr>
              <w:spacing w:line="240" w:lineRule="auto"/>
              <w:ind w:right="-34"/>
              <w:rPr>
                <w:rFonts w:ascii="Angsana New" w:hAnsi="Angsana New"/>
                <w:sz w:val="30"/>
                <w:szCs w:val="30"/>
                <w:cs/>
              </w:rPr>
            </w:pPr>
            <w:r w:rsidRPr="00B06AB4">
              <w:rPr>
                <w:rFonts w:ascii="Angsana New" w:hAnsi="Angsana New"/>
                <w:sz w:val="30"/>
                <w:szCs w:val="30"/>
                <w:cs/>
              </w:rPr>
              <w:t>กรรมการเป็นญาติสนิท</w:t>
            </w:r>
          </w:p>
        </w:tc>
        <w:tc>
          <w:tcPr>
            <w:tcW w:w="3632" w:type="dxa"/>
            <w:shd w:val="clear" w:color="auto" w:fill="auto"/>
          </w:tcPr>
          <w:p w:rsidR="006623FA" w:rsidRPr="00B06AB4" w:rsidRDefault="006623FA" w:rsidP="00FE3DB4">
            <w:pPr>
              <w:spacing w:line="240" w:lineRule="auto"/>
              <w:ind w:left="317" w:right="-34" w:hanging="317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B06AB4">
              <w:rPr>
                <w:rFonts w:ascii="Angsana New" w:hAnsi="Angsana New" w:hint="cs"/>
                <w:sz w:val="30"/>
                <w:szCs w:val="30"/>
                <w:cs/>
              </w:rPr>
              <w:t>รับจ้างเหมาทั่วไป</w:t>
            </w:r>
          </w:p>
        </w:tc>
      </w:tr>
      <w:tr w:rsidR="006623FA" w:rsidRPr="00B06AB4" w:rsidTr="00085DEC">
        <w:trPr>
          <w:jc w:val="center"/>
        </w:trPr>
        <w:tc>
          <w:tcPr>
            <w:tcW w:w="3841" w:type="dxa"/>
            <w:shd w:val="clear" w:color="auto" w:fill="auto"/>
          </w:tcPr>
          <w:p w:rsidR="006623FA" w:rsidRPr="00B06AB4" w:rsidRDefault="007F5AE9" w:rsidP="00FE3DB4">
            <w:pPr>
              <w:spacing w:line="240" w:lineRule="auto"/>
              <w:ind w:left="349" w:right="-34" w:hanging="349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B06AB4">
              <w:rPr>
                <w:rFonts w:ascii="Angsana New" w:hAnsi="Angsana New" w:hint="cs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6359" w:type="dxa"/>
            <w:gridSpan w:val="2"/>
            <w:shd w:val="clear" w:color="auto" w:fill="auto"/>
          </w:tcPr>
          <w:p w:rsidR="006623FA" w:rsidRPr="00B06AB4" w:rsidRDefault="006623FA" w:rsidP="00FE3DB4">
            <w:pPr>
              <w:spacing w:line="240" w:lineRule="auto"/>
              <w:ind w:left="188" w:right="-34" w:hanging="188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B06AB4">
              <w:rPr>
                <w:rFonts w:ascii="Angsana New" w:hAnsi="Angsana New" w:hint="cs"/>
                <w:sz w:val="30"/>
                <w:szCs w:val="30"/>
                <w:cs/>
              </w:rPr>
              <w:t>บุคคลที่มีอำนาจและความรับผิดชอบการวางแผนสั่งการและควบคุมกิจกรรมต่างๆของกิจการไม่ว่าทางตรงหรือทางอ้อม ทั้งนี้ รวมถึงกรรมการของกิจการ (ไม่ว่าจะทำหน้าที่ในระดับบริหารหรือไม่)</w:t>
            </w:r>
          </w:p>
        </w:tc>
      </w:tr>
    </w:tbl>
    <w:p w:rsidR="00115401" w:rsidRPr="00494247" w:rsidRDefault="00115401" w:rsidP="00D44F84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E04DD7" w:rsidRPr="00494247" w:rsidRDefault="00E04DD7" w:rsidP="008C40C1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รายการที่เกี่ยวข้องกันเป็นไปตามเงื่อนไขและเกณฑ์ที่ได้ระบุในสัญญาระหว่าง</w:t>
      </w:r>
      <w:r w:rsidR="00D40447" w:rsidRPr="00494247">
        <w:rPr>
          <w:rFonts w:ascii="Angsana New" w:hAnsi="Angsana New" w:hint="cs"/>
          <w:sz w:val="30"/>
          <w:szCs w:val="30"/>
          <w:cs/>
        </w:rPr>
        <w:t>กลุ่ม</w:t>
      </w:r>
      <w:r w:rsidR="00D40447" w:rsidRPr="00494247">
        <w:rPr>
          <w:rFonts w:ascii="Angsana New" w:hAnsi="Angsana New"/>
          <w:sz w:val="30"/>
          <w:szCs w:val="30"/>
          <w:cs/>
        </w:rPr>
        <w:t>บริษัท</w:t>
      </w:r>
      <w:r w:rsidRPr="00494247">
        <w:rPr>
          <w:rFonts w:ascii="Angsana New" w:hAnsi="Angsana New"/>
          <w:sz w:val="30"/>
          <w:szCs w:val="30"/>
          <w:cs/>
        </w:rPr>
        <w:t xml:space="preserve"> กับบริษัทและบุคคลเหล่านั้น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โดยสามารถสรุปรายการที่สำคัญได้ดังนี้</w:t>
      </w:r>
    </w:p>
    <w:tbl>
      <w:tblPr>
        <w:tblW w:w="10343" w:type="dxa"/>
        <w:tblInd w:w="-34" w:type="dxa"/>
        <w:tblLook w:val="04A0"/>
      </w:tblPr>
      <w:tblGrid>
        <w:gridCol w:w="391"/>
        <w:gridCol w:w="3859"/>
        <w:gridCol w:w="1528"/>
        <w:gridCol w:w="4565"/>
      </w:tblGrid>
      <w:tr w:rsidR="00E04DD7" w:rsidRPr="00494247" w:rsidTr="006623FA">
        <w:tc>
          <w:tcPr>
            <w:tcW w:w="4250" w:type="dxa"/>
            <w:gridSpan w:val="2"/>
            <w:shd w:val="clear" w:color="auto" w:fill="auto"/>
          </w:tcPr>
          <w:p w:rsidR="00E04DD7" w:rsidRPr="00494247" w:rsidRDefault="00E04DD7" w:rsidP="00D44F84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กิจการและบุคคลที่เกี่ยวข้องกัน</w:t>
            </w:r>
          </w:p>
        </w:tc>
        <w:tc>
          <w:tcPr>
            <w:tcW w:w="1528" w:type="dxa"/>
            <w:shd w:val="clear" w:color="auto" w:fill="auto"/>
          </w:tcPr>
          <w:p w:rsidR="00E04DD7" w:rsidRPr="00494247" w:rsidRDefault="00E04DD7" w:rsidP="00D44F84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ลักษณะรายการ</w:t>
            </w:r>
          </w:p>
        </w:tc>
        <w:tc>
          <w:tcPr>
            <w:tcW w:w="4565" w:type="dxa"/>
            <w:shd w:val="clear" w:color="auto" w:fill="auto"/>
          </w:tcPr>
          <w:p w:rsidR="00E04DD7" w:rsidRPr="00494247" w:rsidRDefault="00E04DD7" w:rsidP="00D44F84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นโยบายราคา</w:t>
            </w:r>
          </w:p>
        </w:tc>
      </w:tr>
      <w:tr w:rsidR="006623FA" w:rsidRPr="00494247" w:rsidTr="006623FA">
        <w:tc>
          <w:tcPr>
            <w:tcW w:w="391" w:type="dxa"/>
            <w:shd w:val="clear" w:color="auto" w:fill="auto"/>
          </w:tcPr>
          <w:p w:rsidR="006623FA" w:rsidRPr="00494247" w:rsidRDefault="006623FA" w:rsidP="006623F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3859" w:type="dxa"/>
            <w:shd w:val="clear" w:color="auto" w:fill="auto"/>
          </w:tcPr>
          <w:p w:rsidR="006623FA" w:rsidRPr="00494247" w:rsidRDefault="006623FA" w:rsidP="006623FA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528" w:type="dxa"/>
            <w:shd w:val="clear" w:color="auto" w:fill="auto"/>
          </w:tcPr>
          <w:p w:rsidR="006623FA" w:rsidRPr="00494247" w:rsidRDefault="006623FA" w:rsidP="006623FA">
            <w:pPr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ซื้อสินค้า</w:t>
            </w:r>
          </w:p>
        </w:tc>
        <w:tc>
          <w:tcPr>
            <w:tcW w:w="4565" w:type="dxa"/>
            <w:shd w:val="clear" w:color="auto" w:fill="auto"/>
          </w:tcPr>
          <w:p w:rsidR="006623FA" w:rsidRPr="00494247" w:rsidRDefault="006623FA" w:rsidP="006623FA">
            <w:pPr>
              <w:spacing w:line="400" w:lineRule="exact"/>
              <w:ind w:left="6" w:right="-45" w:hanging="6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ราคาทุนบวกกำไรส่วนเพิ่ม</w:t>
            </w:r>
          </w:p>
        </w:tc>
      </w:tr>
      <w:tr w:rsidR="006623FA" w:rsidRPr="00494247" w:rsidTr="006623FA">
        <w:tc>
          <w:tcPr>
            <w:tcW w:w="391" w:type="dxa"/>
            <w:shd w:val="clear" w:color="auto" w:fill="auto"/>
          </w:tcPr>
          <w:p w:rsidR="006623FA" w:rsidRPr="00494247" w:rsidRDefault="006623FA" w:rsidP="006623F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859" w:type="dxa"/>
            <w:shd w:val="clear" w:color="auto" w:fill="auto"/>
          </w:tcPr>
          <w:p w:rsidR="006623FA" w:rsidRPr="00494247" w:rsidRDefault="006623FA" w:rsidP="006623FA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28" w:type="dxa"/>
            <w:shd w:val="clear" w:color="auto" w:fill="auto"/>
          </w:tcPr>
          <w:p w:rsidR="006623FA" w:rsidRPr="00494247" w:rsidRDefault="006623FA" w:rsidP="006623FA">
            <w:pPr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รายได้ค่าเช่า</w:t>
            </w:r>
          </w:p>
        </w:tc>
        <w:tc>
          <w:tcPr>
            <w:tcW w:w="4565" w:type="dxa"/>
            <w:shd w:val="clear" w:color="auto" w:fill="auto"/>
          </w:tcPr>
          <w:p w:rsidR="006623FA" w:rsidRPr="00494247" w:rsidRDefault="006623FA" w:rsidP="006623FA">
            <w:pPr>
              <w:spacing w:line="400" w:lineRule="exact"/>
              <w:ind w:left="6" w:right="-45" w:hanging="6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ราคาตามที่กำหนดในสัญญาเช่า เดือนละ </w:t>
            </w:r>
            <w:r w:rsidR="003331A9">
              <w:rPr>
                <w:rFonts w:ascii="Angsana New" w:hAnsi="Angsana New"/>
                <w:color w:val="000000"/>
                <w:sz w:val="30"/>
                <w:szCs w:val="30"/>
              </w:rPr>
              <w:t>7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2</w:t>
            </w: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,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000</w:t>
            </w: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</w:tr>
      <w:tr w:rsidR="003331A9" w:rsidRPr="00494247" w:rsidTr="006623FA">
        <w:tc>
          <w:tcPr>
            <w:tcW w:w="391" w:type="dxa"/>
            <w:shd w:val="clear" w:color="auto" w:fill="auto"/>
          </w:tcPr>
          <w:p w:rsidR="003331A9" w:rsidRPr="00494247" w:rsidRDefault="003331A9" w:rsidP="006623F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859" w:type="dxa"/>
            <w:shd w:val="clear" w:color="auto" w:fill="auto"/>
          </w:tcPr>
          <w:p w:rsidR="003331A9" w:rsidRPr="00494247" w:rsidRDefault="003331A9" w:rsidP="006623FA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28" w:type="dxa"/>
            <w:shd w:val="clear" w:color="auto" w:fill="auto"/>
          </w:tcPr>
          <w:p w:rsidR="003331A9" w:rsidRPr="00494247" w:rsidRDefault="003331A9" w:rsidP="006623FA">
            <w:pPr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รายได้ค่าไฟฟ้า</w:t>
            </w:r>
          </w:p>
        </w:tc>
        <w:tc>
          <w:tcPr>
            <w:tcW w:w="4565" w:type="dxa"/>
            <w:shd w:val="clear" w:color="auto" w:fill="auto"/>
          </w:tcPr>
          <w:p w:rsidR="003331A9" w:rsidRPr="00494247" w:rsidRDefault="003331A9" w:rsidP="006623FA">
            <w:pPr>
              <w:spacing w:line="400" w:lineRule="exact"/>
              <w:ind w:left="6" w:right="-45" w:hanging="6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ราคาทุน</w:t>
            </w:r>
          </w:p>
        </w:tc>
      </w:tr>
      <w:tr w:rsidR="00827E69" w:rsidRPr="00494247" w:rsidTr="006623FA">
        <w:tc>
          <w:tcPr>
            <w:tcW w:w="391" w:type="dxa"/>
            <w:shd w:val="clear" w:color="auto" w:fill="auto"/>
          </w:tcPr>
          <w:p w:rsidR="00827E69" w:rsidRPr="00494247" w:rsidRDefault="00827E69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2</w:t>
            </w:r>
          </w:p>
        </w:tc>
        <w:tc>
          <w:tcPr>
            <w:tcW w:w="3859" w:type="dxa"/>
            <w:shd w:val="clear" w:color="auto" w:fill="auto"/>
          </w:tcPr>
          <w:p w:rsidR="00827E69" w:rsidRPr="00494247" w:rsidRDefault="006623FA" w:rsidP="00D44F84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 อินเตอร์เนชั่นแนล จำกัด</w:t>
            </w:r>
          </w:p>
        </w:tc>
        <w:tc>
          <w:tcPr>
            <w:tcW w:w="1528" w:type="dxa"/>
            <w:shd w:val="clear" w:color="auto" w:fill="auto"/>
          </w:tcPr>
          <w:p w:rsidR="00827E69" w:rsidRPr="00494247" w:rsidRDefault="006623FA" w:rsidP="006623FA">
            <w:pPr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ค่าใช้จ่ายค่าเช่า</w:t>
            </w:r>
          </w:p>
        </w:tc>
        <w:tc>
          <w:tcPr>
            <w:tcW w:w="4565" w:type="dxa"/>
            <w:shd w:val="clear" w:color="auto" w:fill="auto"/>
          </w:tcPr>
          <w:p w:rsidR="00827E69" w:rsidRPr="00494247" w:rsidRDefault="006623FA" w:rsidP="006623FA">
            <w:pPr>
              <w:spacing w:line="400" w:lineRule="exact"/>
              <w:ind w:left="6" w:right="-45" w:hanging="6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ราคาตามที่กำหนดในสัญญาเช่า เดือนละ </w:t>
            </w:r>
            <w:r w:rsidR="003331A9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215,000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</w:tr>
      <w:tr w:rsidR="006623FA" w:rsidRPr="00494247" w:rsidTr="006623FA">
        <w:tc>
          <w:tcPr>
            <w:tcW w:w="391" w:type="dxa"/>
            <w:shd w:val="clear" w:color="auto" w:fill="auto"/>
          </w:tcPr>
          <w:p w:rsidR="006623FA" w:rsidRPr="00494247" w:rsidRDefault="006623F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859" w:type="dxa"/>
            <w:shd w:val="clear" w:color="auto" w:fill="auto"/>
          </w:tcPr>
          <w:p w:rsidR="006623FA" w:rsidRPr="00494247" w:rsidRDefault="006623FA" w:rsidP="00D44F84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28" w:type="dxa"/>
            <w:shd w:val="clear" w:color="auto" w:fill="auto"/>
          </w:tcPr>
          <w:p w:rsidR="006623FA" w:rsidRPr="00494247" w:rsidRDefault="006623FA" w:rsidP="006623FA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ซื้อสินค้า</w:t>
            </w:r>
          </w:p>
        </w:tc>
        <w:tc>
          <w:tcPr>
            <w:tcW w:w="4565" w:type="dxa"/>
            <w:shd w:val="clear" w:color="auto" w:fill="auto"/>
          </w:tcPr>
          <w:p w:rsidR="006623FA" w:rsidRPr="00494247" w:rsidRDefault="006623FA" w:rsidP="00D44F84">
            <w:pPr>
              <w:spacing w:line="400" w:lineRule="exact"/>
              <w:ind w:left="6" w:right="-45" w:hanging="6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ราคาทุนบวกกำไรส่วนเพิ่ม</w:t>
            </w:r>
          </w:p>
        </w:tc>
      </w:tr>
      <w:tr w:rsidR="00E04DD7" w:rsidRPr="00494247" w:rsidTr="006623FA">
        <w:tc>
          <w:tcPr>
            <w:tcW w:w="391" w:type="dxa"/>
            <w:shd w:val="clear" w:color="auto" w:fill="auto"/>
          </w:tcPr>
          <w:p w:rsidR="00E04DD7" w:rsidRPr="00494247" w:rsidRDefault="00E04DD7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3</w:t>
            </w:r>
          </w:p>
        </w:tc>
        <w:tc>
          <w:tcPr>
            <w:tcW w:w="3859" w:type="dxa"/>
            <w:shd w:val="clear" w:color="auto" w:fill="auto"/>
          </w:tcPr>
          <w:p w:rsidR="00E04DD7" w:rsidRPr="00494247" w:rsidRDefault="006623FA" w:rsidP="00D44F84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เค.เอ็ม.แอล.เอ็นจิเนียริ่ง จำกัด</w:t>
            </w:r>
          </w:p>
        </w:tc>
        <w:tc>
          <w:tcPr>
            <w:tcW w:w="1528" w:type="dxa"/>
            <w:shd w:val="clear" w:color="auto" w:fill="auto"/>
          </w:tcPr>
          <w:p w:rsidR="00E04DD7" w:rsidRPr="00494247" w:rsidRDefault="006623FA" w:rsidP="006623FA">
            <w:pPr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ซื้อสินทรัพย์</w:t>
            </w:r>
          </w:p>
        </w:tc>
        <w:tc>
          <w:tcPr>
            <w:tcW w:w="4565" w:type="dxa"/>
            <w:shd w:val="clear" w:color="auto" w:fill="auto"/>
          </w:tcPr>
          <w:p w:rsidR="00E04DD7" w:rsidRPr="00494247" w:rsidRDefault="006623FA" w:rsidP="00D44F84">
            <w:pPr>
              <w:spacing w:line="400" w:lineRule="exact"/>
              <w:ind w:left="352" w:right="-45" w:hanging="352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ราคาทุนบวกกำไรส่วนเพิ่ม</w:t>
            </w:r>
          </w:p>
        </w:tc>
      </w:tr>
      <w:tr w:rsidR="005C68CE" w:rsidRPr="00494247" w:rsidTr="00170EBF">
        <w:tc>
          <w:tcPr>
            <w:tcW w:w="391" w:type="dxa"/>
            <w:shd w:val="clear" w:color="auto" w:fill="auto"/>
          </w:tcPr>
          <w:p w:rsidR="005C68CE" w:rsidRPr="00494247" w:rsidRDefault="008C40C1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4</w:t>
            </w:r>
          </w:p>
        </w:tc>
        <w:tc>
          <w:tcPr>
            <w:tcW w:w="3859" w:type="dxa"/>
            <w:shd w:val="clear" w:color="auto" w:fill="auto"/>
          </w:tcPr>
          <w:p w:rsidR="005C68CE" w:rsidRPr="00494247" w:rsidRDefault="005C68CE" w:rsidP="00D40447">
            <w:pPr>
              <w:spacing w:line="400" w:lineRule="exact"/>
              <w:ind w:right="-45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</w:t>
            </w:r>
            <w:r w:rsidR="00D40447"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-</w:t>
            </w: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นาวแคสท์</w:t>
            </w:r>
            <w:r w:rsidR="00170EBF"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 </w:t>
            </w:r>
            <w:r w:rsidR="00170EBF"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จำกัด</w:t>
            </w:r>
          </w:p>
        </w:tc>
        <w:tc>
          <w:tcPr>
            <w:tcW w:w="1528" w:type="dxa"/>
            <w:shd w:val="clear" w:color="auto" w:fill="auto"/>
          </w:tcPr>
          <w:p w:rsidR="005C68CE" w:rsidRPr="00494247" w:rsidRDefault="003331A9" w:rsidP="006623FA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sz w:val="30"/>
                <w:szCs w:val="30"/>
                <w:cs/>
              </w:rPr>
              <w:t>ค่าใช้จ่ายค่าเช่า</w:t>
            </w:r>
          </w:p>
        </w:tc>
        <w:tc>
          <w:tcPr>
            <w:tcW w:w="4565" w:type="dxa"/>
            <w:shd w:val="clear" w:color="auto" w:fill="auto"/>
          </w:tcPr>
          <w:p w:rsidR="005C68CE" w:rsidRPr="00494247" w:rsidRDefault="003331A9" w:rsidP="00D44F84">
            <w:pPr>
              <w:spacing w:line="400" w:lineRule="exact"/>
              <w:ind w:left="352" w:right="-45" w:hanging="352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3331A9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ราคาตามที่กำหนดในสัญญาเช่า เดือนละ 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180,000</w:t>
            </w:r>
            <w:r w:rsidRPr="003331A9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</w:tr>
      <w:tr w:rsidR="006623FA" w:rsidRPr="00494247" w:rsidTr="006623FA">
        <w:tc>
          <w:tcPr>
            <w:tcW w:w="391" w:type="dxa"/>
            <w:shd w:val="clear" w:color="auto" w:fill="auto"/>
          </w:tcPr>
          <w:p w:rsidR="006623FA" w:rsidRPr="00494247" w:rsidRDefault="008C40C1" w:rsidP="006623F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5</w:t>
            </w:r>
          </w:p>
        </w:tc>
        <w:tc>
          <w:tcPr>
            <w:tcW w:w="3859" w:type="dxa"/>
            <w:shd w:val="clear" w:color="auto" w:fill="auto"/>
          </w:tcPr>
          <w:p w:rsidR="006623FA" w:rsidRPr="00494247" w:rsidRDefault="006623FA" w:rsidP="006623FA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บริษัท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149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เอ็นจิเนียริ่ง จำกัด</w:t>
            </w:r>
          </w:p>
        </w:tc>
        <w:tc>
          <w:tcPr>
            <w:tcW w:w="1528" w:type="dxa"/>
            <w:shd w:val="clear" w:color="auto" w:fill="auto"/>
          </w:tcPr>
          <w:p w:rsidR="006623FA" w:rsidRPr="00494247" w:rsidRDefault="006623FA" w:rsidP="006623FA">
            <w:pPr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ซื้อสินค้า</w:t>
            </w:r>
          </w:p>
        </w:tc>
        <w:tc>
          <w:tcPr>
            <w:tcW w:w="4565" w:type="dxa"/>
            <w:shd w:val="clear" w:color="auto" w:fill="auto"/>
          </w:tcPr>
          <w:p w:rsidR="006623FA" w:rsidRPr="00494247" w:rsidRDefault="006623FA" w:rsidP="006623FA">
            <w:pPr>
              <w:spacing w:line="400" w:lineRule="exact"/>
              <w:ind w:left="6" w:right="-45" w:hanging="6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ราคาทุนบวกกำไรส่วนเพิ่ม</w:t>
            </w:r>
          </w:p>
        </w:tc>
      </w:tr>
      <w:tr w:rsidR="006623FA" w:rsidRPr="00494247" w:rsidTr="006623FA">
        <w:tc>
          <w:tcPr>
            <w:tcW w:w="391" w:type="dxa"/>
            <w:shd w:val="clear" w:color="auto" w:fill="auto"/>
          </w:tcPr>
          <w:p w:rsidR="006623FA" w:rsidRPr="00494247" w:rsidRDefault="006623FA" w:rsidP="006623F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3859" w:type="dxa"/>
            <w:shd w:val="clear" w:color="auto" w:fill="auto"/>
          </w:tcPr>
          <w:p w:rsidR="006623FA" w:rsidRPr="00494247" w:rsidRDefault="006623FA" w:rsidP="006623FA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28" w:type="dxa"/>
            <w:shd w:val="clear" w:color="auto" w:fill="auto"/>
          </w:tcPr>
          <w:p w:rsidR="006623FA" w:rsidRPr="00494247" w:rsidRDefault="006623FA" w:rsidP="006623FA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ซื้อ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สิน</w:t>
            </w: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ทรัพย์</w:t>
            </w:r>
          </w:p>
        </w:tc>
        <w:tc>
          <w:tcPr>
            <w:tcW w:w="4565" w:type="dxa"/>
            <w:shd w:val="clear" w:color="auto" w:fill="auto"/>
          </w:tcPr>
          <w:p w:rsidR="006623FA" w:rsidRPr="00494247" w:rsidRDefault="006623FA" w:rsidP="006623FA">
            <w:pPr>
              <w:spacing w:line="400" w:lineRule="exact"/>
              <w:ind w:left="6" w:right="-45" w:hanging="6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ราคาทุนบวกกำไรส่วนเพิ่ม</w:t>
            </w:r>
          </w:p>
        </w:tc>
      </w:tr>
      <w:tr w:rsidR="006623FA" w:rsidRPr="00494247" w:rsidTr="006623FA">
        <w:tc>
          <w:tcPr>
            <w:tcW w:w="391" w:type="dxa"/>
            <w:shd w:val="clear" w:color="auto" w:fill="auto"/>
          </w:tcPr>
          <w:p w:rsidR="006623FA" w:rsidRPr="00494247" w:rsidRDefault="006623FA" w:rsidP="006623F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3859" w:type="dxa"/>
            <w:shd w:val="clear" w:color="auto" w:fill="auto"/>
          </w:tcPr>
          <w:p w:rsidR="006623FA" w:rsidRPr="00494247" w:rsidRDefault="006623FA" w:rsidP="006623FA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28" w:type="dxa"/>
            <w:shd w:val="clear" w:color="auto" w:fill="auto"/>
          </w:tcPr>
          <w:p w:rsidR="006623FA" w:rsidRPr="00494247" w:rsidRDefault="006623FA" w:rsidP="006623FA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ขายสินค้า</w:t>
            </w:r>
          </w:p>
        </w:tc>
        <w:tc>
          <w:tcPr>
            <w:tcW w:w="4565" w:type="dxa"/>
            <w:shd w:val="clear" w:color="auto" w:fill="auto"/>
          </w:tcPr>
          <w:p w:rsidR="006623FA" w:rsidRPr="00494247" w:rsidRDefault="006623FA" w:rsidP="006623FA">
            <w:pPr>
              <w:spacing w:line="400" w:lineRule="exact"/>
              <w:ind w:left="6" w:right="-45" w:hanging="6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ราคาทุนบวกกำไรส่วนเพิ่ม</w:t>
            </w:r>
          </w:p>
        </w:tc>
      </w:tr>
      <w:tr w:rsidR="003331A9" w:rsidRPr="00494247" w:rsidTr="006623FA">
        <w:tc>
          <w:tcPr>
            <w:tcW w:w="391" w:type="dxa"/>
            <w:shd w:val="clear" w:color="auto" w:fill="auto"/>
          </w:tcPr>
          <w:p w:rsidR="003331A9" w:rsidRPr="00494247" w:rsidRDefault="003331A9" w:rsidP="003331A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6</w:t>
            </w:r>
          </w:p>
        </w:tc>
        <w:tc>
          <w:tcPr>
            <w:tcW w:w="3859" w:type="dxa"/>
            <w:shd w:val="clear" w:color="auto" w:fill="auto"/>
          </w:tcPr>
          <w:p w:rsidR="003331A9" w:rsidRPr="00494247" w:rsidRDefault="003331A9" w:rsidP="003331A9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1528" w:type="dxa"/>
            <w:shd w:val="clear" w:color="auto" w:fill="auto"/>
          </w:tcPr>
          <w:p w:rsidR="003331A9" w:rsidRPr="00494247" w:rsidRDefault="003331A9" w:rsidP="003331A9">
            <w:pPr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ค่าใช้จ่ายค่าเช่า</w:t>
            </w:r>
          </w:p>
        </w:tc>
        <w:tc>
          <w:tcPr>
            <w:tcW w:w="4565" w:type="dxa"/>
            <w:shd w:val="clear" w:color="auto" w:fill="auto"/>
          </w:tcPr>
          <w:p w:rsidR="003331A9" w:rsidRPr="00494247" w:rsidRDefault="003331A9" w:rsidP="003331A9">
            <w:pPr>
              <w:spacing w:line="400" w:lineRule="exact"/>
              <w:ind w:left="352" w:right="-45" w:hanging="352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ราคาตามที่กำหนดในสัญญาเช่า เดือนละ 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12,500</w:t>
            </w: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</w:tr>
    </w:tbl>
    <w:p w:rsidR="003331A9" w:rsidRDefault="003331A9" w:rsidP="008C40C1">
      <w:pPr>
        <w:spacing w:before="24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3331A9" w:rsidRDefault="003331A9" w:rsidP="008C40C1">
      <w:pPr>
        <w:spacing w:before="24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3331A9" w:rsidRPr="00494247" w:rsidRDefault="003331A9" w:rsidP="005809A2">
      <w:pPr>
        <w:numPr>
          <w:ilvl w:val="0"/>
          <w:numId w:val="33"/>
        </w:numPr>
        <w:tabs>
          <w:tab w:val="left" w:pos="513"/>
          <w:tab w:val="left" w:pos="540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lastRenderedPageBreak/>
        <w:t>รายการกับบุคคลและกิจการที่เกี่ยวข้องกัน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E04DD7" w:rsidRPr="00494247" w:rsidRDefault="00E04DD7" w:rsidP="008C40C1">
      <w:pPr>
        <w:spacing w:before="240" w:after="120" w:line="240" w:lineRule="atLeast"/>
        <w:ind w:left="518"/>
        <w:jc w:val="thaiDistribute"/>
        <w:rPr>
          <w:rFonts w:ascii="Angsana New" w:hAnsi="Angsana New"/>
          <w:sz w:val="30"/>
          <w:szCs w:val="30"/>
          <w:lang w:val="en-US"/>
        </w:rPr>
      </w:pPr>
      <w:r w:rsidRPr="00494247">
        <w:rPr>
          <w:rFonts w:ascii="Angsana New" w:hAnsi="Angsana New"/>
          <w:sz w:val="30"/>
          <w:szCs w:val="30"/>
          <w:cs/>
        </w:rPr>
        <w:t>ยอดคงเหลือกับบุคคลหรือกิจการที่เก</w:t>
      </w:r>
      <w:r w:rsidR="00225DC8" w:rsidRPr="00494247">
        <w:rPr>
          <w:rFonts w:ascii="Angsana New" w:hAnsi="Angsana New"/>
          <w:sz w:val="30"/>
          <w:szCs w:val="30"/>
          <w:cs/>
        </w:rPr>
        <w:t xml:space="preserve">ี่ยวข้องกัน ณ วันที่ </w:t>
      </w:r>
      <w:r w:rsidR="00225DC8" w:rsidRPr="00494247">
        <w:rPr>
          <w:rFonts w:ascii="Angsana New" w:hAnsi="Angsana New"/>
          <w:sz w:val="30"/>
          <w:szCs w:val="30"/>
          <w:lang w:val="en-US"/>
        </w:rPr>
        <w:t>31</w:t>
      </w:r>
      <w:r w:rsidR="0022209E" w:rsidRPr="00494247">
        <w:rPr>
          <w:rFonts w:ascii="Angsana New" w:hAnsi="Angsana New"/>
          <w:sz w:val="30"/>
          <w:szCs w:val="30"/>
          <w:cs/>
        </w:rPr>
        <w:t xml:space="preserve"> </w:t>
      </w:r>
      <w:r w:rsidR="00601DA3" w:rsidRPr="00494247">
        <w:rPr>
          <w:rFonts w:ascii="Angsana New" w:hAnsi="Angsana New"/>
          <w:sz w:val="30"/>
          <w:szCs w:val="30"/>
          <w:cs/>
        </w:rPr>
        <w:t>ธันวาคม</w:t>
      </w:r>
      <w:r w:rsidR="00225DC8" w:rsidRPr="00494247">
        <w:rPr>
          <w:rFonts w:ascii="Angsana New" w:hAnsi="Angsana New"/>
          <w:sz w:val="30"/>
          <w:szCs w:val="30"/>
        </w:rPr>
        <w:t xml:space="preserve"> 25</w:t>
      </w:r>
      <w:r w:rsidR="004E67A9" w:rsidRPr="00494247">
        <w:rPr>
          <w:rFonts w:ascii="Angsana New" w:hAnsi="Angsana New" w:hint="cs"/>
          <w:sz w:val="30"/>
          <w:szCs w:val="30"/>
          <w:cs/>
        </w:rPr>
        <w:t>6</w:t>
      </w:r>
      <w:r w:rsidR="00525119">
        <w:rPr>
          <w:rFonts w:ascii="Angsana New" w:hAnsi="Angsana New"/>
          <w:sz w:val="30"/>
          <w:szCs w:val="30"/>
        </w:rPr>
        <w:t>2</w:t>
      </w:r>
      <w:r w:rsidR="00225DC8" w:rsidRPr="00494247">
        <w:rPr>
          <w:rFonts w:ascii="Angsana New" w:hAnsi="Angsana New"/>
          <w:sz w:val="30"/>
          <w:szCs w:val="30"/>
        </w:rPr>
        <w:t xml:space="preserve"> </w:t>
      </w:r>
      <w:r w:rsidR="00225DC8" w:rsidRPr="00494247">
        <w:rPr>
          <w:rFonts w:ascii="Angsana New" w:hAnsi="Angsana New" w:hint="cs"/>
          <w:sz w:val="30"/>
          <w:szCs w:val="30"/>
          <w:cs/>
        </w:rPr>
        <w:t xml:space="preserve">และ </w:t>
      </w:r>
      <w:r w:rsidR="004E67A9" w:rsidRPr="00494247">
        <w:rPr>
          <w:rFonts w:ascii="Angsana New" w:hAnsi="Angsana New"/>
          <w:sz w:val="30"/>
          <w:szCs w:val="30"/>
          <w:lang w:val="en-US"/>
        </w:rPr>
        <w:t>256</w:t>
      </w:r>
      <w:r w:rsidR="00525119">
        <w:rPr>
          <w:rFonts w:ascii="Angsana New" w:hAnsi="Angsana New"/>
          <w:sz w:val="30"/>
          <w:szCs w:val="30"/>
          <w:lang w:val="en-US"/>
        </w:rPr>
        <w:t>1</w:t>
      </w:r>
      <w:r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มีดังนี้</w:t>
      </w:r>
    </w:p>
    <w:tbl>
      <w:tblPr>
        <w:tblW w:w="10577" w:type="dxa"/>
        <w:jc w:val="center"/>
        <w:tblLook w:val="04A0"/>
      </w:tblPr>
      <w:tblGrid>
        <w:gridCol w:w="3378"/>
        <w:gridCol w:w="1620"/>
        <w:gridCol w:w="222"/>
        <w:gridCol w:w="1647"/>
        <w:gridCol w:w="222"/>
        <w:gridCol w:w="1546"/>
        <w:gridCol w:w="240"/>
        <w:gridCol w:w="1702"/>
      </w:tblGrid>
      <w:tr w:rsidR="006B1CF6" w:rsidRPr="00494247" w:rsidTr="008F4D73">
        <w:trPr>
          <w:jc w:val="center"/>
        </w:trPr>
        <w:tc>
          <w:tcPr>
            <w:tcW w:w="3378" w:type="dxa"/>
            <w:shd w:val="clear" w:color="auto" w:fill="auto"/>
          </w:tcPr>
          <w:p w:rsidR="0080457F" w:rsidRPr="00494247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</w:tcPr>
          <w:p w:rsidR="0080457F" w:rsidRPr="00494247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80457F" w:rsidRPr="00494247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</w:tcPr>
          <w:p w:rsidR="0080457F" w:rsidRPr="00494247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80457F" w:rsidRPr="00494247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shd w:val="clear" w:color="auto" w:fill="auto"/>
          </w:tcPr>
          <w:p w:rsidR="0080457F" w:rsidRPr="00494247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:rsidR="0080457F" w:rsidRPr="00494247" w:rsidRDefault="0080457F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0457F" w:rsidRPr="00494247" w:rsidRDefault="0080457F" w:rsidP="00D44F84">
            <w:pPr>
              <w:spacing w:line="400" w:lineRule="exact"/>
              <w:ind w:right="44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(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494247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494247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6B1CF6" w:rsidRPr="00494247" w:rsidTr="008F4D73">
        <w:trPr>
          <w:jc w:val="center"/>
        </w:trPr>
        <w:tc>
          <w:tcPr>
            <w:tcW w:w="3378" w:type="dxa"/>
            <w:shd w:val="clear" w:color="auto" w:fill="auto"/>
          </w:tcPr>
          <w:p w:rsidR="006B1CF6" w:rsidRPr="00494247" w:rsidRDefault="006B1CF6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489" w:type="dxa"/>
            <w:gridSpan w:val="3"/>
            <w:tcBorders>
              <w:bottom w:val="single" w:sz="4" w:space="0" w:color="auto"/>
            </w:tcBorders>
          </w:tcPr>
          <w:p w:rsidR="006B1CF6" w:rsidRPr="00494247" w:rsidRDefault="006B1CF6" w:rsidP="00D44F84">
            <w:pPr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22" w:type="dxa"/>
          </w:tcPr>
          <w:p w:rsidR="006B1CF6" w:rsidRPr="00494247" w:rsidRDefault="006B1CF6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4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1CF6" w:rsidRPr="00494247" w:rsidRDefault="00BA0BBE" w:rsidP="00D44F84">
            <w:pPr>
              <w:spacing w:line="400" w:lineRule="exact"/>
              <w:ind w:right="33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480877" w:rsidRPr="00494247" w:rsidTr="008F4D73">
        <w:trPr>
          <w:jc w:val="center"/>
        </w:trPr>
        <w:tc>
          <w:tcPr>
            <w:tcW w:w="3378" w:type="dxa"/>
            <w:shd w:val="clear" w:color="auto" w:fill="auto"/>
          </w:tcPr>
          <w:p w:rsidR="00480877" w:rsidRPr="00494247" w:rsidRDefault="00480877" w:rsidP="0048087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sz w:val="30"/>
                <w:szCs w:val="30"/>
              </w:rPr>
              <w:t>25</w:t>
            </w:r>
            <w:r w:rsidRPr="00494247">
              <w:rPr>
                <w:rFonts w:hint="cs"/>
                <w:sz w:val="30"/>
                <w:szCs w:val="30"/>
                <w:cs/>
              </w:rPr>
              <w:t>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22" w:type="dxa"/>
            <w:tcBorders>
              <w:top w:val="single" w:sz="4" w:space="0" w:color="auto"/>
            </w:tcBorders>
            <w:vAlign w:val="center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sz w:val="30"/>
                <w:szCs w:val="30"/>
              </w:rPr>
              <w:t>256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222" w:type="dxa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sz w:val="30"/>
                <w:szCs w:val="30"/>
              </w:rPr>
              <w:t>25</w:t>
            </w:r>
            <w:r w:rsidRPr="00494247">
              <w:rPr>
                <w:rFonts w:hint="cs"/>
                <w:sz w:val="30"/>
                <w:szCs w:val="30"/>
                <w:cs/>
              </w:rPr>
              <w:t>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sz w:val="30"/>
                <w:szCs w:val="30"/>
              </w:rPr>
              <w:t>25</w:t>
            </w:r>
            <w:r w:rsidRPr="00494247">
              <w:rPr>
                <w:rFonts w:hint="cs"/>
                <w:sz w:val="30"/>
                <w:szCs w:val="30"/>
                <w:cs/>
              </w:rPr>
              <w:t>6</w:t>
            </w:r>
            <w:r w:rsidRPr="00494247">
              <w:rPr>
                <w:sz w:val="30"/>
                <w:szCs w:val="30"/>
              </w:rPr>
              <w:t>1</w:t>
            </w:r>
          </w:p>
        </w:tc>
      </w:tr>
      <w:tr w:rsidR="00480877" w:rsidRPr="00494247" w:rsidTr="008F4D73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480877" w:rsidRPr="00494247" w:rsidRDefault="00480877" w:rsidP="00480877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งบแสดงฐานะการเงิน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80877" w:rsidRPr="00494247" w:rsidRDefault="00480877" w:rsidP="0048087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480877" w:rsidRPr="00494247" w:rsidRDefault="00480877" w:rsidP="0048087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</w:tcPr>
          <w:p w:rsidR="00480877" w:rsidRPr="00494247" w:rsidRDefault="00480877" w:rsidP="0048087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480877" w:rsidRPr="00494247" w:rsidRDefault="00480877" w:rsidP="0048087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</w:tcPr>
          <w:p w:rsidR="00480877" w:rsidRPr="00494247" w:rsidRDefault="00480877" w:rsidP="0048087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:rsidR="00480877" w:rsidRPr="00494247" w:rsidRDefault="00480877" w:rsidP="0048087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480877" w:rsidRPr="00494247" w:rsidRDefault="00480877" w:rsidP="0048087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480877" w:rsidRPr="00494247" w:rsidTr="00C47986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480877" w:rsidRPr="00494247" w:rsidRDefault="00480877" w:rsidP="00480877">
            <w:pPr>
              <w:spacing w:line="400" w:lineRule="exact"/>
              <w:ind w:right="-45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ลูกหนี้การค้าและลูกหนี้หมุนเวียนอื่น</w:t>
            </w:r>
          </w:p>
        </w:tc>
        <w:tc>
          <w:tcPr>
            <w:tcW w:w="1620" w:type="dxa"/>
          </w:tcPr>
          <w:p w:rsidR="00480877" w:rsidRPr="00494247" w:rsidRDefault="00480877" w:rsidP="00480877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480877" w:rsidRPr="00494247" w:rsidRDefault="00480877" w:rsidP="00480877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</w:tcPr>
          <w:p w:rsidR="00480877" w:rsidRPr="00494247" w:rsidRDefault="00480877" w:rsidP="00480877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480877" w:rsidRPr="00494247" w:rsidRDefault="00480877" w:rsidP="00480877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480877" w:rsidRPr="00494247" w:rsidRDefault="00480877" w:rsidP="00480877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40" w:type="dxa"/>
            <w:shd w:val="clear" w:color="auto" w:fill="auto"/>
          </w:tcPr>
          <w:p w:rsidR="00480877" w:rsidRPr="00494247" w:rsidRDefault="00480877" w:rsidP="0048087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80877" w:rsidRPr="00494247" w:rsidRDefault="00480877" w:rsidP="00480877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</w:tr>
      <w:tr w:rsidR="00480877" w:rsidRPr="00494247" w:rsidTr="00C47986">
        <w:trPr>
          <w:jc w:val="center"/>
        </w:trPr>
        <w:tc>
          <w:tcPr>
            <w:tcW w:w="3378" w:type="dxa"/>
            <w:shd w:val="clear" w:color="auto" w:fill="auto"/>
          </w:tcPr>
          <w:p w:rsidR="00480877" w:rsidRPr="00494247" w:rsidRDefault="00480877" w:rsidP="0048087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u w:val="single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  <w:t>ลูกหนี้การค้า</w:t>
            </w:r>
          </w:p>
        </w:tc>
        <w:tc>
          <w:tcPr>
            <w:tcW w:w="1620" w:type="dxa"/>
          </w:tcPr>
          <w:p w:rsidR="00480877" w:rsidRPr="00494247" w:rsidRDefault="00480877" w:rsidP="00480877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480877" w:rsidRPr="00494247" w:rsidRDefault="00480877" w:rsidP="00480877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</w:tcPr>
          <w:p w:rsidR="00480877" w:rsidRPr="00494247" w:rsidRDefault="00480877" w:rsidP="00480877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480877" w:rsidRPr="00494247" w:rsidRDefault="00480877" w:rsidP="00480877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480877" w:rsidRPr="00494247" w:rsidRDefault="00480877" w:rsidP="00480877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:rsidR="00480877" w:rsidRPr="00494247" w:rsidRDefault="00480877" w:rsidP="0048087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80877" w:rsidRPr="00494247" w:rsidRDefault="00480877" w:rsidP="00480877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480877" w:rsidRPr="00494247" w:rsidTr="008F4D73">
        <w:trPr>
          <w:jc w:val="center"/>
        </w:trPr>
        <w:tc>
          <w:tcPr>
            <w:tcW w:w="3378" w:type="dxa"/>
            <w:shd w:val="clear" w:color="auto" w:fill="auto"/>
          </w:tcPr>
          <w:p w:rsidR="00480877" w:rsidRPr="00494247" w:rsidRDefault="00480877" w:rsidP="00480877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620" w:type="dxa"/>
          </w:tcPr>
          <w:p w:rsidR="00480877" w:rsidRPr="00494247" w:rsidRDefault="00343AB4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647" w:type="dxa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480877" w:rsidRPr="00494247" w:rsidRDefault="00343AB4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343AB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262,100.03</w:t>
            </w:r>
          </w:p>
        </w:tc>
        <w:tc>
          <w:tcPr>
            <w:tcW w:w="240" w:type="dxa"/>
            <w:shd w:val="clear" w:color="auto" w:fill="auto"/>
          </w:tcPr>
          <w:p w:rsidR="00480877" w:rsidRPr="00494247" w:rsidRDefault="00480877" w:rsidP="0048087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279,524.00</w:t>
            </w:r>
          </w:p>
        </w:tc>
      </w:tr>
      <w:tr w:rsidR="00480877" w:rsidRPr="00494247" w:rsidTr="00AC2E53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480877" w:rsidRPr="00494247" w:rsidRDefault="00480877" w:rsidP="00480877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บริษัท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149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เอ็นจิเนียริ่ง จำกัด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480877" w:rsidRPr="00494247" w:rsidRDefault="00343AB4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45,475.00</w:t>
            </w:r>
          </w:p>
        </w:tc>
        <w:tc>
          <w:tcPr>
            <w:tcW w:w="222" w:type="dxa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0877" w:rsidRPr="00494247" w:rsidRDefault="00343AB4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40" w:type="dxa"/>
            <w:shd w:val="clear" w:color="auto" w:fill="auto"/>
          </w:tcPr>
          <w:p w:rsidR="00480877" w:rsidRPr="00494247" w:rsidRDefault="00480877" w:rsidP="00480877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45,475.00</w:t>
            </w:r>
          </w:p>
        </w:tc>
      </w:tr>
      <w:tr w:rsidR="00480877" w:rsidRPr="00494247" w:rsidTr="00AC2E53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480877" w:rsidRPr="00494247" w:rsidRDefault="00480877" w:rsidP="00480877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20" w:type="dxa"/>
            <w:tcBorders>
              <w:top w:val="single" w:sz="4" w:space="0" w:color="000000"/>
              <w:bottom w:val="double" w:sz="4" w:space="0" w:color="000000"/>
            </w:tcBorders>
          </w:tcPr>
          <w:p w:rsidR="00480877" w:rsidRPr="00494247" w:rsidRDefault="00122D7D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22" w:type="dxa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bottom w:val="double" w:sz="4" w:space="0" w:color="000000"/>
            </w:tcBorders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45,475.00</w:t>
            </w:r>
          </w:p>
        </w:tc>
        <w:tc>
          <w:tcPr>
            <w:tcW w:w="222" w:type="dxa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:rsidR="00480877" w:rsidRPr="00494247" w:rsidRDefault="00343AB4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343AB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262,100.03</w:t>
            </w:r>
          </w:p>
        </w:tc>
        <w:tc>
          <w:tcPr>
            <w:tcW w:w="240" w:type="dxa"/>
            <w:shd w:val="clear" w:color="auto" w:fill="auto"/>
          </w:tcPr>
          <w:p w:rsidR="00480877" w:rsidRPr="00494247" w:rsidRDefault="00480877" w:rsidP="00480877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324,999.00</w:t>
            </w:r>
          </w:p>
        </w:tc>
      </w:tr>
      <w:tr w:rsidR="00AC2E53" w:rsidRPr="00494247" w:rsidTr="00951D10">
        <w:trPr>
          <w:jc w:val="center"/>
        </w:trPr>
        <w:tc>
          <w:tcPr>
            <w:tcW w:w="4998" w:type="dxa"/>
            <w:gridSpan w:val="2"/>
            <w:shd w:val="clear" w:color="auto" w:fill="auto"/>
            <w:vAlign w:val="center"/>
          </w:tcPr>
          <w:p w:rsidR="00AC2E53" w:rsidRPr="00494247" w:rsidRDefault="00AC2E53" w:rsidP="00AC2E53">
            <w:pPr>
              <w:spacing w:line="400" w:lineRule="exact"/>
              <w:ind w:right="18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เงินให้กู้ยืมระยะสั้นแก่กิจการที่เกี่ยวข้องกัน</w:t>
            </w:r>
          </w:p>
        </w:tc>
        <w:tc>
          <w:tcPr>
            <w:tcW w:w="222" w:type="dxa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double" w:sz="4" w:space="0" w:color="000000"/>
            </w:tcBorders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AC2E53" w:rsidRPr="00343AB4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:rsidR="00AC2E53" w:rsidRPr="00494247" w:rsidRDefault="00AC2E53" w:rsidP="00AC2E53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</w:tr>
      <w:tr w:rsidR="00AC2E53" w:rsidRPr="00494247" w:rsidTr="00AC2E53">
        <w:trPr>
          <w:jc w:val="center"/>
        </w:trPr>
        <w:tc>
          <w:tcPr>
            <w:tcW w:w="3378" w:type="dxa"/>
            <w:shd w:val="clear" w:color="auto" w:fill="auto"/>
          </w:tcPr>
          <w:p w:rsidR="00AC2E53" w:rsidRPr="00AC2E53" w:rsidRDefault="00AC2E53" w:rsidP="00AC2E53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AC2E53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คัมเวล-นาวแคสท์ จำกัด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AC2E53">
              <w:rPr>
                <w:rFonts w:ascii="Angsana New" w:hAnsi="Angsana New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22" w:type="dxa"/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AC2E53">
              <w:rPr>
                <w:rFonts w:ascii="Angsana New" w:hAnsi="Angsana New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22" w:type="dxa"/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AC2E53">
              <w:rPr>
                <w:rFonts w:ascii="Angsana New" w:hAnsi="Angsana New"/>
                <w:color w:val="000000"/>
                <w:sz w:val="30"/>
                <w:szCs w:val="30"/>
              </w:rPr>
              <w:t>8,000,000.00</w:t>
            </w:r>
          </w:p>
        </w:tc>
        <w:tc>
          <w:tcPr>
            <w:tcW w:w="240" w:type="dxa"/>
            <w:shd w:val="clear" w:color="auto" w:fill="auto"/>
          </w:tcPr>
          <w:p w:rsidR="00AC2E53" w:rsidRPr="00AC2E53" w:rsidRDefault="00AC2E53" w:rsidP="00AC2E53">
            <w:pPr>
              <w:tabs>
                <w:tab w:val="decimal" w:pos="1244"/>
              </w:tabs>
              <w:ind w:left="199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AC2E53">
              <w:rPr>
                <w:rFonts w:ascii="Angsana New" w:hAnsi="Angsana New"/>
                <w:color w:val="000000"/>
                <w:sz w:val="30"/>
                <w:szCs w:val="30"/>
              </w:rPr>
              <w:t>8,000,000.00</w:t>
            </w:r>
          </w:p>
        </w:tc>
      </w:tr>
      <w:tr w:rsidR="00AC2E53" w:rsidRPr="00AC2E53" w:rsidTr="00AC2E53">
        <w:trPr>
          <w:jc w:val="center"/>
        </w:trPr>
        <w:tc>
          <w:tcPr>
            <w:tcW w:w="3378" w:type="dxa"/>
            <w:shd w:val="clear" w:color="auto" w:fill="auto"/>
          </w:tcPr>
          <w:p w:rsidR="00AC2E53" w:rsidRPr="00AC2E53" w:rsidRDefault="00AC2E53" w:rsidP="00AC2E53">
            <w:pPr>
              <w:spacing w:line="400" w:lineRule="exact"/>
              <w:ind w:left="199"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AC2E53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AC2E53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22" w:type="dxa"/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double" w:sz="4" w:space="0" w:color="auto"/>
            </w:tcBorders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AC2E53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22" w:type="dxa"/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AC2E53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8,000,000.00</w:t>
            </w:r>
          </w:p>
        </w:tc>
        <w:tc>
          <w:tcPr>
            <w:tcW w:w="240" w:type="dxa"/>
            <w:shd w:val="clear" w:color="auto" w:fill="auto"/>
          </w:tcPr>
          <w:p w:rsidR="00AC2E53" w:rsidRPr="00AC2E53" w:rsidRDefault="00AC2E53" w:rsidP="00AC2E53">
            <w:pPr>
              <w:tabs>
                <w:tab w:val="decimal" w:pos="1244"/>
              </w:tabs>
              <w:ind w:left="199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AC2E53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8,000,000.00</w:t>
            </w:r>
          </w:p>
        </w:tc>
      </w:tr>
      <w:tr w:rsidR="00AC2E53" w:rsidRPr="00494247" w:rsidTr="00AC2E53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AC2E53" w:rsidRPr="00494247" w:rsidRDefault="00AC2E53" w:rsidP="00AC2E53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สินทรัพย์ไม่หมุนเวียน</w:t>
            </w:r>
            <w:r w:rsidRPr="00494247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อื่น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double" w:sz="4" w:space="0" w:color="auto"/>
            </w:tcBorders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AC2E53" w:rsidRPr="00343AB4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:rsidR="00AC2E53" w:rsidRPr="00494247" w:rsidRDefault="00AC2E53" w:rsidP="00AC2E53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</w:tr>
      <w:tr w:rsidR="00AC2E53" w:rsidRPr="00494247" w:rsidTr="00AC2E53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AC2E53" w:rsidRPr="00AC2E53" w:rsidRDefault="00AC2E53" w:rsidP="00AC2E53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บริษัท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149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เอ็นจิเนียริ่ง จำกัด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480,000.00</w:t>
            </w:r>
          </w:p>
        </w:tc>
        <w:tc>
          <w:tcPr>
            <w:tcW w:w="222" w:type="dxa"/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480,000.00</w:t>
            </w:r>
          </w:p>
        </w:tc>
        <w:tc>
          <w:tcPr>
            <w:tcW w:w="222" w:type="dxa"/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480,000.00</w:t>
            </w:r>
          </w:p>
        </w:tc>
        <w:tc>
          <w:tcPr>
            <w:tcW w:w="240" w:type="dxa"/>
            <w:shd w:val="clear" w:color="auto" w:fill="auto"/>
          </w:tcPr>
          <w:p w:rsidR="00AC2E53" w:rsidRPr="00AC2E53" w:rsidRDefault="00AC2E53" w:rsidP="00AC2E53">
            <w:pPr>
              <w:tabs>
                <w:tab w:val="decimal" w:pos="1244"/>
              </w:tabs>
              <w:ind w:left="199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480,000.00</w:t>
            </w:r>
          </w:p>
        </w:tc>
      </w:tr>
      <w:tr w:rsidR="00AC2E53" w:rsidRPr="00AC2E53" w:rsidTr="00AC2E53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AC2E53" w:rsidRPr="00AC2E53" w:rsidRDefault="00AC2E53" w:rsidP="00AC2E53">
            <w:pPr>
              <w:spacing w:line="400" w:lineRule="exact"/>
              <w:ind w:left="199"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AC2E53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AC2E53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480,000.00</w:t>
            </w:r>
          </w:p>
        </w:tc>
        <w:tc>
          <w:tcPr>
            <w:tcW w:w="222" w:type="dxa"/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double" w:sz="4" w:space="0" w:color="auto"/>
            </w:tcBorders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AC2E53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480,000.00</w:t>
            </w:r>
          </w:p>
        </w:tc>
        <w:tc>
          <w:tcPr>
            <w:tcW w:w="222" w:type="dxa"/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AC2E53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480,000.00</w:t>
            </w:r>
          </w:p>
        </w:tc>
        <w:tc>
          <w:tcPr>
            <w:tcW w:w="240" w:type="dxa"/>
            <w:shd w:val="clear" w:color="auto" w:fill="auto"/>
          </w:tcPr>
          <w:p w:rsidR="00AC2E53" w:rsidRPr="00AC2E53" w:rsidRDefault="00AC2E53" w:rsidP="00AC2E53">
            <w:pPr>
              <w:tabs>
                <w:tab w:val="decimal" w:pos="1244"/>
              </w:tabs>
              <w:ind w:left="199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C2E53" w:rsidRPr="00AC2E53" w:rsidRDefault="00AC2E53" w:rsidP="00AC2E53">
            <w:pPr>
              <w:spacing w:line="400" w:lineRule="exact"/>
              <w:ind w:left="199"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AC2E53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480,000.00</w:t>
            </w:r>
          </w:p>
        </w:tc>
      </w:tr>
      <w:tr w:rsidR="00AC2E53" w:rsidRPr="00494247" w:rsidTr="00951D10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AC2E53" w:rsidRPr="00494247" w:rsidRDefault="00AC2E53" w:rsidP="00AC2E53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เจ้าหนี้การค้าและเจ้าหนี้หมุนเวียนอื่น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double" w:sz="4" w:space="0" w:color="auto"/>
            </w:tcBorders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C2E53" w:rsidRPr="00343AB4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:rsidR="00AC2E53" w:rsidRPr="00494247" w:rsidRDefault="00AC2E53" w:rsidP="00AC2E53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</w:tr>
      <w:tr w:rsidR="00AC2E53" w:rsidRPr="00494247" w:rsidTr="00951D10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AC2E53" w:rsidRPr="00494247" w:rsidRDefault="00AC2E53" w:rsidP="00AC2E53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  <w:t>เจ้าหนี้การค้า</w:t>
            </w:r>
          </w:p>
        </w:tc>
        <w:tc>
          <w:tcPr>
            <w:tcW w:w="1620" w:type="dxa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C2E53" w:rsidRPr="00343AB4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:rsidR="00AC2E53" w:rsidRPr="00494247" w:rsidRDefault="00AC2E53" w:rsidP="00AC2E53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</w:tr>
      <w:tr w:rsidR="00AC2E53" w:rsidRPr="00494247" w:rsidTr="00AC2E53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AC2E53" w:rsidRPr="00AC2E53" w:rsidRDefault="00AC2E53" w:rsidP="00AC2E53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620" w:type="dxa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C2E53" w:rsidRPr="00343AB4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343AB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2,377,836.39</w:t>
            </w:r>
          </w:p>
        </w:tc>
        <w:tc>
          <w:tcPr>
            <w:tcW w:w="240" w:type="dxa"/>
            <w:shd w:val="clear" w:color="auto" w:fill="auto"/>
          </w:tcPr>
          <w:p w:rsidR="00AC2E53" w:rsidRPr="00494247" w:rsidRDefault="00AC2E53" w:rsidP="00AC2E53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3,831,131.79</w:t>
            </w:r>
          </w:p>
        </w:tc>
      </w:tr>
      <w:tr w:rsidR="00AC2E53" w:rsidRPr="00494247" w:rsidTr="00951D10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AC2E53" w:rsidRPr="00AC2E53" w:rsidRDefault="00AC2E53" w:rsidP="00AC2E53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343AB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คัมเวล-นาวแคสท์ จำกัด</w:t>
            </w:r>
          </w:p>
        </w:tc>
        <w:tc>
          <w:tcPr>
            <w:tcW w:w="1620" w:type="dxa"/>
            <w:vAlign w:val="bottom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  <w:vAlign w:val="bottom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  <w:vAlign w:val="bottom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C2E53" w:rsidRPr="00343AB4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343AB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385,200.00</w:t>
            </w:r>
          </w:p>
        </w:tc>
        <w:tc>
          <w:tcPr>
            <w:tcW w:w="240" w:type="dxa"/>
            <w:shd w:val="clear" w:color="auto" w:fill="auto"/>
          </w:tcPr>
          <w:p w:rsidR="00AC2E53" w:rsidRPr="00494247" w:rsidRDefault="00AC2E53" w:rsidP="00AC2E53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</w:tr>
      <w:tr w:rsidR="00AC2E53" w:rsidRPr="00494247" w:rsidTr="00951D10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AC2E53" w:rsidRPr="00AC2E53" w:rsidRDefault="00AC2E53" w:rsidP="00AC2E53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 อินเตอร์เนชั่นแนล จำกัด</w:t>
            </w:r>
          </w:p>
        </w:tc>
        <w:tc>
          <w:tcPr>
            <w:tcW w:w="1620" w:type="dxa"/>
            <w:vAlign w:val="bottom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343AB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503,487.78</w:t>
            </w:r>
          </w:p>
        </w:tc>
        <w:tc>
          <w:tcPr>
            <w:tcW w:w="222" w:type="dxa"/>
            <w:vAlign w:val="bottom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  <w:vAlign w:val="bottom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836,320.00</w:t>
            </w:r>
          </w:p>
        </w:tc>
        <w:tc>
          <w:tcPr>
            <w:tcW w:w="222" w:type="dxa"/>
            <w:vAlign w:val="bottom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C2E53" w:rsidRPr="00343AB4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343AB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503,487.78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AC2E53" w:rsidRPr="00494247" w:rsidRDefault="00AC2E53" w:rsidP="00AC2E53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836,320.00</w:t>
            </w:r>
          </w:p>
        </w:tc>
      </w:tr>
      <w:tr w:rsidR="00AC2E53" w:rsidRPr="00494247" w:rsidTr="00AC2E53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AC2E53" w:rsidRPr="00AC2E53" w:rsidRDefault="00AC2E53" w:rsidP="00AC2E53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บริษัท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149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เอ็นจิเนียริ่ง จำกัด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343AB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854,853.82</w:t>
            </w:r>
          </w:p>
        </w:tc>
        <w:tc>
          <w:tcPr>
            <w:tcW w:w="222" w:type="dxa"/>
            <w:vAlign w:val="bottom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2E53" w:rsidRPr="00343AB4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343AB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854,853.82</w:t>
            </w:r>
          </w:p>
        </w:tc>
        <w:tc>
          <w:tcPr>
            <w:tcW w:w="240" w:type="dxa"/>
            <w:shd w:val="clear" w:color="auto" w:fill="auto"/>
          </w:tcPr>
          <w:p w:rsidR="00AC2E53" w:rsidRPr="00494247" w:rsidRDefault="00AC2E53" w:rsidP="00AC2E53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</w:tr>
      <w:tr w:rsidR="00AC2E53" w:rsidRPr="00494247" w:rsidTr="00AC2E53">
        <w:trPr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AC2E53" w:rsidRPr="00494247" w:rsidRDefault="00AC2E53" w:rsidP="00AC2E53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343AB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1,358,341.60</w:t>
            </w:r>
          </w:p>
        </w:tc>
        <w:tc>
          <w:tcPr>
            <w:tcW w:w="222" w:type="dxa"/>
            <w:vAlign w:val="bottom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836,320.00</w:t>
            </w:r>
          </w:p>
        </w:tc>
        <w:tc>
          <w:tcPr>
            <w:tcW w:w="222" w:type="dxa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C2E53" w:rsidRPr="00343AB4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343AB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4,121,377.99</w:t>
            </w:r>
          </w:p>
        </w:tc>
        <w:tc>
          <w:tcPr>
            <w:tcW w:w="240" w:type="dxa"/>
            <w:shd w:val="clear" w:color="auto" w:fill="auto"/>
          </w:tcPr>
          <w:p w:rsidR="00AC2E53" w:rsidRPr="00494247" w:rsidRDefault="00AC2E53" w:rsidP="00AC2E53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C2E53" w:rsidRPr="00494247" w:rsidRDefault="00AC2E53" w:rsidP="00AC2E5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4,667,451.79</w:t>
            </w:r>
          </w:p>
        </w:tc>
      </w:tr>
    </w:tbl>
    <w:p w:rsidR="003331A9" w:rsidRPr="00494247" w:rsidRDefault="003331A9" w:rsidP="003331A9">
      <w:pPr>
        <w:tabs>
          <w:tab w:val="left" w:pos="540"/>
          <w:tab w:val="left" w:pos="810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:rsidR="00170EBF" w:rsidRDefault="00170EBF" w:rsidP="004435E5">
      <w:pPr>
        <w:spacing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</w:rPr>
      </w:pPr>
    </w:p>
    <w:p w:rsidR="00AC2E53" w:rsidRDefault="00AC2E53" w:rsidP="004435E5">
      <w:pPr>
        <w:spacing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</w:rPr>
      </w:pPr>
    </w:p>
    <w:p w:rsidR="00AC2E53" w:rsidRDefault="00AC2E53" w:rsidP="004435E5">
      <w:pPr>
        <w:spacing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</w:rPr>
      </w:pPr>
    </w:p>
    <w:p w:rsidR="00AC2E53" w:rsidRDefault="00AC2E53" w:rsidP="004435E5">
      <w:pPr>
        <w:spacing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</w:rPr>
      </w:pPr>
    </w:p>
    <w:p w:rsidR="003331A9" w:rsidRDefault="003331A9" w:rsidP="004435E5">
      <w:pPr>
        <w:spacing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</w:rPr>
      </w:pPr>
    </w:p>
    <w:p w:rsidR="00AC2E53" w:rsidRDefault="00AC2E53" w:rsidP="004435E5">
      <w:pPr>
        <w:spacing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</w:rPr>
      </w:pPr>
    </w:p>
    <w:p w:rsidR="003331A9" w:rsidRPr="00494247" w:rsidRDefault="003331A9" w:rsidP="004435E5">
      <w:pPr>
        <w:spacing w:line="240" w:lineRule="atLeast"/>
        <w:ind w:left="540"/>
        <w:rPr>
          <w:rFonts w:ascii="Angsana New" w:hAnsi="Angsana New"/>
          <w:b/>
          <w:bCs/>
          <w:color w:val="000000"/>
          <w:sz w:val="30"/>
          <w:szCs w:val="30"/>
        </w:rPr>
      </w:pPr>
    </w:p>
    <w:p w:rsidR="00170EBF" w:rsidRPr="00494247" w:rsidRDefault="00170EBF" w:rsidP="005809A2">
      <w:pPr>
        <w:numPr>
          <w:ilvl w:val="0"/>
          <w:numId w:val="34"/>
        </w:numPr>
        <w:tabs>
          <w:tab w:val="left" w:pos="540"/>
          <w:tab w:val="left" w:pos="810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lastRenderedPageBreak/>
        <w:t>รายการกับบุคคลและกิจการที่เกี่ยวข้องกัน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4435E5" w:rsidRPr="00494247" w:rsidRDefault="00E92A3A" w:rsidP="004435E5">
      <w:pPr>
        <w:spacing w:line="240" w:lineRule="atLeast"/>
        <w:ind w:left="540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 w:hint="cs"/>
          <w:b/>
          <w:bCs/>
          <w:color w:val="000000"/>
          <w:sz w:val="30"/>
          <w:szCs w:val="30"/>
          <w:cs/>
        </w:rPr>
        <w:t>เงินให้กู้ยืมระยะสั้นแก่กิจการที่เกี่ยวข้องกัน</w:t>
      </w:r>
    </w:p>
    <w:p w:rsidR="004435E5" w:rsidRPr="00494247" w:rsidRDefault="004435E5" w:rsidP="004435E5">
      <w:pPr>
        <w:spacing w:after="120" w:line="240" w:lineRule="atLeast"/>
        <w:ind w:left="540"/>
        <w:jc w:val="thaiDistribute"/>
        <w:rPr>
          <w:rFonts w:ascii="Angsana New" w:hAnsi="Angsana New"/>
          <w:sz w:val="30"/>
          <w:szCs w:val="30"/>
          <w:cs/>
        </w:rPr>
      </w:pPr>
      <w:r w:rsidRPr="00494247">
        <w:rPr>
          <w:rFonts w:ascii="Angsana New" w:hAnsi="Angsana New" w:hint="cs"/>
          <w:sz w:val="30"/>
          <w:szCs w:val="30"/>
          <w:cs/>
        </w:rPr>
        <w:t>การเพิ่มขึ้นและลดลงของเงิ</w:t>
      </w:r>
      <w:r w:rsidR="00E92A3A" w:rsidRPr="00494247">
        <w:rPr>
          <w:rFonts w:ascii="Angsana New" w:hAnsi="Angsana New" w:hint="cs"/>
          <w:sz w:val="30"/>
          <w:szCs w:val="30"/>
          <w:cs/>
        </w:rPr>
        <w:t>น</w:t>
      </w:r>
      <w:r w:rsidRPr="00494247">
        <w:rPr>
          <w:rFonts w:ascii="Angsana New" w:hAnsi="Angsana New" w:hint="cs"/>
          <w:sz w:val="30"/>
          <w:szCs w:val="30"/>
          <w:cs/>
        </w:rPr>
        <w:t xml:space="preserve">ให้กู้ยืมระยะสั้นแก่กิจการที่เกี่ยวข้องกัน สำหรับปีสิ้นสุดวันที่ </w:t>
      </w:r>
      <w:r w:rsidRPr="00494247">
        <w:rPr>
          <w:rFonts w:ascii="Angsana New" w:hAnsi="Angsana New"/>
          <w:sz w:val="30"/>
          <w:szCs w:val="30"/>
        </w:rPr>
        <w:t xml:space="preserve">31 </w:t>
      </w:r>
      <w:r w:rsidRPr="00494247">
        <w:rPr>
          <w:rFonts w:ascii="Angsana New" w:hAnsi="Angsana New" w:hint="cs"/>
          <w:sz w:val="30"/>
          <w:szCs w:val="30"/>
          <w:cs/>
        </w:rPr>
        <w:t xml:space="preserve">ธันวาคม </w:t>
      </w:r>
      <w:r w:rsidRPr="00494247">
        <w:rPr>
          <w:rFonts w:ascii="Angsana New" w:hAnsi="Angsana New"/>
          <w:sz w:val="30"/>
          <w:szCs w:val="30"/>
        </w:rPr>
        <w:t>256</w:t>
      </w:r>
      <w:r w:rsidR="00A5026C">
        <w:rPr>
          <w:rFonts w:ascii="Angsana New" w:hAnsi="Angsana New"/>
          <w:sz w:val="30"/>
          <w:szCs w:val="30"/>
        </w:rPr>
        <w:t>2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 w:hint="cs"/>
          <w:sz w:val="30"/>
          <w:szCs w:val="30"/>
          <w:cs/>
        </w:rPr>
        <w:t xml:space="preserve">และ </w:t>
      </w:r>
      <w:r w:rsidRPr="00494247">
        <w:rPr>
          <w:rFonts w:ascii="Angsana New" w:hAnsi="Angsana New"/>
          <w:sz w:val="30"/>
          <w:szCs w:val="30"/>
        </w:rPr>
        <w:t>256</w:t>
      </w:r>
      <w:r w:rsidR="00A5026C">
        <w:rPr>
          <w:rFonts w:ascii="Angsana New" w:hAnsi="Angsana New"/>
          <w:sz w:val="30"/>
          <w:szCs w:val="30"/>
        </w:rPr>
        <w:t>1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 w:hint="cs"/>
          <w:sz w:val="30"/>
          <w:szCs w:val="30"/>
          <w:cs/>
        </w:rPr>
        <w:t>มีดังนี้</w:t>
      </w:r>
    </w:p>
    <w:tbl>
      <w:tblPr>
        <w:tblW w:w="9517" w:type="dxa"/>
        <w:tblInd w:w="513" w:type="dxa"/>
        <w:tblLayout w:type="fixed"/>
        <w:tblLook w:val="0000"/>
      </w:tblPr>
      <w:tblGrid>
        <w:gridCol w:w="5177"/>
        <w:gridCol w:w="610"/>
        <w:gridCol w:w="1728"/>
        <w:gridCol w:w="270"/>
        <w:gridCol w:w="1732"/>
      </w:tblGrid>
      <w:tr w:rsidR="00E92A3A" w:rsidRPr="00494247" w:rsidTr="00E92A3A">
        <w:trPr>
          <w:cantSplit/>
          <w:trHeight w:val="331"/>
          <w:tblHeader/>
        </w:trPr>
        <w:tc>
          <w:tcPr>
            <w:tcW w:w="5177" w:type="dxa"/>
            <w:shd w:val="clear" w:color="auto" w:fill="auto"/>
          </w:tcPr>
          <w:p w:rsidR="00E92A3A" w:rsidRPr="00494247" w:rsidRDefault="00E92A3A" w:rsidP="00E92A3A">
            <w:pPr>
              <w:pStyle w:val="Heading9"/>
              <w:spacing w:line="240" w:lineRule="auto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:rsidR="00E92A3A" w:rsidRPr="00494247" w:rsidRDefault="00E92A3A" w:rsidP="00E92A3A">
            <w:pPr>
              <w:pStyle w:val="Heading9"/>
              <w:spacing w:line="240" w:lineRule="auto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:rsidR="00E92A3A" w:rsidRPr="00494247" w:rsidRDefault="00E92A3A" w:rsidP="00E92A3A">
            <w:pPr>
              <w:pStyle w:val="Heading9"/>
              <w:spacing w:line="240" w:lineRule="auto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70" w:type="dxa"/>
            <w:shd w:val="clear" w:color="auto" w:fill="auto"/>
          </w:tcPr>
          <w:p w:rsidR="00E92A3A" w:rsidRPr="00494247" w:rsidRDefault="00E92A3A" w:rsidP="00E92A3A">
            <w:pPr>
              <w:pStyle w:val="Heading9"/>
              <w:spacing w:line="240" w:lineRule="auto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32" w:type="dxa"/>
            <w:shd w:val="clear" w:color="auto" w:fill="auto"/>
          </w:tcPr>
          <w:p w:rsidR="00E92A3A" w:rsidRPr="00494247" w:rsidRDefault="00E92A3A" w:rsidP="00E92A3A">
            <w:pPr>
              <w:pStyle w:val="Heading9"/>
              <w:spacing w:line="240" w:lineRule="auto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(</w:t>
            </w: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หน่วย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: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บาท)</w:t>
            </w:r>
          </w:p>
        </w:tc>
      </w:tr>
      <w:tr w:rsidR="00E92A3A" w:rsidRPr="00494247" w:rsidTr="00E92A3A">
        <w:trPr>
          <w:cantSplit/>
          <w:trHeight w:val="331"/>
          <w:tblHeader/>
        </w:trPr>
        <w:tc>
          <w:tcPr>
            <w:tcW w:w="5177" w:type="dxa"/>
            <w:shd w:val="clear" w:color="auto" w:fill="auto"/>
          </w:tcPr>
          <w:p w:rsidR="00E92A3A" w:rsidRPr="00494247" w:rsidRDefault="00E92A3A" w:rsidP="00E92A3A">
            <w:pPr>
              <w:pStyle w:val="Heading9"/>
              <w:spacing w:line="240" w:lineRule="auto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:rsidR="00E92A3A" w:rsidRPr="00494247" w:rsidRDefault="00E92A3A" w:rsidP="00E92A3A">
            <w:pPr>
              <w:pStyle w:val="Heading9"/>
              <w:spacing w:line="240" w:lineRule="auto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37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2A3A" w:rsidRPr="00494247" w:rsidRDefault="00E92A3A" w:rsidP="00E92A3A">
            <w:pPr>
              <w:pStyle w:val="Heading9"/>
              <w:spacing w:line="240" w:lineRule="auto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D5545E" w:rsidRPr="00494247" w:rsidTr="00E92A3A">
        <w:trPr>
          <w:cantSplit/>
          <w:trHeight w:val="331"/>
          <w:tblHeader/>
        </w:trPr>
        <w:tc>
          <w:tcPr>
            <w:tcW w:w="5177" w:type="dxa"/>
            <w:shd w:val="clear" w:color="auto" w:fill="auto"/>
          </w:tcPr>
          <w:p w:rsidR="00D5545E" w:rsidRPr="00494247" w:rsidRDefault="00D5545E" w:rsidP="00D5545E">
            <w:pPr>
              <w:pStyle w:val="1"/>
              <w:pBdr>
                <w:bottom w:val="none" w:sz="0" w:space="0" w:color="auto"/>
              </w:pBdr>
              <w:jc w:val="center"/>
              <w:rPr>
                <w:sz w:val="30"/>
                <w:szCs w:val="30"/>
              </w:rPr>
            </w:pPr>
          </w:p>
        </w:tc>
        <w:tc>
          <w:tcPr>
            <w:tcW w:w="610" w:type="dxa"/>
            <w:shd w:val="clear" w:color="auto" w:fill="auto"/>
          </w:tcPr>
          <w:p w:rsidR="00D5545E" w:rsidRPr="00494247" w:rsidRDefault="00D5545E" w:rsidP="00D5545E">
            <w:pPr>
              <w:pStyle w:val="1"/>
              <w:pBdr>
                <w:bottom w:val="none" w:sz="0" w:space="0" w:color="auto"/>
              </w:pBdr>
              <w:jc w:val="center"/>
              <w:rPr>
                <w:sz w:val="30"/>
                <w:szCs w:val="3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45E" w:rsidRPr="00494247" w:rsidRDefault="00D5545E" w:rsidP="00D5545E">
            <w:pPr>
              <w:pStyle w:val="1"/>
              <w:pBdr>
                <w:bottom w:val="none" w:sz="0" w:space="0" w:color="auto"/>
              </w:pBdr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5545E" w:rsidRPr="00494247" w:rsidRDefault="00D5545E" w:rsidP="00D5545E">
            <w:pPr>
              <w:pStyle w:val="1"/>
              <w:pBdr>
                <w:bottom w:val="none" w:sz="0" w:space="0" w:color="auto"/>
              </w:pBdr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45E" w:rsidRPr="00494247" w:rsidRDefault="00D5545E" w:rsidP="00D5545E">
            <w:pPr>
              <w:pStyle w:val="1"/>
              <w:pBdr>
                <w:bottom w:val="none" w:sz="0" w:space="0" w:color="auto"/>
              </w:pBdr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</w:tr>
      <w:tr w:rsidR="00D5545E" w:rsidRPr="00494247" w:rsidTr="000A229D">
        <w:trPr>
          <w:cantSplit/>
          <w:trHeight w:val="331"/>
        </w:trPr>
        <w:tc>
          <w:tcPr>
            <w:tcW w:w="5177" w:type="dxa"/>
            <w:shd w:val="clear" w:color="auto" w:fill="auto"/>
          </w:tcPr>
          <w:p w:rsidR="00D5545E" w:rsidRPr="00494247" w:rsidRDefault="00D5545E" w:rsidP="00D5545E">
            <w:pPr>
              <w:spacing w:line="240" w:lineRule="auto"/>
              <w:ind w:right="-45"/>
              <w:rPr>
                <w:rFonts w:ascii="Angsana New" w:hAnsi="Angsana New"/>
                <w:sz w:val="32"/>
                <w:szCs w:val="32"/>
              </w:rPr>
            </w:pPr>
            <w:r w:rsidRPr="00494247">
              <w:rPr>
                <w:rFonts w:ascii="Angsana New" w:hAnsi="Angsana New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610" w:type="dxa"/>
            <w:shd w:val="clear" w:color="auto" w:fill="auto"/>
          </w:tcPr>
          <w:p w:rsidR="00D5545E" w:rsidRPr="00494247" w:rsidRDefault="00D5545E" w:rsidP="00D5545E">
            <w:pPr>
              <w:tabs>
                <w:tab w:val="decimal" w:pos="972"/>
              </w:tabs>
              <w:spacing w:line="240" w:lineRule="auto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5545E" w:rsidRPr="00494247" w:rsidRDefault="00115401" w:rsidP="00D5545E">
            <w:pPr>
              <w:tabs>
                <w:tab w:val="decimal" w:pos="972"/>
              </w:tabs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15401">
              <w:rPr>
                <w:rFonts w:ascii="Angsana New" w:hAnsi="Angsana New"/>
                <w:color w:val="000000"/>
                <w:sz w:val="30"/>
                <w:szCs w:val="30"/>
                <w:cs/>
              </w:rPr>
              <w:t>8</w:t>
            </w:r>
            <w:r w:rsidRPr="00115401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15401">
              <w:rPr>
                <w:rFonts w:ascii="Angsana New" w:hAnsi="Angsana New"/>
                <w:color w:val="000000"/>
                <w:sz w:val="30"/>
                <w:szCs w:val="30"/>
                <w:cs/>
              </w:rPr>
              <w:t>000</w:t>
            </w:r>
            <w:r w:rsidRPr="00115401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115401">
              <w:rPr>
                <w:rFonts w:ascii="Angsana New" w:hAnsi="Angsana New"/>
                <w:color w:val="000000"/>
                <w:sz w:val="30"/>
                <w:szCs w:val="30"/>
                <w:cs/>
              </w:rPr>
              <w:t>000.00</w:t>
            </w:r>
          </w:p>
        </w:tc>
        <w:tc>
          <w:tcPr>
            <w:tcW w:w="270" w:type="dxa"/>
            <w:shd w:val="clear" w:color="auto" w:fill="auto"/>
          </w:tcPr>
          <w:p w:rsidR="00D5545E" w:rsidRPr="00494247" w:rsidRDefault="00D5545E" w:rsidP="00D5545E">
            <w:pPr>
              <w:tabs>
                <w:tab w:val="decimal" w:pos="972"/>
              </w:tabs>
              <w:spacing w:line="240" w:lineRule="auto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5545E" w:rsidRPr="00494247" w:rsidRDefault="00D5545E" w:rsidP="00D5545E">
            <w:pPr>
              <w:tabs>
                <w:tab w:val="decimal" w:pos="972"/>
              </w:tabs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-</w:t>
            </w:r>
          </w:p>
        </w:tc>
      </w:tr>
      <w:tr w:rsidR="00D5545E" w:rsidRPr="00494247" w:rsidTr="00E92A3A">
        <w:trPr>
          <w:cantSplit/>
          <w:trHeight w:val="331"/>
        </w:trPr>
        <w:tc>
          <w:tcPr>
            <w:tcW w:w="5177" w:type="dxa"/>
            <w:shd w:val="clear" w:color="auto" w:fill="auto"/>
          </w:tcPr>
          <w:p w:rsidR="00D5545E" w:rsidRPr="00494247" w:rsidRDefault="00D5545E" w:rsidP="00D5545E">
            <w:pPr>
              <w:spacing w:line="240" w:lineRule="auto"/>
              <w:ind w:right="-45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 w:hint="cs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610" w:type="dxa"/>
            <w:shd w:val="clear" w:color="auto" w:fill="auto"/>
          </w:tcPr>
          <w:p w:rsidR="00D5545E" w:rsidRPr="00494247" w:rsidRDefault="00D5545E" w:rsidP="00D5545E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  <w:vAlign w:val="bottom"/>
          </w:tcPr>
          <w:p w:rsidR="00D5545E" w:rsidRPr="00494247" w:rsidRDefault="00115401" w:rsidP="00D5545E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D5545E" w:rsidRPr="00494247" w:rsidRDefault="00D5545E" w:rsidP="00D5545E">
            <w:pPr>
              <w:tabs>
                <w:tab w:val="decimal" w:pos="963"/>
              </w:tabs>
              <w:spacing w:line="240" w:lineRule="auto"/>
              <w:ind w:left="-90"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5545E" w:rsidRPr="00494247" w:rsidRDefault="00D5545E" w:rsidP="00D5545E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8,000,000.00</w:t>
            </w:r>
          </w:p>
        </w:tc>
      </w:tr>
      <w:tr w:rsidR="00D5545E" w:rsidRPr="00494247" w:rsidTr="00E92A3A">
        <w:trPr>
          <w:cantSplit/>
          <w:trHeight w:val="331"/>
        </w:trPr>
        <w:tc>
          <w:tcPr>
            <w:tcW w:w="5177" w:type="dxa"/>
            <w:shd w:val="clear" w:color="auto" w:fill="auto"/>
          </w:tcPr>
          <w:p w:rsidR="00D5545E" w:rsidRPr="00494247" w:rsidRDefault="00D5545E" w:rsidP="00D5545E">
            <w:pPr>
              <w:spacing w:line="240" w:lineRule="auto"/>
              <w:ind w:right="-45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 w:hint="cs"/>
                <w:sz w:val="32"/>
                <w:szCs w:val="32"/>
                <w:cs/>
              </w:rPr>
              <w:t>ลดลง</w:t>
            </w:r>
          </w:p>
        </w:tc>
        <w:tc>
          <w:tcPr>
            <w:tcW w:w="610" w:type="dxa"/>
            <w:shd w:val="clear" w:color="auto" w:fill="auto"/>
          </w:tcPr>
          <w:p w:rsidR="00D5545E" w:rsidRPr="00494247" w:rsidRDefault="00D5545E" w:rsidP="00D5545E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45E" w:rsidRPr="00494247" w:rsidRDefault="00115401" w:rsidP="00D5545E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D5545E" w:rsidRPr="00494247" w:rsidRDefault="00D5545E" w:rsidP="00D5545E">
            <w:pPr>
              <w:tabs>
                <w:tab w:val="decimal" w:pos="963"/>
              </w:tabs>
              <w:spacing w:line="240" w:lineRule="auto"/>
              <w:ind w:left="-90"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45E" w:rsidRPr="00494247" w:rsidRDefault="00D5545E" w:rsidP="00D5545E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-</w:t>
            </w:r>
          </w:p>
        </w:tc>
      </w:tr>
      <w:tr w:rsidR="00D5545E" w:rsidRPr="00494247" w:rsidTr="00E92A3A">
        <w:trPr>
          <w:cantSplit/>
          <w:trHeight w:val="331"/>
        </w:trPr>
        <w:tc>
          <w:tcPr>
            <w:tcW w:w="5177" w:type="dxa"/>
            <w:shd w:val="clear" w:color="auto" w:fill="auto"/>
          </w:tcPr>
          <w:p w:rsidR="00D5545E" w:rsidRPr="00494247" w:rsidRDefault="00D5545E" w:rsidP="00D5545E">
            <w:pPr>
              <w:spacing w:line="240" w:lineRule="auto"/>
              <w:ind w:right="-45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 w:hint="cs"/>
                <w:sz w:val="32"/>
                <w:szCs w:val="32"/>
                <w:cs/>
              </w:rPr>
              <w:t>ยอดคงเหลือ</w:t>
            </w:r>
          </w:p>
        </w:tc>
        <w:tc>
          <w:tcPr>
            <w:tcW w:w="610" w:type="dxa"/>
            <w:shd w:val="clear" w:color="auto" w:fill="auto"/>
          </w:tcPr>
          <w:p w:rsidR="00D5545E" w:rsidRPr="00494247" w:rsidRDefault="00D5545E" w:rsidP="00D5545E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5545E" w:rsidRPr="00494247" w:rsidRDefault="00115401" w:rsidP="00D5545E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115401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8</w:t>
            </w:r>
            <w:r w:rsidRPr="00115401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115401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000</w:t>
            </w:r>
            <w:r w:rsidRPr="00115401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115401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000.00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D5545E" w:rsidRPr="00494247" w:rsidRDefault="00D5545E" w:rsidP="00D5545E">
            <w:pPr>
              <w:tabs>
                <w:tab w:val="decimal" w:pos="963"/>
              </w:tabs>
              <w:spacing w:line="240" w:lineRule="auto"/>
              <w:ind w:left="-90"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32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5545E" w:rsidRPr="00494247" w:rsidRDefault="00D5545E" w:rsidP="00D5545E">
            <w:pPr>
              <w:spacing w:line="240" w:lineRule="auto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8,000,000.00</w:t>
            </w:r>
          </w:p>
        </w:tc>
      </w:tr>
    </w:tbl>
    <w:p w:rsidR="00E92A3A" w:rsidRPr="00494247" w:rsidRDefault="00E92A3A" w:rsidP="00E92A3A">
      <w:pPr>
        <w:spacing w:before="240" w:line="240" w:lineRule="atLeast"/>
        <w:ind w:left="518"/>
        <w:jc w:val="thaiDistribute"/>
        <w:rPr>
          <w:rFonts w:ascii="Angsana New" w:eastAsia="Arial Unicode MS" w:hAnsi="Angsana New"/>
          <w:sz w:val="32"/>
          <w:szCs w:val="32"/>
        </w:rPr>
      </w:pPr>
      <w:r w:rsidRPr="00494247">
        <w:rPr>
          <w:rFonts w:ascii="Angsana New" w:eastAsia="Arial Unicode MS" w:hAnsi="Angsana New" w:hint="cs"/>
          <w:sz w:val="32"/>
          <w:szCs w:val="32"/>
          <w:cs/>
        </w:rPr>
        <w:t>บริษัทฯ มีเงินให้กู้ยืมระยะสั้นแก่กิจการที่เกี่ยวข้องกันโดยการออกเป็นตั๋วสัญญาใช้เงิน ประเภทจ่ายคืนเมื่อทวงถาม อ้างอิงอัตรา</w:t>
      </w:r>
      <w:r w:rsidR="00D40447" w:rsidRPr="00494247">
        <w:rPr>
          <w:rFonts w:ascii="Angsana New" w:eastAsia="Arial Unicode MS" w:hAnsi="Angsana New" w:hint="cs"/>
          <w:sz w:val="32"/>
          <w:szCs w:val="32"/>
          <w:cs/>
        </w:rPr>
        <w:t>ดอกเบี้ย</w:t>
      </w:r>
      <w:r w:rsidRPr="00494247">
        <w:rPr>
          <w:rFonts w:ascii="Angsana New" w:eastAsia="Arial Unicode MS" w:hAnsi="Angsana New" w:hint="cs"/>
          <w:sz w:val="32"/>
          <w:szCs w:val="32"/>
          <w:cs/>
        </w:rPr>
        <w:t xml:space="preserve">ร้อยละ </w:t>
      </w:r>
      <w:r w:rsidRPr="00494247">
        <w:rPr>
          <w:rFonts w:ascii="Angsana New" w:eastAsia="Arial Unicode MS" w:hAnsi="Angsana New"/>
          <w:sz w:val="32"/>
          <w:szCs w:val="32"/>
          <w:lang w:val="en-US"/>
        </w:rPr>
        <w:t xml:space="preserve">6 </w:t>
      </w:r>
      <w:r w:rsidR="0069466E" w:rsidRPr="00494247">
        <w:rPr>
          <w:rFonts w:ascii="Angsana New" w:eastAsia="Arial Unicode MS" w:hAnsi="Angsana New" w:hint="cs"/>
          <w:sz w:val="32"/>
          <w:szCs w:val="32"/>
          <w:cs/>
        </w:rPr>
        <w:t xml:space="preserve">ต่อปี </w:t>
      </w:r>
      <w:r w:rsidRPr="00494247">
        <w:rPr>
          <w:rFonts w:ascii="Angsana New" w:eastAsia="Arial Unicode MS" w:hAnsi="Angsana New" w:hint="cs"/>
          <w:sz w:val="32"/>
          <w:szCs w:val="32"/>
          <w:cs/>
        </w:rPr>
        <w:t>และไม่มีหลักประกัน</w:t>
      </w:r>
    </w:p>
    <w:p w:rsidR="00E04DD7" w:rsidRPr="00494247" w:rsidRDefault="00E04DD7" w:rsidP="00AC2E53">
      <w:pPr>
        <w:spacing w:before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รายการระหว่าง</w:t>
      </w:r>
      <w:r w:rsidR="00C608FA" w:rsidRPr="00494247">
        <w:rPr>
          <w:rFonts w:ascii="Angsana New" w:hAnsi="Angsana New" w:hint="cs"/>
          <w:sz w:val="30"/>
          <w:szCs w:val="30"/>
          <w:cs/>
        </w:rPr>
        <w:t>บุคคลและ</w:t>
      </w:r>
      <w:r w:rsidRPr="00494247">
        <w:rPr>
          <w:rFonts w:ascii="Angsana New" w:hAnsi="Angsana New"/>
          <w:sz w:val="30"/>
          <w:szCs w:val="30"/>
          <w:cs/>
        </w:rPr>
        <w:t>กิจการ</w:t>
      </w:r>
      <w:r w:rsidR="00C608FA" w:rsidRPr="00494247">
        <w:rPr>
          <w:rFonts w:ascii="Angsana New" w:hAnsi="Angsana New" w:hint="cs"/>
          <w:sz w:val="30"/>
          <w:szCs w:val="30"/>
          <w:cs/>
        </w:rPr>
        <w:t>ที่เกี่ยวข้องกันใน</w:t>
      </w:r>
      <w:r w:rsidRPr="00494247">
        <w:rPr>
          <w:rFonts w:ascii="Angsana New" w:hAnsi="Angsana New"/>
          <w:sz w:val="30"/>
          <w:szCs w:val="30"/>
          <w:cs/>
        </w:rPr>
        <w:t xml:space="preserve">งบกำไรขาดทุนเบ็ดเสร็จที่มีสาระสำคัญ สำหรับปีสิ้นสุดวันที่ </w:t>
      </w:r>
      <w:r w:rsidR="006E7960" w:rsidRPr="00494247">
        <w:rPr>
          <w:rFonts w:ascii="Angsana New" w:hAnsi="Angsana New"/>
          <w:sz w:val="30"/>
          <w:szCs w:val="30"/>
        </w:rPr>
        <w:br/>
      </w:r>
      <w:r w:rsidRPr="00494247">
        <w:rPr>
          <w:rFonts w:ascii="Angsana New" w:hAnsi="Angsana New"/>
          <w:sz w:val="30"/>
          <w:szCs w:val="30"/>
        </w:rPr>
        <w:t>31</w:t>
      </w:r>
      <w:r w:rsidRPr="00494247">
        <w:rPr>
          <w:rFonts w:ascii="Angsana New" w:hAnsi="Angsana New"/>
          <w:sz w:val="30"/>
          <w:szCs w:val="30"/>
          <w:cs/>
        </w:rPr>
        <w:t xml:space="preserve"> </w:t>
      </w:r>
      <w:r w:rsidR="00601DA3" w:rsidRPr="00494247">
        <w:rPr>
          <w:rFonts w:ascii="Angsana New" w:hAnsi="Angsana New"/>
          <w:sz w:val="30"/>
          <w:szCs w:val="30"/>
          <w:cs/>
        </w:rPr>
        <w:t>ธันวาคม</w:t>
      </w:r>
      <w:r w:rsidRPr="00494247">
        <w:rPr>
          <w:rFonts w:ascii="Angsana New" w:hAnsi="Angsana New"/>
          <w:sz w:val="30"/>
          <w:szCs w:val="30"/>
          <w:cs/>
        </w:rPr>
        <w:t xml:space="preserve"> </w:t>
      </w:r>
      <w:r w:rsidR="00824C40" w:rsidRPr="00494247">
        <w:rPr>
          <w:rFonts w:ascii="Angsana New" w:hAnsi="Angsana New"/>
          <w:sz w:val="30"/>
          <w:szCs w:val="30"/>
        </w:rPr>
        <w:t>25</w:t>
      </w:r>
      <w:r w:rsidR="00824C40" w:rsidRPr="00494247">
        <w:rPr>
          <w:rFonts w:ascii="Angsana New" w:hAnsi="Angsana New" w:hint="cs"/>
          <w:sz w:val="30"/>
          <w:szCs w:val="30"/>
          <w:cs/>
        </w:rPr>
        <w:t>6</w:t>
      </w:r>
      <w:r w:rsidR="00A5026C">
        <w:rPr>
          <w:rFonts w:ascii="Angsana New" w:hAnsi="Angsana New"/>
          <w:sz w:val="30"/>
          <w:szCs w:val="30"/>
        </w:rPr>
        <w:t>2</w:t>
      </w:r>
      <w:r w:rsidR="00601DA3" w:rsidRPr="00494247">
        <w:rPr>
          <w:rFonts w:ascii="Angsana New" w:hAnsi="Angsana New" w:hint="cs"/>
          <w:sz w:val="30"/>
          <w:szCs w:val="30"/>
          <w:cs/>
        </w:rPr>
        <w:t xml:space="preserve"> และ </w:t>
      </w:r>
      <w:r w:rsidR="00601DA3" w:rsidRPr="00494247">
        <w:rPr>
          <w:rFonts w:ascii="Angsana New" w:hAnsi="Angsana New"/>
          <w:sz w:val="30"/>
          <w:szCs w:val="30"/>
          <w:lang w:val="en-US"/>
        </w:rPr>
        <w:t>25</w:t>
      </w:r>
      <w:r w:rsidR="005C68CE" w:rsidRPr="00494247">
        <w:rPr>
          <w:rFonts w:ascii="Angsana New" w:hAnsi="Angsana New"/>
          <w:sz w:val="30"/>
          <w:szCs w:val="30"/>
          <w:lang w:val="en-US"/>
        </w:rPr>
        <w:t>6</w:t>
      </w:r>
      <w:r w:rsidR="00A5026C">
        <w:rPr>
          <w:rFonts w:ascii="Angsana New" w:hAnsi="Angsana New"/>
          <w:sz w:val="30"/>
          <w:szCs w:val="30"/>
          <w:lang w:val="en-US"/>
        </w:rPr>
        <w:t>1</w:t>
      </w:r>
      <w:r w:rsidRPr="00494247">
        <w:rPr>
          <w:rFonts w:ascii="Angsana New" w:hAnsi="Angsana New"/>
          <w:sz w:val="30"/>
          <w:szCs w:val="30"/>
          <w:cs/>
        </w:rPr>
        <w:t xml:space="preserve"> มีดังนี้</w:t>
      </w:r>
    </w:p>
    <w:tbl>
      <w:tblPr>
        <w:tblW w:w="10687" w:type="dxa"/>
        <w:tblInd w:w="-318" w:type="dxa"/>
        <w:tblLook w:val="04A0"/>
      </w:tblPr>
      <w:tblGrid>
        <w:gridCol w:w="3907"/>
        <w:gridCol w:w="1622"/>
        <w:gridCol w:w="222"/>
        <w:gridCol w:w="1521"/>
        <w:gridCol w:w="222"/>
        <w:gridCol w:w="1416"/>
        <w:gridCol w:w="240"/>
        <w:gridCol w:w="1537"/>
      </w:tblGrid>
      <w:tr w:rsidR="008B418A" w:rsidRPr="00494247" w:rsidTr="00634BD5">
        <w:tc>
          <w:tcPr>
            <w:tcW w:w="3907" w:type="dxa"/>
            <w:shd w:val="clear" w:color="auto" w:fill="auto"/>
          </w:tcPr>
          <w:p w:rsidR="008B418A" w:rsidRPr="00494247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22" w:type="dxa"/>
          </w:tcPr>
          <w:p w:rsidR="008B418A" w:rsidRPr="00494247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8B418A" w:rsidRPr="00494247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</w:tcPr>
          <w:p w:rsidR="008B418A" w:rsidRPr="00494247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8B418A" w:rsidRPr="00494247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shd w:val="clear" w:color="auto" w:fill="auto"/>
          </w:tcPr>
          <w:p w:rsidR="008B418A" w:rsidRPr="00494247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:rsidR="008B418A" w:rsidRPr="00494247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8B418A" w:rsidRPr="00494247" w:rsidRDefault="008B418A" w:rsidP="00D44F84">
            <w:pPr>
              <w:spacing w:line="400" w:lineRule="exact"/>
              <w:ind w:right="44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(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494247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494247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8B418A" w:rsidRPr="00494247" w:rsidTr="00634BD5">
        <w:tc>
          <w:tcPr>
            <w:tcW w:w="3907" w:type="dxa"/>
            <w:shd w:val="clear" w:color="auto" w:fill="auto"/>
          </w:tcPr>
          <w:p w:rsidR="008B418A" w:rsidRPr="00494247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365" w:type="dxa"/>
            <w:gridSpan w:val="3"/>
            <w:tcBorders>
              <w:bottom w:val="single" w:sz="4" w:space="0" w:color="auto"/>
            </w:tcBorders>
          </w:tcPr>
          <w:p w:rsidR="008B418A" w:rsidRPr="00494247" w:rsidRDefault="008B418A" w:rsidP="00D44F84">
            <w:pPr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22" w:type="dxa"/>
          </w:tcPr>
          <w:p w:rsidR="008B418A" w:rsidRPr="00494247" w:rsidRDefault="008B418A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418A" w:rsidRPr="00494247" w:rsidRDefault="008B418A" w:rsidP="00D44F84">
            <w:pPr>
              <w:spacing w:line="400" w:lineRule="exact"/>
              <w:ind w:right="33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D5545E" w:rsidRPr="00494247" w:rsidTr="00634BD5">
        <w:tc>
          <w:tcPr>
            <w:tcW w:w="3907" w:type="dxa"/>
            <w:shd w:val="clear" w:color="auto" w:fill="auto"/>
          </w:tcPr>
          <w:p w:rsidR="00D5545E" w:rsidRPr="00494247" w:rsidRDefault="00D5545E" w:rsidP="00D5545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45E" w:rsidRPr="00494247" w:rsidRDefault="00D5545E" w:rsidP="00D5545E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22" w:type="dxa"/>
            <w:tcBorders>
              <w:top w:val="single" w:sz="4" w:space="0" w:color="auto"/>
            </w:tcBorders>
            <w:vAlign w:val="center"/>
          </w:tcPr>
          <w:p w:rsidR="00D5545E" w:rsidRPr="00494247" w:rsidRDefault="00D5545E" w:rsidP="00D5545E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45E" w:rsidRPr="00494247" w:rsidRDefault="00D5545E" w:rsidP="00D5545E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  <w:tc>
          <w:tcPr>
            <w:tcW w:w="222" w:type="dxa"/>
          </w:tcPr>
          <w:p w:rsidR="00D5545E" w:rsidRPr="00494247" w:rsidRDefault="00D5545E" w:rsidP="00D5545E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45E" w:rsidRPr="00494247" w:rsidRDefault="00D5545E" w:rsidP="00D5545E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45E" w:rsidRPr="00494247" w:rsidRDefault="00D5545E" w:rsidP="00D5545E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45E" w:rsidRPr="00494247" w:rsidRDefault="00D5545E" w:rsidP="00D5545E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</w:tr>
      <w:tr w:rsidR="00D5545E" w:rsidRPr="00494247" w:rsidTr="00634BD5">
        <w:tc>
          <w:tcPr>
            <w:tcW w:w="3907" w:type="dxa"/>
            <w:shd w:val="clear" w:color="auto" w:fill="auto"/>
            <w:vAlign w:val="center"/>
          </w:tcPr>
          <w:p w:rsidR="00D5545E" w:rsidRPr="00494247" w:rsidRDefault="00D5545E" w:rsidP="00D5545E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งบกำไรขาดทุนเบ็ดเสร็จ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D5545E" w:rsidRPr="00494247" w:rsidRDefault="00D5545E" w:rsidP="00D5545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D5545E" w:rsidRPr="00494247" w:rsidRDefault="00D5545E" w:rsidP="00D5545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</w:tcPr>
          <w:p w:rsidR="00D5545E" w:rsidRPr="00494247" w:rsidRDefault="00D5545E" w:rsidP="00D5545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D5545E" w:rsidRPr="00494247" w:rsidRDefault="00D5545E" w:rsidP="00D5545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:rsidR="00D5545E" w:rsidRPr="00494247" w:rsidRDefault="00D5545E" w:rsidP="00D5545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:rsidR="00D5545E" w:rsidRPr="00494247" w:rsidRDefault="00D5545E" w:rsidP="00D5545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:rsidR="00D5545E" w:rsidRPr="00494247" w:rsidRDefault="00D5545E" w:rsidP="00D5545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D5545E" w:rsidRPr="00494247" w:rsidTr="00C47986">
        <w:tc>
          <w:tcPr>
            <w:tcW w:w="3907" w:type="dxa"/>
            <w:shd w:val="clear" w:color="auto" w:fill="auto"/>
            <w:vAlign w:val="center"/>
          </w:tcPr>
          <w:p w:rsidR="00D5545E" w:rsidRPr="00494247" w:rsidRDefault="00D5545E" w:rsidP="00441B09">
            <w:pPr>
              <w:spacing w:line="400" w:lineRule="exact"/>
              <w:ind w:right="-45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รายได้จากการขาย</w:t>
            </w:r>
          </w:p>
        </w:tc>
        <w:tc>
          <w:tcPr>
            <w:tcW w:w="1622" w:type="dxa"/>
          </w:tcPr>
          <w:p w:rsidR="00D5545E" w:rsidRPr="00494247" w:rsidRDefault="00D5545E" w:rsidP="00D5545E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D5545E" w:rsidRPr="00494247" w:rsidRDefault="00D5545E" w:rsidP="00D5545E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</w:tcPr>
          <w:p w:rsidR="00D5545E" w:rsidRPr="00494247" w:rsidRDefault="00D5545E" w:rsidP="00D5545E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D5545E" w:rsidRPr="00494247" w:rsidRDefault="00D5545E" w:rsidP="00D5545E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5545E" w:rsidRPr="00494247" w:rsidRDefault="00D5545E" w:rsidP="00D5545E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40" w:type="dxa"/>
            <w:shd w:val="clear" w:color="auto" w:fill="auto"/>
          </w:tcPr>
          <w:p w:rsidR="00D5545E" w:rsidRPr="00494247" w:rsidRDefault="00D5545E" w:rsidP="00D5545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5545E" w:rsidRPr="00494247" w:rsidRDefault="00D5545E" w:rsidP="00D5545E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</w:tr>
      <w:tr w:rsidR="00D5545E" w:rsidRPr="00494247" w:rsidTr="00C47986">
        <w:tc>
          <w:tcPr>
            <w:tcW w:w="3907" w:type="dxa"/>
            <w:shd w:val="clear" w:color="auto" w:fill="auto"/>
          </w:tcPr>
          <w:p w:rsidR="00D5545E" w:rsidRPr="00494247" w:rsidRDefault="00D5545E" w:rsidP="00D5545E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622" w:type="dxa"/>
          </w:tcPr>
          <w:p w:rsidR="00D5545E" w:rsidRPr="00494247" w:rsidRDefault="00210653" w:rsidP="00D5545E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D5545E" w:rsidRPr="00494247" w:rsidRDefault="00D5545E" w:rsidP="00D5545E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</w:tcPr>
          <w:p w:rsidR="00D5545E" w:rsidRPr="00494247" w:rsidRDefault="00D5545E" w:rsidP="00D5545E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D5545E" w:rsidRPr="00494247" w:rsidRDefault="00D5545E" w:rsidP="00D5545E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:rsidR="00D5545E" w:rsidRPr="00494247" w:rsidRDefault="00210653" w:rsidP="00D5545E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119,133.80</w:t>
            </w:r>
          </w:p>
        </w:tc>
        <w:tc>
          <w:tcPr>
            <w:tcW w:w="240" w:type="dxa"/>
            <w:shd w:val="clear" w:color="auto" w:fill="auto"/>
          </w:tcPr>
          <w:p w:rsidR="00D5545E" w:rsidRPr="00494247" w:rsidRDefault="00D5545E" w:rsidP="00D5545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bottom"/>
          </w:tcPr>
          <w:p w:rsidR="00D5545E" w:rsidRPr="00494247" w:rsidRDefault="00D5545E" w:rsidP="00D5545E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228,834.64</w:t>
            </w:r>
          </w:p>
        </w:tc>
      </w:tr>
      <w:tr w:rsidR="00D5545E" w:rsidRPr="00494247" w:rsidTr="00C47986">
        <w:tc>
          <w:tcPr>
            <w:tcW w:w="3907" w:type="dxa"/>
            <w:shd w:val="clear" w:color="auto" w:fill="auto"/>
            <w:vAlign w:val="center"/>
          </w:tcPr>
          <w:p w:rsidR="00D5545E" w:rsidRPr="00494247" w:rsidRDefault="00D5545E" w:rsidP="00D5545E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149 เอ็นจิเนียริ่ง จำกัด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D5545E" w:rsidRPr="00494247" w:rsidRDefault="00210653" w:rsidP="00D5545E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311,749.63</w:t>
            </w:r>
          </w:p>
        </w:tc>
        <w:tc>
          <w:tcPr>
            <w:tcW w:w="222" w:type="dxa"/>
          </w:tcPr>
          <w:p w:rsidR="00D5545E" w:rsidRPr="00494247" w:rsidRDefault="00D5545E" w:rsidP="00D5545E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D5545E" w:rsidRPr="00494247" w:rsidRDefault="00D5545E" w:rsidP="00D5545E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208,881.13</w:t>
            </w:r>
          </w:p>
        </w:tc>
        <w:tc>
          <w:tcPr>
            <w:tcW w:w="222" w:type="dxa"/>
          </w:tcPr>
          <w:p w:rsidR="00D5545E" w:rsidRPr="00494247" w:rsidRDefault="00D5545E" w:rsidP="00D5545E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45E" w:rsidRPr="00494247" w:rsidRDefault="00210653" w:rsidP="00D5545E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311,749.63</w:t>
            </w:r>
          </w:p>
        </w:tc>
        <w:tc>
          <w:tcPr>
            <w:tcW w:w="240" w:type="dxa"/>
            <w:shd w:val="clear" w:color="auto" w:fill="auto"/>
          </w:tcPr>
          <w:p w:rsidR="00D5545E" w:rsidRPr="00494247" w:rsidRDefault="00D5545E" w:rsidP="00D5545E">
            <w:pPr>
              <w:tabs>
                <w:tab w:val="decimal" w:pos="1385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45E" w:rsidRPr="00494247" w:rsidRDefault="00D5545E" w:rsidP="00D5545E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208,881.13</w:t>
            </w:r>
          </w:p>
        </w:tc>
      </w:tr>
      <w:tr w:rsidR="00D5545E" w:rsidRPr="00494247" w:rsidTr="00634BD5">
        <w:tc>
          <w:tcPr>
            <w:tcW w:w="3907" w:type="dxa"/>
            <w:shd w:val="clear" w:color="auto" w:fill="auto"/>
            <w:vAlign w:val="center"/>
          </w:tcPr>
          <w:p w:rsidR="00D5545E" w:rsidRPr="00494247" w:rsidRDefault="00D5545E" w:rsidP="00D5545E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22" w:type="dxa"/>
            <w:tcBorders>
              <w:top w:val="single" w:sz="4" w:space="0" w:color="auto"/>
              <w:bottom w:val="double" w:sz="4" w:space="0" w:color="auto"/>
            </w:tcBorders>
          </w:tcPr>
          <w:p w:rsidR="00D5545E" w:rsidRPr="00494247" w:rsidRDefault="00210653" w:rsidP="00D5545E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210653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311,749.63</w:t>
            </w:r>
          </w:p>
        </w:tc>
        <w:tc>
          <w:tcPr>
            <w:tcW w:w="222" w:type="dxa"/>
          </w:tcPr>
          <w:p w:rsidR="00D5545E" w:rsidRPr="00494247" w:rsidRDefault="00D5545E" w:rsidP="00D5545E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double" w:sz="4" w:space="0" w:color="auto"/>
            </w:tcBorders>
          </w:tcPr>
          <w:p w:rsidR="00D5545E" w:rsidRPr="00494247" w:rsidRDefault="00D5545E" w:rsidP="00D5545E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208,881.13</w:t>
            </w:r>
          </w:p>
        </w:tc>
        <w:tc>
          <w:tcPr>
            <w:tcW w:w="222" w:type="dxa"/>
          </w:tcPr>
          <w:p w:rsidR="00D5545E" w:rsidRPr="00494247" w:rsidRDefault="00D5545E" w:rsidP="00D5545E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D5545E" w:rsidRPr="00494247" w:rsidRDefault="00210653" w:rsidP="00D5545E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210653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430,883.43</w:t>
            </w:r>
          </w:p>
        </w:tc>
        <w:tc>
          <w:tcPr>
            <w:tcW w:w="240" w:type="dxa"/>
            <w:shd w:val="clear" w:color="auto" w:fill="auto"/>
          </w:tcPr>
          <w:p w:rsidR="00D5545E" w:rsidRPr="00494247" w:rsidRDefault="00D5545E" w:rsidP="00D5545E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D5545E" w:rsidRPr="00494247" w:rsidRDefault="00D5545E" w:rsidP="00D5545E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437,715.77</w:t>
            </w:r>
          </w:p>
        </w:tc>
      </w:tr>
      <w:tr w:rsidR="008B418A" w:rsidRPr="00494247" w:rsidTr="00634BD5">
        <w:tc>
          <w:tcPr>
            <w:tcW w:w="3907" w:type="dxa"/>
            <w:shd w:val="clear" w:color="auto" w:fill="auto"/>
            <w:vAlign w:val="center"/>
          </w:tcPr>
          <w:p w:rsidR="008B418A" w:rsidRPr="00494247" w:rsidRDefault="008B418A" w:rsidP="00D44F84">
            <w:pPr>
              <w:spacing w:line="400" w:lineRule="exact"/>
              <w:ind w:right="-45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  <w:lang w:val="en-US"/>
              </w:rPr>
            </w:pPr>
            <w:r w:rsidRPr="00494247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รายได้อื่น</w:t>
            </w:r>
          </w:p>
        </w:tc>
        <w:tc>
          <w:tcPr>
            <w:tcW w:w="1622" w:type="dxa"/>
            <w:tcBorders>
              <w:top w:val="double" w:sz="4" w:space="0" w:color="auto"/>
            </w:tcBorders>
          </w:tcPr>
          <w:p w:rsidR="008B418A" w:rsidRPr="00494247" w:rsidRDefault="008B418A" w:rsidP="00D44F8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2" w:type="dxa"/>
          </w:tcPr>
          <w:p w:rsidR="008B418A" w:rsidRPr="00494247" w:rsidRDefault="008B418A" w:rsidP="00D44F8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</w:tcPr>
          <w:p w:rsidR="008B418A" w:rsidRPr="00494247" w:rsidRDefault="008B418A" w:rsidP="00D44F8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2" w:type="dxa"/>
          </w:tcPr>
          <w:p w:rsidR="008B418A" w:rsidRPr="00494247" w:rsidRDefault="008B418A" w:rsidP="00D44F8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8B418A" w:rsidRPr="00494247" w:rsidRDefault="008B418A" w:rsidP="00D44F8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:rsidR="008B418A" w:rsidRPr="00494247" w:rsidRDefault="008B418A" w:rsidP="00D44F84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8B418A" w:rsidRPr="00494247" w:rsidRDefault="008B418A" w:rsidP="00D44F84">
            <w:pPr>
              <w:tabs>
                <w:tab w:val="decimal" w:pos="1238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210653" w:rsidRPr="00494247" w:rsidTr="00210653">
        <w:tc>
          <w:tcPr>
            <w:tcW w:w="3907" w:type="dxa"/>
            <w:shd w:val="clear" w:color="auto" w:fill="auto"/>
          </w:tcPr>
          <w:p w:rsidR="00210653" w:rsidRPr="00494247" w:rsidRDefault="00210653" w:rsidP="00210653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 จำกัด</w:t>
            </w: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2" w:type="dxa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shd w:val="clear" w:color="auto" w:fill="auto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 944,285.86 </w:t>
            </w:r>
          </w:p>
        </w:tc>
        <w:tc>
          <w:tcPr>
            <w:tcW w:w="240" w:type="dxa"/>
            <w:shd w:val="clear" w:color="auto" w:fill="auto"/>
          </w:tcPr>
          <w:p w:rsidR="00210653" w:rsidRPr="00494247" w:rsidRDefault="00210653" w:rsidP="00210653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bottom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1,115,741.89</w:t>
            </w:r>
          </w:p>
        </w:tc>
      </w:tr>
      <w:tr w:rsidR="00210653" w:rsidRPr="00494247" w:rsidTr="00210653">
        <w:tc>
          <w:tcPr>
            <w:tcW w:w="3907" w:type="dxa"/>
            <w:shd w:val="clear" w:color="auto" w:fill="auto"/>
            <w:vAlign w:val="center"/>
          </w:tcPr>
          <w:p w:rsidR="00210653" w:rsidRPr="00494247" w:rsidRDefault="00210653" w:rsidP="00210653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คัมเวล-นาวแคสท์ จำกัด</w:t>
            </w:r>
          </w:p>
        </w:tc>
        <w:tc>
          <w:tcPr>
            <w:tcW w:w="1622" w:type="dxa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shd w:val="clear" w:color="auto" w:fill="auto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 479,999.96 </w:t>
            </w:r>
          </w:p>
        </w:tc>
        <w:tc>
          <w:tcPr>
            <w:tcW w:w="240" w:type="dxa"/>
            <w:shd w:val="clear" w:color="auto" w:fill="auto"/>
          </w:tcPr>
          <w:p w:rsidR="00210653" w:rsidRPr="00494247" w:rsidRDefault="00210653" w:rsidP="00210653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bottom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1,428,948.91</w:t>
            </w:r>
          </w:p>
        </w:tc>
      </w:tr>
      <w:tr w:rsidR="00B15209" w:rsidRPr="00494247" w:rsidTr="00C47986">
        <w:tc>
          <w:tcPr>
            <w:tcW w:w="3907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เค.เอ็ม.แอล. อินเตอร์เนชั่นแนล จำกัด</w:t>
            </w:r>
          </w:p>
        </w:tc>
        <w:tc>
          <w:tcPr>
            <w:tcW w:w="1622" w:type="dxa"/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100,677.78</w:t>
            </w:r>
          </w:p>
        </w:tc>
        <w:tc>
          <w:tcPr>
            <w:tcW w:w="222" w:type="dxa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40" w:type="dxa"/>
            <w:shd w:val="clear" w:color="auto" w:fill="auto"/>
          </w:tcPr>
          <w:p w:rsidR="00B15209" w:rsidRPr="00494247" w:rsidRDefault="00B15209" w:rsidP="00B15209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bottom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100,677.78</w:t>
            </w:r>
          </w:p>
        </w:tc>
      </w:tr>
      <w:tr w:rsidR="00B15209" w:rsidRPr="00494247" w:rsidTr="00C47986">
        <w:tc>
          <w:tcPr>
            <w:tcW w:w="3907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เค.เอ็ม.แอล. เอ็นจิเนียริ่ง จำกัด</w:t>
            </w:r>
          </w:p>
        </w:tc>
        <w:tc>
          <w:tcPr>
            <w:tcW w:w="1622" w:type="dxa"/>
            <w:shd w:val="clear" w:color="auto" w:fill="auto"/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12,000.00</w:t>
            </w:r>
          </w:p>
        </w:tc>
        <w:tc>
          <w:tcPr>
            <w:tcW w:w="222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40" w:type="dxa"/>
            <w:shd w:val="clear" w:color="auto" w:fill="auto"/>
          </w:tcPr>
          <w:p w:rsidR="00B15209" w:rsidRPr="00494247" w:rsidRDefault="00B15209" w:rsidP="00B15209">
            <w:pPr>
              <w:tabs>
                <w:tab w:val="decimal" w:pos="1385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bottom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12,000.00</w:t>
            </w:r>
          </w:p>
        </w:tc>
      </w:tr>
      <w:tr w:rsidR="00B15209" w:rsidRPr="00494247" w:rsidTr="00C47986">
        <w:tc>
          <w:tcPr>
            <w:tcW w:w="3907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22" w:type="dxa"/>
            <w:tcBorders>
              <w:top w:val="single" w:sz="4" w:space="0" w:color="auto"/>
              <w:bottom w:val="double" w:sz="4" w:space="0" w:color="auto"/>
            </w:tcBorders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  <w:tc>
          <w:tcPr>
            <w:tcW w:w="222" w:type="dxa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112,677.78</w:t>
            </w:r>
          </w:p>
        </w:tc>
        <w:tc>
          <w:tcPr>
            <w:tcW w:w="222" w:type="dxa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210653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1,424,285.82</w:t>
            </w:r>
          </w:p>
        </w:tc>
        <w:tc>
          <w:tcPr>
            <w:tcW w:w="240" w:type="dxa"/>
            <w:shd w:val="clear" w:color="auto" w:fill="auto"/>
          </w:tcPr>
          <w:p w:rsidR="00B15209" w:rsidRPr="00494247" w:rsidRDefault="00B15209" w:rsidP="00B15209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2,657,368.58</w:t>
            </w:r>
          </w:p>
        </w:tc>
      </w:tr>
    </w:tbl>
    <w:p w:rsidR="00AC2E53" w:rsidRDefault="00AC2E53"/>
    <w:p w:rsidR="00AC2E53" w:rsidRDefault="00AC2E53"/>
    <w:p w:rsidR="00AC2E53" w:rsidRDefault="00AC2E53"/>
    <w:p w:rsidR="00AC2E53" w:rsidRDefault="00AC2E53"/>
    <w:p w:rsidR="00AC2E53" w:rsidRDefault="00AC2E53"/>
    <w:p w:rsidR="00AC2E53" w:rsidRDefault="00AC2E53" w:rsidP="005809A2">
      <w:pPr>
        <w:numPr>
          <w:ilvl w:val="0"/>
          <w:numId w:val="35"/>
        </w:numPr>
        <w:tabs>
          <w:tab w:val="left" w:pos="540"/>
          <w:tab w:val="left" w:pos="810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lastRenderedPageBreak/>
        <w:t>รายการกับบุคคลและกิจการที่เกี่ยวข้องกัน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tbl>
      <w:tblPr>
        <w:tblW w:w="10687" w:type="dxa"/>
        <w:tblInd w:w="-318" w:type="dxa"/>
        <w:tblLook w:val="04A0"/>
      </w:tblPr>
      <w:tblGrid>
        <w:gridCol w:w="3907"/>
        <w:gridCol w:w="1622"/>
        <w:gridCol w:w="222"/>
        <w:gridCol w:w="1521"/>
        <w:gridCol w:w="222"/>
        <w:gridCol w:w="1416"/>
        <w:gridCol w:w="240"/>
        <w:gridCol w:w="1537"/>
      </w:tblGrid>
      <w:tr w:rsidR="005A78F2" w:rsidRPr="00494247" w:rsidTr="005A78F2">
        <w:tc>
          <w:tcPr>
            <w:tcW w:w="3907" w:type="dxa"/>
            <w:shd w:val="clear" w:color="auto" w:fill="auto"/>
            <w:vAlign w:val="center"/>
          </w:tcPr>
          <w:p w:rsidR="005A78F2" w:rsidRPr="005A78F2" w:rsidRDefault="005A78F2" w:rsidP="00951D10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22" w:type="dxa"/>
          </w:tcPr>
          <w:p w:rsidR="005A78F2" w:rsidRPr="005A78F2" w:rsidRDefault="005A78F2" w:rsidP="005A78F2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5A78F2" w:rsidRPr="005A78F2" w:rsidRDefault="005A78F2" w:rsidP="005A78F2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shd w:val="clear" w:color="auto" w:fill="auto"/>
          </w:tcPr>
          <w:p w:rsidR="005A78F2" w:rsidRPr="005A78F2" w:rsidRDefault="005A78F2" w:rsidP="005A78F2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5A78F2" w:rsidRPr="005A78F2" w:rsidRDefault="005A78F2" w:rsidP="005A78F2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A78F2" w:rsidRPr="005A78F2" w:rsidRDefault="005A78F2" w:rsidP="005A78F2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:rsidR="005A78F2" w:rsidRPr="005A78F2" w:rsidRDefault="005A78F2" w:rsidP="00951D10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5A78F2" w:rsidRPr="005A78F2" w:rsidRDefault="005A78F2" w:rsidP="005A78F2">
            <w:pPr>
              <w:spacing w:line="400" w:lineRule="exact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5A78F2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(</w:t>
            </w:r>
            <w:r w:rsidRPr="005A78F2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หน่วย</w:t>
            </w:r>
            <w:r w:rsidRPr="005A78F2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 xml:space="preserve">: </w:t>
            </w:r>
            <w:r w:rsidRPr="005A78F2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บาท</w:t>
            </w:r>
            <w:r w:rsidRPr="005A78F2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)</w:t>
            </w:r>
          </w:p>
        </w:tc>
      </w:tr>
      <w:tr w:rsidR="005A78F2" w:rsidRPr="00494247" w:rsidTr="00951D10">
        <w:tc>
          <w:tcPr>
            <w:tcW w:w="3907" w:type="dxa"/>
            <w:shd w:val="clear" w:color="auto" w:fill="auto"/>
          </w:tcPr>
          <w:p w:rsidR="005A78F2" w:rsidRPr="00494247" w:rsidRDefault="005A78F2" w:rsidP="00951D10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365" w:type="dxa"/>
            <w:gridSpan w:val="3"/>
            <w:tcBorders>
              <w:bottom w:val="single" w:sz="4" w:space="0" w:color="auto"/>
            </w:tcBorders>
          </w:tcPr>
          <w:p w:rsidR="005A78F2" w:rsidRPr="00494247" w:rsidRDefault="005A78F2" w:rsidP="00951D10">
            <w:pPr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22" w:type="dxa"/>
          </w:tcPr>
          <w:p w:rsidR="005A78F2" w:rsidRPr="00494247" w:rsidRDefault="005A78F2" w:rsidP="00951D10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78F2" w:rsidRPr="00494247" w:rsidRDefault="005A78F2" w:rsidP="00951D10">
            <w:pPr>
              <w:spacing w:line="400" w:lineRule="exact"/>
              <w:ind w:right="33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5A78F2" w:rsidRPr="00494247" w:rsidTr="00951D10">
        <w:tc>
          <w:tcPr>
            <w:tcW w:w="3907" w:type="dxa"/>
            <w:shd w:val="clear" w:color="auto" w:fill="auto"/>
          </w:tcPr>
          <w:p w:rsidR="005A78F2" w:rsidRPr="00494247" w:rsidRDefault="005A78F2" w:rsidP="00951D10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8F2" w:rsidRPr="00494247" w:rsidRDefault="005A78F2" w:rsidP="00951D10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22" w:type="dxa"/>
            <w:tcBorders>
              <w:top w:val="single" w:sz="4" w:space="0" w:color="auto"/>
            </w:tcBorders>
            <w:vAlign w:val="center"/>
          </w:tcPr>
          <w:p w:rsidR="005A78F2" w:rsidRPr="00494247" w:rsidRDefault="005A78F2" w:rsidP="00951D10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8F2" w:rsidRPr="00494247" w:rsidRDefault="005A78F2" w:rsidP="00951D10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  <w:tc>
          <w:tcPr>
            <w:tcW w:w="222" w:type="dxa"/>
          </w:tcPr>
          <w:p w:rsidR="005A78F2" w:rsidRPr="00494247" w:rsidRDefault="005A78F2" w:rsidP="00951D10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F2" w:rsidRPr="00494247" w:rsidRDefault="005A78F2" w:rsidP="00951D10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78F2" w:rsidRPr="00494247" w:rsidRDefault="005A78F2" w:rsidP="00951D10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8F2" w:rsidRPr="00494247" w:rsidRDefault="005A78F2" w:rsidP="00951D10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</w:tr>
      <w:tr w:rsidR="0041404D" w:rsidRPr="00494247" w:rsidTr="00AC2E53">
        <w:tc>
          <w:tcPr>
            <w:tcW w:w="3907" w:type="dxa"/>
            <w:shd w:val="clear" w:color="auto" w:fill="auto"/>
            <w:vAlign w:val="center"/>
          </w:tcPr>
          <w:p w:rsidR="0041404D" w:rsidRPr="00494247" w:rsidRDefault="0041404D" w:rsidP="0041404D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ต้นทุนขายและการให้บริการ</w:t>
            </w:r>
          </w:p>
        </w:tc>
        <w:tc>
          <w:tcPr>
            <w:tcW w:w="1622" w:type="dxa"/>
          </w:tcPr>
          <w:p w:rsidR="0041404D" w:rsidRPr="00494247" w:rsidRDefault="0041404D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41404D" w:rsidRPr="00494247" w:rsidRDefault="0041404D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shd w:val="clear" w:color="auto" w:fill="auto"/>
          </w:tcPr>
          <w:p w:rsidR="0041404D" w:rsidRPr="00494247" w:rsidRDefault="0041404D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41404D" w:rsidRPr="00494247" w:rsidRDefault="0041404D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41404D" w:rsidRPr="00494247" w:rsidRDefault="0041404D" w:rsidP="0041404D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:rsidR="0041404D" w:rsidRPr="00494247" w:rsidRDefault="0041404D" w:rsidP="0041404D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41404D" w:rsidRPr="00494247" w:rsidRDefault="0041404D" w:rsidP="0041404D">
            <w:pPr>
              <w:spacing w:line="400" w:lineRule="exact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15209" w:rsidRPr="00494247" w:rsidTr="00C47986">
        <w:tc>
          <w:tcPr>
            <w:tcW w:w="3907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622" w:type="dxa"/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13,063,245.25</w:t>
            </w:r>
          </w:p>
        </w:tc>
        <w:tc>
          <w:tcPr>
            <w:tcW w:w="240" w:type="dxa"/>
            <w:shd w:val="clear" w:color="auto" w:fill="auto"/>
          </w:tcPr>
          <w:p w:rsidR="00B15209" w:rsidRPr="00494247" w:rsidRDefault="00B15209" w:rsidP="00B15209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bottom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18,513,166.29</w:t>
            </w:r>
          </w:p>
        </w:tc>
      </w:tr>
      <w:tr w:rsidR="00210653" w:rsidRPr="00494247" w:rsidTr="00C47986">
        <w:tc>
          <w:tcPr>
            <w:tcW w:w="3907" w:type="dxa"/>
            <w:shd w:val="clear" w:color="auto" w:fill="auto"/>
            <w:vAlign w:val="center"/>
          </w:tcPr>
          <w:p w:rsidR="00210653" w:rsidRPr="00494247" w:rsidRDefault="00210653" w:rsidP="00B15209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210653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คัมเวล-นาวแคสท์ จำกัด</w:t>
            </w:r>
          </w:p>
        </w:tc>
        <w:tc>
          <w:tcPr>
            <w:tcW w:w="1622" w:type="dxa"/>
          </w:tcPr>
          <w:p w:rsidR="00210653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210653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</w:tcPr>
          <w:p w:rsidR="00210653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210653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:rsidR="00210653" w:rsidRPr="00210653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1,800,000.00</w:t>
            </w:r>
          </w:p>
        </w:tc>
        <w:tc>
          <w:tcPr>
            <w:tcW w:w="240" w:type="dxa"/>
            <w:shd w:val="clear" w:color="auto" w:fill="auto"/>
          </w:tcPr>
          <w:p w:rsidR="00210653" w:rsidRPr="00494247" w:rsidRDefault="00210653" w:rsidP="00B15209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bottom"/>
          </w:tcPr>
          <w:p w:rsidR="00210653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</w:tr>
      <w:tr w:rsidR="00210653" w:rsidRPr="00494247" w:rsidTr="00210653">
        <w:tc>
          <w:tcPr>
            <w:tcW w:w="3907" w:type="dxa"/>
            <w:shd w:val="clear" w:color="auto" w:fill="auto"/>
            <w:vAlign w:val="center"/>
          </w:tcPr>
          <w:p w:rsidR="00210653" w:rsidRPr="00494247" w:rsidRDefault="00210653" w:rsidP="00210653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149 เอ็นจิเนียริ่ง จำกัด</w:t>
            </w:r>
          </w:p>
        </w:tc>
        <w:tc>
          <w:tcPr>
            <w:tcW w:w="1622" w:type="dxa"/>
            <w:vAlign w:val="bottom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5,441,162.92</w:t>
            </w:r>
          </w:p>
        </w:tc>
        <w:tc>
          <w:tcPr>
            <w:tcW w:w="222" w:type="dxa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4,691,568.02</w:t>
            </w:r>
          </w:p>
        </w:tc>
        <w:tc>
          <w:tcPr>
            <w:tcW w:w="222" w:type="dxa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21065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5,441,162.92</w:t>
            </w:r>
          </w:p>
        </w:tc>
        <w:tc>
          <w:tcPr>
            <w:tcW w:w="240" w:type="dxa"/>
            <w:shd w:val="clear" w:color="auto" w:fill="auto"/>
          </w:tcPr>
          <w:p w:rsidR="00210653" w:rsidRPr="00494247" w:rsidRDefault="00210653" w:rsidP="00210653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bottom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4,691,568.02</w:t>
            </w:r>
          </w:p>
        </w:tc>
      </w:tr>
      <w:tr w:rsidR="00210653" w:rsidRPr="00494247" w:rsidTr="00210653">
        <w:tc>
          <w:tcPr>
            <w:tcW w:w="3907" w:type="dxa"/>
            <w:shd w:val="clear" w:color="auto" w:fill="auto"/>
            <w:vAlign w:val="center"/>
          </w:tcPr>
          <w:p w:rsidR="00210653" w:rsidRPr="00494247" w:rsidRDefault="00210653" w:rsidP="00210653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bottom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151,380.00</w:t>
            </w:r>
          </w:p>
        </w:tc>
        <w:tc>
          <w:tcPr>
            <w:tcW w:w="222" w:type="dxa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40" w:type="dxa"/>
            <w:shd w:val="clear" w:color="auto" w:fill="auto"/>
          </w:tcPr>
          <w:p w:rsidR="00210653" w:rsidRPr="00494247" w:rsidRDefault="00210653" w:rsidP="00210653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72,000.00</w:t>
            </w:r>
          </w:p>
        </w:tc>
      </w:tr>
      <w:tr w:rsidR="00B15209" w:rsidRPr="00494247" w:rsidTr="00C47986">
        <w:tc>
          <w:tcPr>
            <w:tcW w:w="3907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2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5,441,162.92</w:t>
            </w:r>
          </w:p>
        </w:tc>
        <w:tc>
          <w:tcPr>
            <w:tcW w:w="222" w:type="dxa"/>
            <w:vAlign w:val="bottom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4,842,948.02</w:t>
            </w:r>
          </w:p>
        </w:tc>
        <w:tc>
          <w:tcPr>
            <w:tcW w:w="222" w:type="dxa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20,304,408.17</w:t>
            </w:r>
          </w:p>
        </w:tc>
        <w:tc>
          <w:tcPr>
            <w:tcW w:w="240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23,276,734.31</w:t>
            </w:r>
          </w:p>
        </w:tc>
      </w:tr>
      <w:tr w:rsidR="00B15209" w:rsidRPr="00494247" w:rsidTr="00210653">
        <w:tc>
          <w:tcPr>
            <w:tcW w:w="3907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ซื้อสินทรัพย์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bottom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2" w:type="dxa"/>
            <w:vAlign w:val="bottom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bottom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2" w:type="dxa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</w:tr>
      <w:tr w:rsidR="00B15209" w:rsidRPr="00494247" w:rsidTr="00210653">
        <w:tc>
          <w:tcPr>
            <w:tcW w:w="3907" w:type="dxa"/>
            <w:shd w:val="clear" w:color="auto" w:fill="auto"/>
            <w:vAlign w:val="center"/>
          </w:tcPr>
          <w:p w:rsidR="00B15209" w:rsidRPr="00494247" w:rsidRDefault="00210653" w:rsidP="00B15209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210653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622" w:type="dxa"/>
            <w:vAlign w:val="center"/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  <w:vAlign w:val="bottom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vAlign w:val="center"/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3,675.00</w:t>
            </w:r>
          </w:p>
        </w:tc>
        <w:tc>
          <w:tcPr>
            <w:tcW w:w="240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</w:tr>
      <w:tr w:rsidR="00210653" w:rsidRPr="00494247" w:rsidTr="00210653">
        <w:tc>
          <w:tcPr>
            <w:tcW w:w="3907" w:type="dxa"/>
            <w:shd w:val="clear" w:color="auto" w:fill="auto"/>
            <w:vAlign w:val="center"/>
          </w:tcPr>
          <w:p w:rsidR="00210653" w:rsidRPr="00494247" w:rsidRDefault="00210653" w:rsidP="00210653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210653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เค.เอ็ม.แอล. อินเตอร์เนชั่นแนล จำกัด</w:t>
            </w:r>
          </w:p>
        </w:tc>
        <w:tc>
          <w:tcPr>
            <w:tcW w:w="1622" w:type="dxa"/>
            <w:vAlign w:val="center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1,978,800.00</w:t>
            </w:r>
          </w:p>
        </w:tc>
        <w:tc>
          <w:tcPr>
            <w:tcW w:w="222" w:type="dxa"/>
            <w:vAlign w:val="bottom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vAlign w:val="center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22" w:type="dxa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1,978,800.00</w:t>
            </w:r>
          </w:p>
        </w:tc>
        <w:tc>
          <w:tcPr>
            <w:tcW w:w="240" w:type="dxa"/>
            <w:shd w:val="clear" w:color="auto" w:fill="auto"/>
          </w:tcPr>
          <w:p w:rsidR="00210653" w:rsidRPr="00494247" w:rsidRDefault="00210653" w:rsidP="00210653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</w:tr>
      <w:tr w:rsidR="00210653" w:rsidRPr="00494247" w:rsidTr="00210653">
        <w:tc>
          <w:tcPr>
            <w:tcW w:w="3907" w:type="dxa"/>
            <w:shd w:val="clear" w:color="auto" w:fill="auto"/>
            <w:vAlign w:val="center"/>
          </w:tcPr>
          <w:p w:rsidR="00210653" w:rsidRPr="00494247" w:rsidRDefault="00210653" w:rsidP="00210653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149 เอ็นจิเนียริ่ง จำกัด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6,500.00</w:t>
            </w:r>
          </w:p>
        </w:tc>
        <w:tc>
          <w:tcPr>
            <w:tcW w:w="222" w:type="dxa"/>
            <w:vAlign w:val="bottom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425,882.92</w:t>
            </w:r>
          </w:p>
        </w:tc>
        <w:tc>
          <w:tcPr>
            <w:tcW w:w="222" w:type="dxa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6,500.00</w:t>
            </w:r>
          </w:p>
        </w:tc>
        <w:tc>
          <w:tcPr>
            <w:tcW w:w="240" w:type="dxa"/>
            <w:shd w:val="clear" w:color="auto" w:fill="auto"/>
          </w:tcPr>
          <w:p w:rsidR="00210653" w:rsidRPr="00494247" w:rsidRDefault="00210653" w:rsidP="00210653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653" w:rsidRPr="00494247" w:rsidRDefault="00210653" w:rsidP="0021065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425,882.92</w:t>
            </w:r>
          </w:p>
        </w:tc>
      </w:tr>
      <w:tr w:rsidR="00B15209" w:rsidRPr="00494247" w:rsidTr="00634BD5">
        <w:tc>
          <w:tcPr>
            <w:tcW w:w="3907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1,985,300.00</w:t>
            </w:r>
          </w:p>
        </w:tc>
        <w:tc>
          <w:tcPr>
            <w:tcW w:w="222" w:type="dxa"/>
            <w:vAlign w:val="bottom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425,882.92</w:t>
            </w:r>
          </w:p>
        </w:tc>
        <w:tc>
          <w:tcPr>
            <w:tcW w:w="222" w:type="dxa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1,988,975.00</w:t>
            </w:r>
          </w:p>
        </w:tc>
        <w:tc>
          <w:tcPr>
            <w:tcW w:w="240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425,882.92</w:t>
            </w:r>
          </w:p>
        </w:tc>
      </w:tr>
      <w:tr w:rsidR="00B15209" w:rsidRPr="00494247" w:rsidTr="00634BD5">
        <w:tc>
          <w:tcPr>
            <w:tcW w:w="3907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ต้นทุนในการจัดจำหน่าย</w:t>
            </w:r>
          </w:p>
        </w:tc>
        <w:tc>
          <w:tcPr>
            <w:tcW w:w="1622" w:type="dxa"/>
            <w:tcBorders>
              <w:top w:val="double" w:sz="4" w:space="0" w:color="auto"/>
            </w:tcBorders>
            <w:vAlign w:val="bottom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2" w:type="dxa"/>
            <w:vAlign w:val="bottom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  <w:vAlign w:val="bottom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22" w:type="dxa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</w:tr>
      <w:tr w:rsidR="00B15209" w:rsidRPr="00494247" w:rsidTr="00AC2E53">
        <w:tc>
          <w:tcPr>
            <w:tcW w:w="3907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149 เอ็นจิเนียริ่ง จำกัด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bottom"/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7,000.00</w:t>
            </w:r>
          </w:p>
        </w:tc>
        <w:tc>
          <w:tcPr>
            <w:tcW w:w="222" w:type="dxa"/>
            <w:vAlign w:val="bottom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bottom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259,355.00</w:t>
            </w:r>
          </w:p>
        </w:tc>
        <w:tc>
          <w:tcPr>
            <w:tcW w:w="222" w:type="dxa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7,000.00</w:t>
            </w:r>
          </w:p>
        </w:tc>
        <w:tc>
          <w:tcPr>
            <w:tcW w:w="240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 259,355.00 </w:t>
            </w:r>
          </w:p>
        </w:tc>
      </w:tr>
      <w:tr w:rsidR="00B15209" w:rsidRPr="00494247" w:rsidTr="00AC2E53">
        <w:tc>
          <w:tcPr>
            <w:tcW w:w="3907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2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7,000.00</w:t>
            </w:r>
          </w:p>
        </w:tc>
        <w:tc>
          <w:tcPr>
            <w:tcW w:w="222" w:type="dxa"/>
            <w:vAlign w:val="bottom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259,355.00</w:t>
            </w:r>
          </w:p>
        </w:tc>
        <w:tc>
          <w:tcPr>
            <w:tcW w:w="222" w:type="dxa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15209" w:rsidRPr="00494247" w:rsidRDefault="00210653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210653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7,000.00</w:t>
            </w:r>
          </w:p>
        </w:tc>
        <w:tc>
          <w:tcPr>
            <w:tcW w:w="240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 xml:space="preserve"> 259,355.00 </w:t>
            </w:r>
          </w:p>
        </w:tc>
      </w:tr>
      <w:tr w:rsidR="00DC03E4" w:rsidRPr="00494247" w:rsidTr="00951D10">
        <w:tc>
          <w:tcPr>
            <w:tcW w:w="3907" w:type="dxa"/>
            <w:shd w:val="clear" w:color="auto" w:fill="auto"/>
            <w:vAlign w:val="center"/>
          </w:tcPr>
          <w:p w:rsidR="00DC03E4" w:rsidRPr="00494247" w:rsidRDefault="00DC03E4" w:rsidP="00DC03E4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ค่าใช้จ่ายในการบริหาร</w:t>
            </w: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DC03E4" w:rsidRPr="00494247" w:rsidRDefault="00DC03E4" w:rsidP="00DC03E4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C03E4" w:rsidRPr="00494247" w:rsidTr="00951D10">
        <w:tc>
          <w:tcPr>
            <w:tcW w:w="3907" w:type="dxa"/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622" w:type="dxa"/>
            <w:vAlign w:val="center"/>
          </w:tcPr>
          <w:p w:rsidR="00DC03E4" w:rsidRPr="00DC03E4" w:rsidRDefault="00274B0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22" w:type="dxa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934.58</w:t>
            </w:r>
          </w:p>
        </w:tc>
      </w:tr>
      <w:tr w:rsidR="00DC03E4" w:rsidRPr="00494247" w:rsidTr="00951D10">
        <w:tc>
          <w:tcPr>
            <w:tcW w:w="3907" w:type="dxa"/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 อินเตอร์เนชั่นแนล จำกัด</w:t>
            </w:r>
          </w:p>
        </w:tc>
        <w:tc>
          <w:tcPr>
            <w:tcW w:w="1622" w:type="dxa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3,382,066.80</w:t>
            </w:r>
          </w:p>
        </w:tc>
        <w:tc>
          <w:tcPr>
            <w:tcW w:w="222" w:type="dxa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4,870,850.00</w:t>
            </w: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3,382,066.80</w:t>
            </w:r>
          </w:p>
        </w:tc>
        <w:tc>
          <w:tcPr>
            <w:tcW w:w="240" w:type="dxa"/>
            <w:shd w:val="clear" w:color="auto" w:fill="auto"/>
          </w:tcPr>
          <w:p w:rsidR="00DC03E4" w:rsidRPr="00DC03E4" w:rsidRDefault="00DC03E4" w:rsidP="00DC03E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4,870,850.00</w:t>
            </w:r>
          </w:p>
        </w:tc>
      </w:tr>
      <w:tr w:rsidR="00DC03E4" w:rsidRPr="00494247" w:rsidTr="00951D10">
        <w:tc>
          <w:tcPr>
            <w:tcW w:w="3907" w:type="dxa"/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149 เอ็นจิเนียริ่ง จำกัด</w:t>
            </w:r>
          </w:p>
        </w:tc>
        <w:tc>
          <w:tcPr>
            <w:tcW w:w="1622" w:type="dxa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52,800.00</w:t>
            </w:r>
          </w:p>
        </w:tc>
        <w:tc>
          <w:tcPr>
            <w:tcW w:w="222" w:type="dxa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2,000.00</w:t>
            </w: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52,800.00</w:t>
            </w:r>
          </w:p>
        </w:tc>
        <w:tc>
          <w:tcPr>
            <w:tcW w:w="240" w:type="dxa"/>
            <w:shd w:val="clear" w:color="auto" w:fill="auto"/>
          </w:tcPr>
          <w:p w:rsidR="00DC03E4" w:rsidRPr="00DC03E4" w:rsidRDefault="00DC03E4" w:rsidP="00DC03E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2,000.00</w:t>
            </w:r>
          </w:p>
        </w:tc>
      </w:tr>
      <w:tr w:rsidR="00DC03E4" w:rsidRPr="00494247" w:rsidTr="00DC03E4">
        <w:tc>
          <w:tcPr>
            <w:tcW w:w="3907" w:type="dxa"/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DC03E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149,000.00</w:t>
            </w:r>
          </w:p>
        </w:tc>
        <w:tc>
          <w:tcPr>
            <w:tcW w:w="222" w:type="dxa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72,000.00</w:t>
            </w: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149,000.00</w:t>
            </w:r>
          </w:p>
        </w:tc>
        <w:tc>
          <w:tcPr>
            <w:tcW w:w="240" w:type="dxa"/>
            <w:shd w:val="clear" w:color="auto" w:fill="auto"/>
          </w:tcPr>
          <w:p w:rsidR="00DC03E4" w:rsidRPr="00DC03E4" w:rsidRDefault="00DC03E4" w:rsidP="00DC03E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72,000.00</w:t>
            </w:r>
          </w:p>
        </w:tc>
      </w:tr>
      <w:tr w:rsidR="00DC03E4" w:rsidRPr="00494247" w:rsidTr="00DC03E4">
        <w:tc>
          <w:tcPr>
            <w:tcW w:w="3907" w:type="dxa"/>
            <w:shd w:val="clear" w:color="auto" w:fill="auto"/>
            <w:vAlign w:val="center"/>
          </w:tcPr>
          <w:p w:rsidR="00DC03E4" w:rsidRPr="00494247" w:rsidRDefault="00DC03E4" w:rsidP="00DC03E4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3,583,866.80</w:t>
            </w:r>
          </w:p>
        </w:tc>
        <w:tc>
          <w:tcPr>
            <w:tcW w:w="222" w:type="dxa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4,944,850.00</w:t>
            </w: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3,583,866.80</w:t>
            </w:r>
          </w:p>
        </w:tc>
        <w:tc>
          <w:tcPr>
            <w:tcW w:w="240" w:type="dxa"/>
            <w:shd w:val="clear" w:color="auto" w:fill="auto"/>
          </w:tcPr>
          <w:p w:rsidR="00DC03E4" w:rsidRPr="00494247" w:rsidRDefault="00DC03E4" w:rsidP="00DC03E4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4</w:t>
            </w:r>
            <w:r w:rsidRPr="00DC03E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DC03E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945</w:t>
            </w:r>
            <w:r w:rsidRPr="00DC03E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DC03E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784.58</w:t>
            </w:r>
          </w:p>
        </w:tc>
      </w:tr>
      <w:tr w:rsidR="00DC03E4" w:rsidRPr="00494247" w:rsidTr="00951D10">
        <w:tc>
          <w:tcPr>
            <w:tcW w:w="3907" w:type="dxa"/>
            <w:shd w:val="clear" w:color="auto" w:fill="auto"/>
            <w:vAlign w:val="center"/>
          </w:tcPr>
          <w:p w:rsidR="00DC03E4" w:rsidRPr="00494247" w:rsidRDefault="00DC03E4" w:rsidP="00DC03E4">
            <w:pPr>
              <w:spacing w:line="400" w:lineRule="exact"/>
              <w:ind w:right="-45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ต้นทุนทางการเงิน</w:t>
            </w:r>
          </w:p>
        </w:tc>
        <w:tc>
          <w:tcPr>
            <w:tcW w:w="1622" w:type="dxa"/>
            <w:tcBorders>
              <w:top w:val="double" w:sz="4" w:space="0" w:color="auto"/>
            </w:tcBorders>
          </w:tcPr>
          <w:p w:rsidR="00DC03E4" w:rsidRPr="00DC03E4" w:rsidRDefault="00DC03E4" w:rsidP="00DC03E4">
            <w:pPr>
              <w:spacing w:line="400" w:lineRule="exact"/>
              <w:ind w:right="18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</w:tcPr>
          <w:p w:rsidR="00DC03E4" w:rsidRPr="00DC03E4" w:rsidRDefault="00DC03E4" w:rsidP="00DC03E4">
            <w:pPr>
              <w:spacing w:line="400" w:lineRule="exact"/>
              <w:ind w:right="18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:rsidR="00DC03E4" w:rsidRPr="00494247" w:rsidRDefault="00DC03E4" w:rsidP="00DC03E4">
            <w:pPr>
              <w:spacing w:line="400" w:lineRule="exact"/>
              <w:ind w:right="-45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right="18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C03E4" w:rsidRPr="00DC03E4" w:rsidTr="00DC03E4">
        <w:tc>
          <w:tcPr>
            <w:tcW w:w="3907" w:type="dxa"/>
            <w:shd w:val="clear" w:color="auto" w:fill="auto"/>
          </w:tcPr>
          <w:p w:rsidR="00DC03E4" w:rsidRPr="00DC03E4" w:rsidRDefault="00DC03E4" w:rsidP="00DC03E4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1,822,101.43</w:t>
            </w: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40" w:type="dxa"/>
            <w:shd w:val="clear" w:color="auto" w:fill="auto"/>
          </w:tcPr>
          <w:p w:rsidR="00DC03E4" w:rsidRPr="00DC03E4" w:rsidRDefault="00DC03E4" w:rsidP="00DC03E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1,719,567.15</w:t>
            </w:r>
          </w:p>
        </w:tc>
      </w:tr>
      <w:tr w:rsidR="00DC03E4" w:rsidRPr="00DC03E4" w:rsidTr="00DC03E4">
        <w:tc>
          <w:tcPr>
            <w:tcW w:w="3907" w:type="dxa"/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left="199"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DC03E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22" w:type="dxa"/>
            <w:tcBorders>
              <w:top w:val="single" w:sz="4" w:space="0" w:color="auto"/>
              <w:bottom w:val="double" w:sz="4" w:space="0" w:color="auto"/>
            </w:tcBorders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double" w:sz="4" w:space="0" w:color="auto"/>
            </w:tcBorders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1,822,101.43</w:t>
            </w: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  <w:tc>
          <w:tcPr>
            <w:tcW w:w="240" w:type="dxa"/>
            <w:shd w:val="clear" w:color="auto" w:fill="auto"/>
          </w:tcPr>
          <w:p w:rsidR="00DC03E4" w:rsidRPr="00DC03E4" w:rsidRDefault="00DC03E4" w:rsidP="00DC03E4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1,719,567.15</w:t>
            </w:r>
          </w:p>
        </w:tc>
      </w:tr>
      <w:tr w:rsidR="00DC03E4" w:rsidRPr="00DC03E4" w:rsidTr="00DC03E4">
        <w:tc>
          <w:tcPr>
            <w:tcW w:w="3907" w:type="dxa"/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right="-45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DC03E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ผู้บริหารสำคัญ</w:t>
            </w:r>
          </w:p>
        </w:tc>
        <w:tc>
          <w:tcPr>
            <w:tcW w:w="1622" w:type="dxa"/>
            <w:tcBorders>
              <w:top w:val="double" w:sz="4" w:space="0" w:color="auto"/>
            </w:tcBorders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:rsidR="00DC03E4" w:rsidRPr="00DC03E4" w:rsidRDefault="00DC03E4" w:rsidP="00DC03E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DC03E4" w:rsidRPr="00DC03E4" w:rsidTr="00951D10">
        <w:tc>
          <w:tcPr>
            <w:tcW w:w="3907" w:type="dxa"/>
            <w:shd w:val="clear" w:color="auto" w:fill="auto"/>
          </w:tcPr>
          <w:p w:rsidR="00DC03E4" w:rsidRPr="00DC03E4" w:rsidRDefault="00DC03E4" w:rsidP="00DC03E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ค่าตอบแทนผู้บริหารสำคัญ</w:t>
            </w:r>
          </w:p>
        </w:tc>
        <w:tc>
          <w:tcPr>
            <w:tcW w:w="16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0" w:type="dxa"/>
            <w:shd w:val="clear" w:color="auto" w:fill="auto"/>
          </w:tcPr>
          <w:p w:rsidR="00DC03E4" w:rsidRPr="00DC03E4" w:rsidRDefault="00DC03E4" w:rsidP="00DC03E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bottom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DC03E4" w:rsidRPr="00DC03E4" w:rsidTr="00951D10">
        <w:tc>
          <w:tcPr>
            <w:tcW w:w="3907" w:type="dxa"/>
            <w:shd w:val="clear" w:color="auto" w:fill="auto"/>
            <w:vAlign w:val="center"/>
          </w:tcPr>
          <w:p w:rsidR="00DC03E4" w:rsidRPr="00DC03E4" w:rsidRDefault="00DC03E4" w:rsidP="0086451C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ผลประโยชน์ระยะสั้น</w:t>
            </w:r>
          </w:p>
        </w:tc>
        <w:tc>
          <w:tcPr>
            <w:tcW w:w="16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9,448,934.00</w:t>
            </w: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7,922,482.00</w:t>
            </w: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8,608,934.00</w:t>
            </w:r>
          </w:p>
        </w:tc>
        <w:tc>
          <w:tcPr>
            <w:tcW w:w="240" w:type="dxa"/>
            <w:shd w:val="clear" w:color="auto" w:fill="auto"/>
          </w:tcPr>
          <w:p w:rsidR="00DC03E4" w:rsidRPr="00DC03E4" w:rsidRDefault="00DC03E4" w:rsidP="00DC03E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auto"/>
            <w:vAlign w:val="bottom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7,082,482.00</w:t>
            </w:r>
          </w:p>
        </w:tc>
      </w:tr>
      <w:tr w:rsidR="00DC03E4" w:rsidRPr="00DC03E4" w:rsidTr="00DC03E4">
        <w:tc>
          <w:tcPr>
            <w:tcW w:w="3907" w:type="dxa"/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ผลประโยชน์หลังออกจากงาน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437,675.00</w:t>
            </w: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375,096.00</w:t>
            </w: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437,675.00</w:t>
            </w:r>
          </w:p>
        </w:tc>
        <w:tc>
          <w:tcPr>
            <w:tcW w:w="240" w:type="dxa"/>
            <w:shd w:val="clear" w:color="auto" w:fill="auto"/>
          </w:tcPr>
          <w:p w:rsidR="00DC03E4" w:rsidRPr="00DC03E4" w:rsidRDefault="00DC03E4" w:rsidP="00DC03E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color w:val="000000"/>
                <w:sz w:val="30"/>
                <w:szCs w:val="30"/>
              </w:rPr>
              <w:t>375,096.00</w:t>
            </w:r>
          </w:p>
        </w:tc>
      </w:tr>
      <w:tr w:rsidR="00DC03E4" w:rsidRPr="00DC03E4" w:rsidTr="00DC03E4">
        <w:tc>
          <w:tcPr>
            <w:tcW w:w="3907" w:type="dxa"/>
            <w:shd w:val="clear" w:color="auto" w:fill="auto"/>
            <w:vAlign w:val="center"/>
          </w:tcPr>
          <w:p w:rsidR="00DC03E4" w:rsidRPr="00DC03E4" w:rsidRDefault="00DC03E4" w:rsidP="00DC03E4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DC03E4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22" w:type="dxa"/>
            <w:tcBorders>
              <w:top w:val="single" w:sz="4" w:space="0" w:color="auto"/>
              <w:bottom w:val="double" w:sz="4" w:space="0" w:color="auto"/>
            </w:tcBorders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9,886,609.00</w:t>
            </w: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double" w:sz="4" w:space="0" w:color="auto"/>
            </w:tcBorders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8,297,578.00</w:t>
            </w:r>
          </w:p>
        </w:tc>
        <w:tc>
          <w:tcPr>
            <w:tcW w:w="222" w:type="dxa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9,046,609.00</w:t>
            </w:r>
          </w:p>
        </w:tc>
        <w:tc>
          <w:tcPr>
            <w:tcW w:w="240" w:type="dxa"/>
            <w:shd w:val="clear" w:color="auto" w:fill="auto"/>
          </w:tcPr>
          <w:p w:rsidR="00DC03E4" w:rsidRPr="00DC03E4" w:rsidRDefault="00DC03E4" w:rsidP="00DC03E4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DC03E4" w:rsidRPr="00DC03E4" w:rsidRDefault="00DC03E4" w:rsidP="00DC03E4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DC03E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7,457,578.00</w:t>
            </w:r>
          </w:p>
        </w:tc>
      </w:tr>
    </w:tbl>
    <w:p w:rsidR="008D607C" w:rsidRDefault="008D607C"/>
    <w:p w:rsidR="00DC03E4" w:rsidRDefault="00DC03E4"/>
    <w:p w:rsidR="00DC03E4" w:rsidRDefault="00DC03E4"/>
    <w:p w:rsidR="00DC03E4" w:rsidRPr="00494247" w:rsidRDefault="00DC03E4" w:rsidP="005809A2">
      <w:pPr>
        <w:numPr>
          <w:ilvl w:val="0"/>
          <w:numId w:val="36"/>
        </w:numPr>
        <w:tabs>
          <w:tab w:val="left" w:pos="540"/>
          <w:tab w:val="left" w:pos="810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lastRenderedPageBreak/>
        <w:t>รายการกับบุคคลและกิจการที่เกี่ยวข้องกัน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8C31D3" w:rsidRPr="00494247" w:rsidRDefault="008C31D3" w:rsidP="005A78F2">
      <w:pPr>
        <w:spacing w:after="120" w:line="240" w:lineRule="atLeast"/>
        <w:ind w:left="567"/>
        <w:jc w:val="thaiDistribute"/>
        <w:rPr>
          <w:rFonts w:ascii="Angsana New" w:hAnsi="Angsana New"/>
          <w:sz w:val="30"/>
          <w:szCs w:val="30"/>
          <w:cs/>
        </w:rPr>
      </w:pPr>
      <w:r w:rsidRPr="00494247">
        <w:rPr>
          <w:rFonts w:ascii="Angsana New" w:hAnsi="Angsana New" w:hint="cs"/>
          <w:sz w:val="30"/>
          <w:szCs w:val="30"/>
          <w:cs/>
        </w:rPr>
        <w:t>ค่าตอบแทนผู้บริหารสำคัญนี้เป็นผลประโยชน์ที่จ่ายให้แก่กรรมการและผู้บริหารของ</w:t>
      </w:r>
      <w:r w:rsidR="00D40447" w:rsidRPr="00494247">
        <w:rPr>
          <w:rFonts w:ascii="Angsana New" w:hAnsi="Angsana New" w:hint="cs"/>
          <w:sz w:val="30"/>
          <w:szCs w:val="30"/>
          <w:cs/>
        </w:rPr>
        <w:t>กลุ่ม</w:t>
      </w:r>
      <w:r w:rsidR="00D40447" w:rsidRPr="00494247">
        <w:rPr>
          <w:rFonts w:ascii="Angsana New" w:hAnsi="Angsana New"/>
          <w:sz w:val="30"/>
          <w:szCs w:val="30"/>
          <w:cs/>
        </w:rPr>
        <w:t>บริษัท</w:t>
      </w:r>
      <w:r w:rsidRPr="00494247">
        <w:rPr>
          <w:rFonts w:ascii="Angsana New" w:hAnsi="Angsana New" w:hint="cs"/>
          <w:sz w:val="30"/>
          <w:szCs w:val="30"/>
          <w:cs/>
        </w:rPr>
        <w:t xml:space="preserve"> ประกอบด้วยค่าตอบแทนผู้บริหารที่เป็นตัวเงิน ได้แก่ เงินเดือน ผลประโยชน์ที่เกี่ยวข้อง ซึ่งรวมถึงภาระผูกพันผลประโยชน์โครงการเกษียณอายุ และค่าตอบแทนกรรมการ ได้แก่ ค่าเบี้ยประชุม บำเหน็จกรรมการ</w:t>
      </w:r>
    </w:p>
    <w:p w:rsidR="008C31D3" w:rsidRPr="00494247" w:rsidRDefault="008C31D3" w:rsidP="00D44F84">
      <w:pPr>
        <w:spacing w:after="120"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 xml:space="preserve">ผลประโยชน์ของกรรมการ หมายถึง ผลประโยชน์ที่จ่ายให้แก่กรรมการบริษัทตาม มาตรา </w:t>
      </w:r>
      <w:r w:rsidRPr="00494247">
        <w:rPr>
          <w:rFonts w:ascii="Angsana New" w:hAnsi="Angsana New"/>
          <w:sz w:val="30"/>
          <w:szCs w:val="30"/>
        </w:rPr>
        <w:t xml:space="preserve">90 </w:t>
      </w:r>
      <w:r w:rsidRPr="00494247">
        <w:rPr>
          <w:rFonts w:ascii="Angsana New" w:hAnsi="Angsana New" w:hint="cs"/>
          <w:sz w:val="30"/>
          <w:szCs w:val="30"/>
          <w:cs/>
        </w:rPr>
        <w:t>ของบริษัทมหาชนจำกัด ซึ่งไม่รวมเงินเดือนและผลประโยชน์ที่เกี่ยวข้องอื่นๆ ที่จ่ายให้แก่กรรมการบริหาร</w:t>
      </w:r>
    </w:p>
    <w:p w:rsidR="00FF4ACB" w:rsidRPr="00494247" w:rsidRDefault="00FF4ACB" w:rsidP="00D44F8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ภาระผูกพันที่มีกับบุคคลหรือกิจการที่เกี่ยวข้องกัน</w:t>
      </w:r>
    </w:p>
    <w:p w:rsidR="007306C2" w:rsidRPr="00494247" w:rsidRDefault="007306C2" w:rsidP="007306C2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cs/>
        </w:rPr>
      </w:pPr>
      <w:r w:rsidRPr="00494247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494247">
        <w:rPr>
          <w:rFonts w:ascii="Angsana New" w:hAnsi="Angsana New"/>
          <w:sz w:val="30"/>
          <w:szCs w:val="30"/>
        </w:rPr>
        <w:t xml:space="preserve">31 </w:t>
      </w:r>
      <w:r w:rsidRPr="00494247">
        <w:rPr>
          <w:rFonts w:ascii="Angsana New" w:hAnsi="Angsana New"/>
          <w:sz w:val="30"/>
          <w:szCs w:val="30"/>
          <w:cs/>
        </w:rPr>
        <w:t xml:space="preserve">ธันวาคม </w:t>
      </w:r>
      <w:r w:rsidRPr="00494247">
        <w:rPr>
          <w:rFonts w:ascii="Angsana New" w:hAnsi="Angsana New"/>
          <w:sz w:val="30"/>
          <w:szCs w:val="30"/>
          <w:lang w:val="en-US"/>
        </w:rPr>
        <w:t>256</w:t>
      </w:r>
      <w:r w:rsidR="00B15209">
        <w:rPr>
          <w:rFonts w:ascii="Angsana New" w:hAnsi="Angsana New"/>
          <w:sz w:val="30"/>
          <w:szCs w:val="30"/>
          <w:lang w:val="en-US"/>
        </w:rPr>
        <w:t>2</w:t>
      </w:r>
      <w:r w:rsidRPr="00494247">
        <w:rPr>
          <w:rFonts w:ascii="Angsana New" w:hAnsi="Angsana New"/>
          <w:sz w:val="30"/>
          <w:szCs w:val="30"/>
          <w:lang w:val="en-US"/>
        </w:rPr>
        <w:t xml:space="preserve"> </w:t>
      </w:r>
      <w:r w:rsidRPr="00494247">
        <w:rPr>
          <w:rFonts w:ascii="Angsana New" w:hAnsi="Angsana New" w:hint="cs"/>
          <w:sz w:val="30"/>
          <w:szCs w:val="30"/>
          <w:cs/>
          <w:lang w:val="en-US"/>
        </w:rPr>
        <w:t xml:space="preserve">และ </w:t>
      </w:r>
      <w:r w:rsidRPr="00494247">
        <w:rPr>
          <w:rFonts w:ascii="Angsana New" w:hAnsi="Angsana New"/>
          <w:sz w:val="30"/>
          <w:szCs w:val="30"/>
          <w:lang w:val="en-US"/>
        </w:rPr>
        <w:t>256</w:t>
      </w:r>
      <w:r w:rsidR="00B15209">
        <w:rPr>
          <w:rFonts w:ascii="Angsana New" w:hAnsi="Angsana New"/>
          <w:sz w:val="30"/>
          <w:szCs w:val="30"/>
          <w:lang w:val="en-US"/>
        </w:rPr>
        <w:t>1</w:t>
      </w:r>
      <w:r w:rsidRPr="00494247">
        <w:rPr>
          <w:rFonts w:ascii="Angsana New" w:hAnsi="Angsana New"/>
          <w:sz w:val="30"/>
          <w:szCs w:val="30"/>
          <w:lang w:val="en-US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บริษัทได้ทำสัญญา</w:t>
      </w:r>
      <w:r w:rsidRPr="00494247">
        <w:rPr>
          <w:rFonts w:ascii="Angsana New" w:hAnsi="Angsana New" w:hint="cs"/>
          <w:sz w:val="30"/>
          <w:szCs w:val="30"/>
          <w:cs/>
        </w:rPr>
        <w:t>ให้</w:t>
      </w:r>
      <w:r w:rsidRPr="00494247">
        <w:rPr>
          <w:rFonts w:ascii="Angsana New" w:hAnsi="Angsana New"/>
          <w:sz w:val="30"/>
          <w:szCs w:val="30"/>
          <w:cs/>
        </w:rPr>
        <w:t>เช่าอาคารกับกิจการที่เกี่ยวข้องกัน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ทั้งนี้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บริษัทต้อง</w:t>
      </w:r>
      <w:r w:rsidRPr="00494247">
        <w:rPr>
          <w:rFonts w:ascii="Angsana New" w:hAnsi="Angsana New" w:hint="cs"/>
          <w:sz w:val="30"/>
          <w:szCs w:val="30"/>
          <w:cs/>
        </w:rPr>
        <w:t>ได้รับ</w:t>
      </w:r>
      <w:r w:rsidRPr="00494247">
        <w:rPr>
          <w:rFonts w:ascii="Angsana New" w:hAnsi="Angsana New"/>
          <w:sz w:val="30"/>
          <w:szCs w:val="30"/>
          <w:cs/>
        </w:rPr>
        <w:t>ค่าเช่าและค่าบริการดังนี้</w:t>
      </w:r>
    </w:p>
    <w:tbl>
      <w:tblPr>
        <w:tblW w:w="10454" w:type="dxa"/>
        <w:tblInd w:w="-432" w:type="dxa"/>
        <w:tblLayout w:type="fixed"/>
        <w:tblLook w:val="04A0"/>
      </w:tblPr>
      <w:tblGrid>
        <w:gridCol w:w="4318"/>
        <w:gridCol w:w="1325"/>
        <w:gridCol w:w="236"/>
        <w:gridCol w:w="1321"/>
        <w:gridCol w:w="236"/>
        <w:gridCol w:w="1465"/>
        <w:gridCol w:w="236"/>
        <w:gridCol w:w="1317"/>
      </w:tblGrid>
      <w:tr w:rsidR="007306C2" w:rsidRPr="00494247" w:rsidTr="0069466E">
        <w:tc>
          <w:tcPr>
            <w:tcW w:w="4318" w:type="dxa"/>
            <w:shd w:val="clear" w:color="auto" w:fill="auto"/>
          </w:tcPr>
          <w:p w:rsidR="007306C2" w:rsidRPr="00494247" w:rsidRDefault="007306C2" w:rsidP="00C94780">
            <w:pPr>
              <w:spacing w:line="400" w:lineRule="exact"/>
              <w:ind w:right="-198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5" w:type="dxa"/>
            <w:shd w:val="clear" w:color="auto" w:fill="auto"/>
          </w:tcPr>
          <w:p w:rsidR="007306C2" w:rsidRPr="00494247" w:rsidRDefault="007306C2" w:rsidP="0067620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7306C2" w:rsidRPr="00494247" w:rsidRDefault="007306C2" w:rsidP="0067620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shd w:val="clear" w:color="auto" w:fill="auto"/>
          </w:tcPr>
          <w:p w:rsidR="007306C2" w:rsidRPr="00494247" w:rsidRDefault="007306C2" w:rsidP="0067620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7306C2" w:rsidRPr="00494247" w:rsidRDefault="007306C2" w:rsidP="0067620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018" w:type="dxa"/>
            <w:gridSpan w:val="3"/>
            <w:shd w:val="clear" w:color="auto" w:fill="auto"/>
          </w:tcPr>
          <w:p w:rsidR="007306C2" w:rsidRPr="00494247" w:rsidRDefault="007306C2" w:rsidP="00C9478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(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494247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494247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25206A" w:rsidRPr="00494247" w:rsidTr="0069466E">
        <w:tc>
          <w:tcPr>
            <w:tcW w:w="4318" w:type="dxa"/>
            <w:shd w:val="clear" w:color="auto" w:fill="auto"/>
          </w:tcPr>
          <w:p w:rsidR="0025206A" w:rsidRPr="00494247" w:rsidRDefault="0025206A" w:rsidP="0025206A">
            <w:pPr>
              <w:spacing w:line="400" w:lineRule="exact"/>
              <w:ind w:right="-198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206A" w:rsidRPr="00494247" w:rsidRDefault="0025206A" w:rsidP="0025206A">
            <w:pPr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36" w:type="dxa"/>
            <w:shd w:val="clear" w:color="auto" w:fill="auto"/>
          </w:tcPr>
          <w:p w:rsidR="0025206A" w:rsidRPr="00494247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0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206A" w:rsidRPr="00494247" w:rsidRDefault="0025206A" w:rsidP="0025206A">
            <w:pPr>
              <w:spacing w:line="400" w:lineRule="exact"/>
              <w:ind w:right="-45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25206A" w:rsidRPr="00494247" w:rsidTr="0069466E">
        <w:tc>
          <w:tcPr>
            <w:tcW w:w="4318" w:type="dxa"/>
            <w:shd w:val="clear" w:color="auto" w:fill="auto"/>
          </w:tcPr>
          <w:p w:rsidR="0025206A" w:rsidRPr="00494247" w:rsidRDefault="0025206A" w:rsidP="0025206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06A" w:rsidRPr="00494247" w:rsidRDefault="0025206A" w:rsidP="0025206A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="00B15209">
              <w:rPr>
                <w:sz w:val="30"/>
                <w:szCs w:val="3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5206A" w:rsidRPr="00494247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06A" w:rsidRPr="00494247" w:rsidRDefault="0025206A" w:rsidP="0025206A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</w:t>
            </w:r>
            <w:r w:rsidRPr="00494247">
              <w:rPr>
                <w:sz w:val="30"/>
                <w:szCs w:val="30"/>
              </w:rPr>
              <w:t>6</w:t>
            </w:r>
            <w:r w:rsidR="00B15209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25206A" w:rsidRPr="00494247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06A" w:rsidRPr="00494247" w:rsidRDefault="0025206A" w:rsidP="0025206A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="00B15209">
              <w:rPr>
                <w:sz w:val="30"/>
                <w:szCs w:val="3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206A" w:rsidRPr="00494247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06A" w:rsidRPr="00494247" w:rsidRDefault="0025206A" w:rsidP="0025206A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</w:t>
            </w:r>
            <w:r w:rsidRPr="00494247">
              <w:rPr>
                <w:sz w:val="30"/>
                <w:szCs w:val="30"/>
              </w:rPr>
              <w:t>6</w:t>
            </w:r>
            <w:r w:rsidR="00B15209">
              <w:rPr>
                <w:sz w:val="30"/>
                <w:szCs w:val="30"/>
              </w:rPr>
              <w:t>1</w:t>
            </w:r>
          </w:p>
        </w:tc>
      </w:tr>
      <w:tr w:rsidR="0025206A" w:rsidRPr="00494247" w:rsidTr="0069466E">
        <w:tc>
          <w:tcPr>
            <w:tcW w:w="4318" w:type="dxa"/>
            <w:shd w:val="clear" w:color="auto" w:fill="auto"/>
            <w:vAlign w:val="bottom"/>
          </w:tcPr>
          <w:p w:rsidR="0025206A" w:rsidRPr="00494247" w:rsidRDefault="0025206A" w:rsidP="0025206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b/>
                <w:bCs/>
                <w:sz w:val="29"/>
                <w:szCs w:val="29"/>
                <w:cs/>
              </w:rPr>
              <w:t>ภาระผูกพันตามสัญญาให้เช่าดำเนินงานที่ยกเลิกไม่ได้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25206A" w:rsidRPr="00494247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5206A" w:rsidRPr="00494247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25206A" w:rsidRPr="00494247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25206A" w:rsidRPr="00494247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</w:tcPr>
          <w:p w:rsidR="0025206A" w:rsidRPr="00494247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25206A" w:rsidRPr="00494247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</w:tcPr>
          <w:p w:rsidR="0025206A" w:rsidRPr="00494247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5206A" w:rsidRPr="00494247" w:rsidTr="0069466E">
        <w:tc>
          <w:tcPr>
            <w:tcW w:w="4318" w:type="dxa"/>
            <w:shd w:val="clear" w:color="auto" w:fill="auto"/>
            <w:vAlign w:val="center"/>
          </w:tcPr>
          <w:p w:rsidR="0025206A" w:rsidRPr="00494247" w:rsidRDefault="0025206A" w:rsidP="0025206A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>ภายในหนึ่งปี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5206A" w:rsidRPr="00494247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25206A" w:rsidRPr="00494247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shd w:val="clear" w:color="auto" w:fill="auto"/>
          </w:tcPr>
          <w:p w:rsidR="0025206A" w:rsidRPr="00494247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25206A" w:rsidRPr="00494247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</w:tcPr>
          <w:p w:rsidR="0025206A" w:rsidRPr="00494247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25206A" w:rsidRPr="00494247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17" w:type="dxa"/>
            <w:shd w:val="clear" w:color="auto" w:fill="auto"/>
          </w:tcPr>
          <w:p w:rsidR="0025206A" w:rsidRPr="00494247" w:rsidRDefault="0025206A" w:rsidP="0025206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B15209" w:rsidRPr="00494247" w:rsidTr="00C47986">
        <w:trPr>
          <w:trHeight w:val="414"/>
        </w:trPr>
        <w:tc>
          <w:tcPr>
            <w:tcW w:w="4318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บริษัท </w:t>
            </w: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คัมเวล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 จำกัด</w:t>
            </w:r>
          </w:p>
        </w:tc>
        <w:tc>
          <w:tcPr>
            <w:tcW w:w="1325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15209" w:rsidRPr="00494247" w:rsidRDefault="001F4F3B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F4F3B">
              <w:rPr>
                <w:rFonts w:ascii="Angsana New" w:hAnsi="Angsana New"/>
                <w:color w:val="000000"/>
                <w:sz w:val="30"/>
                <w:szCs w:val="30"/>
              </w:rPr>
              <w:t>864,000.00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1,104,000.00</w:t>
            </w:r>
          </w:p>
        </w:tc>
      </w:tr>
      <w:tr w:rsidR="00B15209" w:rsidRPr="00494247" w:rsidTr="00C47986">
        <w:tc>
          <w:tcPr>
            <w:tcW w:w="4318" w:type="dxa"/>
            <w:shd w:val="clear" w:color="auto" w:fill="auto"/>
            <w:vAlign w:val="center"/>
          </w:tcPr>
          <w:p w:rsidR="00B15209" w:rsidRPr="00494247" w:rsidRDefault="00B15209" w:rsidP="00B15209">
            <w:pPr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b/>
                <w:bCs/>
                <w:sz w:val="29"/>
                <w:szCs w:val="29"/>
                <w:cs/>
              </w:rPr>
              <w:t>มากกว่า</w:t>
            </w:r>
            <w:r w:rsidRPr="00494247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>หนึ่งปีแต่ไม่เกินห้าปี</w:t>
            </w:r>
          </w:p>
        </w:tc>
        <w:tc>
          <w:tcPr>
            <w:tcW w:w="1325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B15209" w:rsidRPr="00494247" w:rsidTr="0069466E">
        <w:tc>
          <w:tcPr>
            <w:tcW w:w="4318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b/>
                <w:bCs/>
                <w:sz w:val="29"/>
                <w:szCs w:val="29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325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B15209" w:rsidRPr="00494247" w:rsidRDefault="001F4F3B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F4F3B">
              <w:rPr>
                <w:rFonts w:ascii="Angsana New" w:hAnsi="Angsana New"/>
                <w:color w:val="000000"/>
                <w:sz w:val="30"/>
                <w:szCs w:val="30"/>
              </w:rPr>
              <w:t>864,000.00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276,000.00</w:t>
            </w:r>
          </w:p>
        </w:tc>
      </w:tr>
      <w:tr w:rsidR="00B15209" w:rsidRPr="00494247" w:rsidTr="0069466E">
        <w:tc>
          <w:tcPr>
            <w:tcW w:w="4318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32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5209" w:rsidRPr="00494247" w:rsidRDefault="001F4F3B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F4F3B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1,728,000.00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1,380,000.00</w:t>
            </w:r>
          </w:p>
        </w:tc>
      </w:tr>
    </w:tbl>
    <w:p w:rsidR="00FF4ACB" w:rsidRPr="00494247" w:rsidRDefault="00FF4ACB" w:rsidP="00D44F8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cs/>
        </w:rPr>
      </w:pPr>
      <w:r w:rsidRPr="00494247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494247">
        <w:rPr>
          <w:rFonts w:ascii="Angsana New" w:hAnsi="Angsana New"/>
          <w:sz w:val="30"/>
          <w:szCs w:val="30"/>
        </w:rPr>
        <w:t xml:space="preserve">31 </w:t>
      </w:r>
      <w:r w:rsidR="00601DA3" w:rsidRPr="00494247">
        <w:rPr>
          <w:rFonts w:ascii="Angsana New" w:hAnsi="Angsana New"/>
          <w:sz w:val="30"/>
          <w:szCs w:val="30"/>
          <w:cs/>
        </w:rPr>
        <w:t>ธันวาคม</w:t>
      </w:r>
      <w:r w:rsidRPr="00494247">
        <w:rPr>
          <w:rFonts w:ascii="Angsana New" w:hAnsi="Angsana New"/>
          <w:sz w:val="30"/>
          <w:szCs w:val="30"/>
          <w:cs/>
        </w:rPr>
        <w:t xml:space="preserve"> </w:t>
      </w:r>
      <w:r w:rsidR="00081446" w:rsidRPr="00494247">
        <w:rPr>
          <w:rFonts w:ascii="Angsana New" w:hAnsi="Angsana New"/>
          <w:sz w:val="30"/>
          <w:szCs w:val="30"/>
          <w:lang w:val="en-US"/>
        </w:rPr>
        <w:t>25</w:t>
      </w:r>
      <w:r w:rsidR="005F4B01" w:rsidRPr="00494247">
        <w:rPr>
          <w:rFonts w:ascii="Angsana New" w:hAnsi="Angsana New"/>
          <w:sz w:val="30"/>
          <w:szCs w:val="30"/>
          <w:lang w:val="en-US"/>
        </w:rPr>
        <w:t>6</w:t>
      </w:r>
      <w:r w:rsidR="00B15209">
        <w:rPr>
          <w:rFonts w:ascii="Angsana New" w:hAnsi="Angsana New"/>
          <w:sz w:val="30"/>
          <w:szCs w:val="30"/>
          <w:lang w:val="en-US"/>
        </w:rPr>
        <w:t>2</w:t>
      </w:r>
      <w:r w:rsidR="00081446" w:rsidRPr="00494247">
        <w:rPr>
          <w:rFonts w:ascii="Angsana New" w:hAnsi="Angsana New"/>
          <w:sz w:val="30"/>
          <w:szCs w:val="30"/>
          <w:lang w:val="en-US"/>
        </w:rPr>
        <w:t xml:space="preserve"> </w:t>
      </w:r>
      <w:r w:rsidR="00081446" w:rsidRPr="00494247">
        <w:rPr>
          <w:rFonts w:ascii="Angsana New" w:hAnsi="Angsana New" w:hint="cs"/>
          <w:sz w:val="30"/>
          <w:szCs w:val="30"/>
          <w:cs/>
          <w:lang w:val="en-US"/>
        </w:rPr>
        <w:t xml:space="preserve">และ </w:t>
      </w:r>
      <w:r w:rsidR="00081446" w:rsidRPr="00494247">
        <w:rPr>
          <w:rFonts w:ascii="Angsana New" w:hAnsi="Angsana New"/>
          <w:sz w:val="30"/>
          <w:szCs w:val="30"/>
          <w:lang w:val="en-US"/>
        </w:rPr>
        <w:t>25</w:t>
      </w:r>
      <w:r w:rsidR="005F4B01" w:rsidRPr="00494247">
        <w:rPr>
          <w:rFonts w:ascii="Angsana New" w:hAnsi="Angsana New"/>
          <w:sz w:val="30"/>
          <w:szCs w:val="30"/>
          <w:lang w:val="en-US"/>
        </w:rPr>
        <w:t>6</w:t>
      </w:r>
      <w:r w:rsidR="00B15209">
        <w:rPr>
          <w:rFonts w:ascii="Angsana New" w:hAnsi="Angsana New"/>
          <w:sz w:val="30"/>
          <w:szCs w:val="30"/>
          <w:lang w:val="en-US"/>
        </w:rPr>
        <w:t>1</w:t>
      </w:r>
      <w:r w:rsidR="00081446" w:rsidRPr="00494247">
        <w:rPr>
          <w:rFonts w:ascii="Angsana New" w:hAnsi="Angsana New"/>
          <w:sz w:val="30"/>
          <w:szCs w:val="30"/>
          <w:lang w:val="en-US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บริษัทได้ทำสัญญาเช่าอาคารกับกิจการที่เกี่ยวข้องกัน</w:t>
      </w:r>
      <w:r w:rsidR="00C275D7"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ทั้งนี้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บริษัทต้องจ่ายค่าเช่าและค่าบริการดังนี้</w:t>
      </w:r>
    </w:p>
    <w:tbl>
      <w:tblPr>
        <w:tblW w:w="10470" w:type="dxa"/>
        <w:tblInd w:w="-337" w:type="dxa"/>
        <w:tblLayout w:type="fixed"/>
        <w:tblLook w:val="04A0"/>
      </w:tblPr>
      <w:tblGrid>
        <w:gridCol w:w="4131"/>
        <w:gridCol w:w="1468"/>
        <w:gridCol w:w="6"/>
        <w:gridCol w:w="230"/>
        <w:gridCol w:w="6"/>
        <w:gridCol w:w="1408"/>
        <w:gridCol w:w="236"/>
        <w:gridCol w:w="1420"/>
        <w:gridCol w:w="236"/>
        <w:gridCol w:w="1329"/>
      </w:tblGrid>
      <w:tr w:rsidR="007C5CB4" w:rsidRPr="00494247" w:rsidTr="001F4F3B">
        <w:tc>
          <w:tcPr>
            <w:tcW w:w="4131" w:type="dxa"/>
            <w:shd w:val="clear" w:color="auto" w:fill="auto"/>
          </w:tcPr>
          <w:p w:rsidR="007C5CB4" w:rsidRPr="00494247" w:rsidRDefault="007C5CB4" w:rsidP="004D226F">
            <w:pPr>
              <w:spacing w:line="400" w:lineRule="exact"/>
              <w:ind w:right="-198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74" w:type="dxa"/>
            <w:gridSpan w:val="2"/>
            <w:shd w:val="clear" w:color="auto" w:fill="auto"/>
          </w:tcPr>
          <w:p w:rsidR="007C5CB4" w:rsidRPr="00494247" w:rsidRDefault="007C5CB4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C5CB4" w:rsidRPr="00494247" w:rsidRDefault="007C5CB4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08" w:type="dxa"/>
            <w:shd w:val="clear" w:color="auto" w:fill="auto"/>
          </w:tcPr>
          <w:p w:rsidR="007C5CB4" w:rsidRPr="00494247" w:rsidRDefault="007C5CB4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7C5CB4" w:rsidRPr="00494247" w:rsidRDefault="007C5CB4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7C5CB4" w:rsidRPr="00494247" w:rsidRDefault="007C5CB4" w:rsidP="00D44F8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sz w:val="30"/>
                <w:szCs w:val="30"/>
              </w:rPr>
              <w:t>(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494247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494247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494247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7C5CB4" w:rsidRPr="00494247" w:rsidTr="001F4F3B">
        <w:tc>
          <w:tcPr>
            <w:tcW w:w="4131" w:type="dxa"/>
            <w:shd w:val="clear" w:color="auto" w:fill="auto"/>
          </w:tcPr>
          <w:p w:rsidR="007C5CB4" w:rsidRPr="00494247" w:rsidRDefault="007C5CB4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C5CB4" w:rsidRPr="00494247" w:rsidRDefault="007C5CB4" w:rsidP="00D44F84">
            <w:pPr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36" w:type="dxa"/>
            <w:shd w:val="clear" w:color="auto" w:fill="auto"/>
          </w:tcPr>
          <w:p w:rsidR="007C5CB4" w:rsidRPr="00494247" w:rsidRDefault="007C5CB4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9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5CB4" w:rsidRPr="00494247" w:rsidRDefault="007C5CB4" w:rsidP="00D44F84">
            <w:pPr>
              <w:spacing w:line="400" w:lineRule="exact"/>
              <w:ind w:right="-45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B15209" w:rsidRPr="00494247" w:rsidTr="001F4F3B">
        <w:tc>
          <w:tcPr>
            <w:tcW w:w="4131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209" w:rsidRPr="00494247" w:rsidRDefault="00B15209" w:rsidP="00B15209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5209" w:rsidRPr="00494247" w:rsidRDefault="00B15209" w:rsidP="00B15209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209" w:rsidRPr="00494247" w:rsidRDefault="00B15209" w:rsidP="00B15209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B15209" w:rsidRPr="00494247" w:rsidRDefault="00B15209" w:rsidP="00B15209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209" w:rsidRPr="00494247" w:rsidRDefault="00B15209" w:rsidP="00B15209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5209" w:rsidRPr="00494247" w:rsidRDefault="00B15209" w:rsidP="00B15209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209" w:rsidRPr="00494247" w:rsidRDefault="00B15209" w:rsidP="00B15209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</w:t>
            </w:r>
            <w:r w:rsidRPr="00494247">
              <w:rPr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>1</w:t>
            </w:r>
          </w:p>
        </w:tc>
      </w:tr>
      <w:tr w:rsidR="00B15209" w:rsidRPr="00494247" w:rsidTr="001F4F3B">
        <w:tc>
          <w:tcPr>
            <w:tcW w:w="4131" w:type="dxa"/>
            <w:shd w:val="clear" w:color="auto" w:fill="auto"/>
            <w:vAlign w:val="bottom"/>
          </w:tcPr>
          <w:p w:rsidR="00B15209" w:rsidRPr="00494247" w:rsidRDefault="00B15209" w:rsidP="00B1520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b/>
                <w:bCs/>
                <w:sz w:val="29"/>
                <w:szCs w:val="29"/>
                <w:cs/>
              </w:rPr>
              <w:t>ภาระผูกพันตามสัญญาเช่าดำเนินงานที่ยกเลิกไม่ได้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5209" w:rsidRPr="00494247" w:rsidRDefault="00B15209" w:rsidP="00B1520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B15209" w:rsidRPr="00494247" w:rsidRDefault="00B15209" w:rsidP="00B1520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bottom"/>
          </w:tcPr>
          <w:p w:rsidR="00B15209" w:rsidRPr="00494247" w:rsidRDefault="00B15209" w:rsidP="00B1520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B15209" w:rsidRPr="00494247" w:rsidTr="001F4F3B">
        <w:tc>
          <w:tcPr>
            <w:tcW w:w="4131" w:type="dxa"/>
            <w:shd w:val="clear" w:color="auto" w:fill="auto"/>
            <w:vAlign w:val="center"/>
          </w:tcPr>
          <w:p w:rsidR="00B15209" w:rsidRPr="00494247" w:rsidRDefault="00B15209" w:rsidP="00B15209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>ภายในหนึ่งปี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15209" w:rsidRPr="00494247" w:rsidRDefault="00B15209" w:rsidP="00B15209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15209" w:rsidRPr="00494247" w:rsidRDefault="00B15209" w:rsidP="00B15209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B15209" w:rsidRPr="00494247" w:rsidRDefault="00B15209" w:rsidP="00B15209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B15209" w:rsidRPr="00494247" w:rsidRDefault="00B15209" w:rsidP="00B15209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</w:tcPr>
          <w:p w:rsidR="00B15209" w:rsidRPr="00494247" w:rsidRDefault="00B15209" w:rsidP="00B15209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9" w:type="dxa"/>
            <w:shd w:val="clear" w:color="auto" w:fill="auto"/>
          </w:tcPr>
          <w:p w:rsidR="00B15209" w:rsidRPr="00494247" w:rsidRDefault="00B15209" w:rsidP="00B15209">
            <w:pPr>
              <w:tabs>
                <w:tab w:val="decimal" w:pos="1238"/>
              </w:tabs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1F4F3B" w:rsidRPr="001F4F3B" w:rsidTr="001F4F3B">
        <w:tc>
          <w:tcPr>
            <w:tcW w:w="4131" w:type="dxa"/>
            <w:shd w:val="clear" w:color="auto" w:fill="auto"/>
            <w:vAlign w:val="center"/>
          </w:tcPr>
          <w:p w:rsidR="001F4F3B" w:rsidRPr="001F4F3B" w:rsidRDefault="001F4F3B" w:rsidP="001F4F3B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F4F3B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คัมเวล-นาวแคสท์ จำกัด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F4F3B" w:rsidRPr="001F4F3B" w:rsidRDefault="001F4F3B" w:rsidP="001F4F3B">
            <w:pPr>
              <w:tabs>
                <w:tab w:val="decimal" w:pos="1238"/>
              </w:tabs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F4F3B" w:rsidRPr="001F4F3B" w:rsidRDefault="001F4F3B" w:rsidP="001F4F3B">
            <w:pPr>
              <w:tabs>
                <w:tab w:val="decimal" w:pos="1238"/>
              </w:tabs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1F4F3B" w:rsidRPr="001F4F3B" w:rsidRDefault="001F4F3B" w:rsidP="001F4F3B">
            <w:pPr>
              <w:tabs>
                <w:tab w:val="decimal" w:pos="1238"/>
              </w:tabs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1F4F3B" w:rsidRPr="001F4F3B" w:rsidRDefault="001F4F3B" w:rsidP="001F4F3B">
            <w:pPr>
              <w:tabs>
                <w:tab w:val="decimal" w:pos="1238"/>
              </w:tabs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</w:tcPr>
          <w:p w:rsidR="001F4F3B" w:rsidRPr="001F4F3B" w:rsidRDefault="001F4F3B" w:rsidP="001F4F3B">
            <w:pPr>
              <w:tabs>
                <w:tab w:val="decimal" w:pos="1238"/>
              </w:tabs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F4F3B">
              <w:rPr>
                <w:rFonts w:ascii="Angsana New" w:hAnsi="Angsana New"/>
                <w:color w:val="000000"/>
                <w:sz w:val="30"/>
                <w:szCs w:val="30"/>
              </w:rPr>
              <w:t>2,160,000.00</w:t>
            </w:r>
          </w:p>
        </w:tc>
        <w:tc>
          <w:tcPr>
            <w:tcW w:w="236" w:type="dxa"/>
            <w:shd w:val="clear" w:color="auto" w:fill="auto"/>
          </w:tcPr>
          <w:p w:rsidR="001F4F3B" w:rsidRPr="00494247" w:rsidRDefault="001F4F3B" w:rsidP="001F4F3B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9" w:type="dxa"/>
            <w:shd w:val="clear" w:color="auto" w:fill="auto"/>
          </w:tcPr>
          <w:p w:rsidR="001F4F3B" w:rsidRPr="001F4F3B" w:rsidRDefault="001F4F3B" w:rsidP="001F4F3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</w:tr>
      <w:tr w:rsidR="001F4F3B" w:rsidRPr="00494247" w:rsidTr="001F4F3B">
        <w:trPr>
          <w:trHeight w:val="414"/>
        </w:trPr>
        <w:tc>
          <w:tcPr>
            <w:tcW w:w="4131" w:type="dxa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 อินเตอร์เนชั่นแนล จำกัด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F4F3B">
              <w:rPr>
                <w:rFonts w:ascii="Angsana New" w:hAnsi="Angsana New"/>
                <w:color w:val="000000"/>
                <w:sz w:val="30"/>
                <w:szCs w:val="30"/>
              </w:rPr>
              <w:t>2,580,000.00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4,752,000.00</w:t>
            </w:r>
          </w:p>
        </w:tc>
        <w:tc>
          <w:tcPr>
            <w:tcW w:w="236" w:type="dxa"/>
            <w:shd w:val="clear" w:color="auto" w:fill="auto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F4F3B">
              <w:rPr>
                <w:rFonts w:ascii="Angsana New" w:hAnsi="Angsana New"/>
                <w:color w:val="000000"/>
                <w:sz w:val="30"/>
                <w:szCs w:val="30"/>
              </w:rPr>
              <w:t>2,580,000.00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F4F3B" w:rsidRPr="00494247" w:rsidRDefault="001F4F3B" w:rsidP="001F4F3B">
            <w:pPr>
              <w:tabs>
                <w:tab w:val="decimal" w:pos="1238"/>
              </w:tabs>
              <w:ind w:right="-57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4,752,000.00</w:t>
            </w:r>
          </w:p>
        </w:tc>
      </w:tr>
      <w:tr w:rsidR="001F4F3B" w:rsidRPr="00494247" w:rsidTr="001F4F3B">
        <w:tc>
          <w:tcPr>
            <w:tcW w:w="4131" w:type="dxa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sz w:val="29"/>
                <w:szCs w:val="29"/>
                <w:cs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F4F3B">
              <w:rPr>
                <w:rFonts w:ascii="Angsana New" w:hAnsi="Angsana New"/>
                <w:color w:val="000000"/>
                <w:sz w:val="30"/>
                <w:szCs w:val="30"/>
              </w:rPr>
              <w:t>150,000.00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144,000</w:t>
            </w: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236" w:type="dxa"/>
            <w:shd w:val="clear" w:color="auto" w:fill="auto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F4F3B">
              <w:rPr>
                <w:rFonts w:ascii="Angsana New" w:hAnsi="Angsana New"/>
                <w:color w:val="000000"/>
                <w:sz w:val="30"/>
                <w:szCs w:val="30"/>
              </w:rPr>
              <w:t>150,000.00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F4F3B" w:rsidRPr="00494247" w:rsidRDefault="001F4F3B" w:rsidP="001F4F3B">
            <w:pPr>
              <w:tabs>
                <w:tab w:val="decimal" w:pos="1238"/>
              </w:tabs>
              <w:ind w:right="-57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144,000</w:t>
            </w: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.00</w:t>
            </w:r>
          </w:p>
        </w:tc>
      </w:tr>
      <w:tr w:rsidR="001F4F3B" w:rsidRPr="00494247" w:rsidTr="001F4F3B">
        <w:tc>
          <w:tcPr>
            <w:tcW w:w="4131" w:type="dxa"/>
            <w:shd w:val="clear" w:color="auto" w:fill="auto"/>
            <w:vAlign w:val="center"/>
          </w:tcPr>
          <w:p w:rsidR="001F4F3B" w:rsidRPr="00494247" w:rsidRDefault="001F4F3B" w:rsidP="001F4F3B">
            <w:pPr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b/>
                <w:bCs/>
                <w:sz w:val="29"/>
                <w:szCs w:val="29"/>
                <w:cs/>
              </w:rPr>
              <w:t>มากกว่า</w:t>
            </w:r>
            <w:r w:rsidRPr="00494247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>หนึ่งปีแต่ไม่เกินห้าปี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F4F3B" w:rsidRPr="00494247" w:rsidRDefault="001F4F3B" w:rsidP="001F4F3B">
            <w:pPr>
              <w:tabs>
                <w:tab w:val="decimal" w:pos="1238"/>
              </w:tabs>
              <w:ind w:right="-57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1F4F3B" w:rsidRPr="00494247" w:rsidTr="001F4F3B">
        <w:tc>
          <w:tcPr>
            <w:tcW w:w="4131" w:type="dxa"/>
            <w:shd w:val="clear" w:color="auto" w:fill="auto"/>
            <w:vAlign w:val="center"/>
          </w:tcPr>
          <w:p w:rsidR="001F4F3B" w:rsidRPr="001F4F3B" w:rsidRDefault="001F4F3B" w:rsidP="001F4F3B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1F4F3B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คัมเวล-นาวแคสท์ จำกัด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F4F3B" w:rsidRPr="001F4F3B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F4F3B" w:rsidRPr="00494247" w:rsidRDefault="001F4F3B" w:rsidP="001F4F3B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1F4F3B" w:rsidRPr="00494247" w:rsidRDefault="001F4F3B" w:rsidP="001F4F3B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F4F3B" w:rsidRPr="001F4F3B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F4F3B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6,840,000.00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F4F3B" w:rsidRPr="001F4F3B" w:rsidRDefault="001F4F3B" w:rsidP="001F4F3B">
            <w:pPr>
              <w:tabs>
                <w:tab w:val="decimal" w:pos="1238"/>
              </w:tabs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9" w:type="dxa"/>
            <w:shd w:val="clear" w:color="auto" w:fill="auto"/>
          </w:tcPr>
          <w:p w:rsidR="001F4F3B" w:rsidRPr="00494247" w:rsidRDefault="001F4F3B" w:rsidP="001F4F3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</w:tr>
      <w:tr w:rsidR="001F4F3B" w:rsidRPr="00494247" w:rsidTr="001F4F3B">
        <w:tc>
          <w:tcPr>
            <w:tcW w:w="4131" w:type="dxa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 อินเตอร์เนชั่นแนล จำกัด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F4F3B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2,580,000.00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4,752,000.00</w:t>
            </w:r>
          </w:p>
        </w:tc>
        <w:tc>
          <w:tcPr>
            <w:tcW w:w="236" w:type="dxa"/>
            <w:shd w:val="clear" w:color="auto" w:fill="auto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F4F3B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2,580,000.00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F4F3B" w:rsidRPr="00494247" w:rsidRDefault="001F4F3B" w:rsidP="001F4F3B">
            <w:pPr>
              <w:tabs>
                <w:tab w:val="decimal" w:pos="1238"/>
              </w:tabs>
              <w:ind w:right="-57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4,752,000.00</w:t>
            </w:r>
          </w:p>
        </w:tc>
      </w:tr>
      <w:tr w:rsidR="001F4F3B" w:rsidRPr="00494247" w:rsidTr="001F4F3B">
        <w:tc>
          <w:tcPr>
            <w:tcW w:w="4131" w:type="dxa"/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left="199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F4F3B">
              <w:rPr>
                <w:rFonts w:ascii="Angsana New" w:hAnsi="Angsana New"/>
                <w:color w:val="000000"/>
                <w:sz w:val="30"/>
                <w:szCs w:val="30"/>
              </w:rPr>
              <w:t>150,000.00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372,000.00</w:t>
            </w:r>
          </w:p>
        </w:tc>
        <w:tc>
          <w:tcPr>
            <w:tcW w:w="236" w:type="dxa"/>
            <w:shd w:val="clear" w:color="auto" w:fill="auto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F4F3B">
              <w:rPr>
                <w:rFonts w:ascii="Angsana New" w:hAnsi="Angsana New"/>
                <w:color w:val="000000"/>
                <w:sz w:val="30"/>
                <w:szCs w:val="30"/>
              </w:rPr>
              <w:t>150,000.00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F4F3B" w:rsidRPr="00494247" w:rsidRDefault="001F4F3B" w:rsidP="001F4F3B">
            <w:pPr>
              <w:tabs>
                <w:tab w:val="decimal" w:pos="1238"/>
              </w:tabs>
              <w:ind w:right="-57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F3B" w:rsidRPr="00494247" w:rsidRDefault="001F4F3B" w:rsidP="001F4F3B">
            <w:pPr>
              <w:spacing w:line="400" w:lineRule="exact"/>
              <w:ind w:right="-57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>372,000.00</w:t>
            </w:r>
          </w:p>
        </w:tc>
      </w:tr>
      <w:tr w:rsidR="00B15209" w:rsidRPr="00494247" w:rsidTr="001F4F3B">
        <w:tc>
          <w:tcPr>
            <w:tcW w:w="4131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4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5209" w:rsidRPr="00494247" w:rsidRDefault="001F4F3B" w:rsidP="00B15209">
            <w:pPr>
              <w:spacing w:line="400" w:lineRule="exact"/>
              <w:ind w:right="-57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F4F3B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5,460,000.00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57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-57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10,020,000.00</w:t>
            </w:r>
          </w:p>
        </w:tc>
        <w:tc>
          <w:tcPr>
            <w:tcW w:w="236" w:type="dxa"/>
            <w:shd w:val="clear" w:color="auto" w:fill="auto"/>
          </w:tcPr>
          <w:p w:rsidR="00B15209" w:rsidRPr="00494247" w:rsidRDefault="00B15209" w:rsidP="00B15209">
            <w:pPr>
              <w:spacing w:line="400" w:lineRule="exact"/>
              <w:ind w:right="-57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5209" w:rsidRPr="00494247" w:rsidRDefault="001F4F3B" w:rsidP="00B15209">
            <w:pPr>
              <w:spacing w:line="400" w:lineRule="exact"/>
              <w:ind w:right="-57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1F4F3B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14,460,000.00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-57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5209" w:rsidRPr="00494247" w:rsidRDefault="00B15209" w:rsidP="00B15209">
            <w:pPr>
              <w:spacing w:line="400" w:lineRule="exact"/>
              <w:ind w:right="-57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10,020,000.00</w:t>
            </w:r>
          </w:p>
        </w:tc>
      </w:tr>
    </w:tbl>
    <w:p w:rsidR="004E5FF7" w:rsidRPr="00494247" w:rsidRDefault="004E5FF7" w:rsidP="005809A2">
      <w:pPr>
        <w:numPr>
          <w:ilvl w:val="0"/>
          <w:numId w:val="36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lastRenderedPageBreak/>
        <w:t>ภาระผูกพันและหนี้สินที่อาจเกิดขึ้น</w:t>
      </w:r>
    </w:p>
    <w:p w:rsidR="009F3BFB" w:rsidRPr="00494247" w:rsidRDefault="00824C40" w:rsidP="005A304E">
      <w:pPr>
        <w:numPr>
          <w:ilvl w:val="0"/>
          <w:numId w:val="4"/>
        </w:numPr>
        <w:tabs>
          <w:tab w:val="left" w:pos="1080"/>
        </w:tabs>
        <w:spacing w:line="240" w:lineRule="atLeast"/>
        <w:ind w:left="1080" w:hanging="54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 xml:space="preserve">ณ วันที่ </w:t>
      </w:r>
      <w:r w:rsidR="00C73579" w:rsidRPr="00494247">
        <w:rPr>
          <w:rFonts w:ascii="Angsana New" w:hAnsi="Angsana New"/>
          <w:sz w:val="30"/>
          <w:szCs w:val="30"/>
        </w:rPr>
        <w:t>31</w:t>
      </w:r>
      <w:r w:rsidRPr="00494247">
        <w:rPr>
          <w:rFonts w:ascii="Angsana New" w:hAnsi="Angsana New"/>
          <w:sz w:val="30"/>
          <w:szCs w:val="30"/>
          <w:cs/>
        </w:rPr>
        <w:t xml:space="preserve"> ธันวาคม </w:t>
      </w:r>
      <w:r w:rsidR="00BD4A65" w:rsidRPr="00494247">
        <w:rPr>
          <w:rFonts w:ascii="Angsana New" w:hAnsi="Angsana New"/>
          <w:sz w:val="30"/>
          <w:szCs w:val="30"/>
        </w:rPr>
        <w:t>25</w:t>
      </w:r>
      <w:r w:rsidR="002F5182" w:rsidRPr="00494247">
        <w:rPr>
          <w:rFonts w:ascii="Angsana New" w:hAnsi="Angsana New"/>
          <w:sz w:val="30"/>
          <w:szCs w:val="30"/>
        </w:rPr>
        <w:t>6</w:t>
      </w:r>
      <w:r w:rsidR="00480877">
        <w:rPr>
          <w:rFonts w:ascii="Angsana New" w:hAnsi="Angsana New"/>
          <w:sz w:val="30"/>
          <w:szCs w:val="30"/>
        </w:rPr>
        <w:t>2</w:t>
      </w:r>
      <w:r w:rsidR="002F5182" w:rsidRPr="00494247">
        <w:rPr>
          <w:rFonts w:ascii="Angsana New" w:hAnsi="Angsana New"/>
          <w:sz w:val="30"/>
          <w:szCs w:val="30"/>
        </w:rPr>
        <w:t xml:space="preserve"> </w:t>
      </w:r>
      <w:r w:rsidR="002F5182" w:rsidRPr="00494247">
        <w:rPr>
          <w:rFonts w:ascii="Angsana New" w:hAnsi="Angsana New" w:hint="cs"/>
          <w:sz w:val="30"/>
          <w:szCs w:val="30"/>
          <w:cs/>
        </w:rPr>
        <w:t xml:space="preserve">และ </w:t>
      </w:r>
      <w:r w:rsidR="002F5182" w:rsidRPr="00494247">
        <w:rPr>
          <w:rFonts w:ascii="Angsana New" w:hAnsi="Angsana New"/>
          <w:sz w:val="30"/>
          <w:szCs w:val="30"/>
          <w:lang w:val="en-US"/>
        </w:rPr>
        <w:t>256</w:t>
      </w:r>
      <w:r w:rsidR="00480877">
        <w:rPr>
          <w:rFonts w:ascii="Angsana New" w:hAnsi="Angsana New"/>
          <w:sz w:val="30"/>
          <w:szCs w:val="30"/>
          <w:lang w:val="en-US"/>
        </w:rPr>
        <w:t>1</w:t>
      </w:r>
      <w:r w:rsidR="004D2B98" w:rsidRPr="00494247">
        <w:rPr>
          <w:rFonts w:ascii="Angsana New" w:hAnsi="Angsana New"/>
          <w:sz w:val="30"/>
          <w:szCs w:val="30"/>
          <w:cs/>
        </w:rPr>
        <w:t xml:space="preserve"> บริษัท</w:t>
      </w:r>
      <w:r w:rsidR="009F3BFB" w:rsidRPr="00494247">
        <w:rPr>
          <w:rFonts w:ascii="Angsana New" w:hAnsi="Angsana New"/>
          <w:sz w:val="30"/>
          <w:szCs w:val="30"/>
          <w:cs/>
        </w:rPr>
        <w:t>ฯ มีภาระผูกพันจากการให้ธนาคารพาณิชย์ในประเทศแห่งหนึ่ง ออกหนังสือค้ำประกันจากการซื้อสินค้าต่างประเทศ จำนวน</w:t>
      </w:r>
      <w:r w:rsidR="00F12371"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="00927490">
        <w:rPr>
          <w:rFonts w:ascii="Angsana New" w:hAnsi="Angsana New"/>
          <w:sz w:val="30"/>
          <w:szCs w:val="30"/>
          <w:lang w:val="en-US"/>
        </w:rPr>
        <w:t>4,559.28</w:t>
      </w:r>
      <w:r w:rsidR="00BB2920" w:rsidRPr="00494247">
        <w:rPr>
          <w:rFonts w:ascii="Angsana New" w:hAnsi="Angsana New"/>
          <w:sz w:val="30"/>
          <w:szCs w:val="30"/>
          <w:lang w:val="en-US"/>
        </w:rPr>
        <w:t xml:space="preserve"> USD </w:t>
      </w:r>
      <w:r w:rsidR="00BB2920" w:rsidRPr="00494247">
        <w:rPr>
          <w:rFonts w:ascii="Angsana New" w:hAnsi="Angsana New" w:hint="cs"/>
          <w:sz w:val="30"/>
          <w:szCs w:val="30"/>
          <w:cs/>
          <w:lang w:val="en-US"/>
        </w:rPr>
        <w:t>และ</w:t>
      </w:r>
      <w:r w:rsidR="009F3BFB" w:rsidRPr="00494247">
        <w:rPr>
          <w:rFonts w:ascii="Angsana New" w:hAnsi="Angsana New"/>
          <w:sz w:val="30"/>
          <w:szCs w:val="30"/>
          <w:cs/>
        </w:rPr>
        <w:t xml:space="preserve"> </w:t>
      </w:r>
      <w:r w:rsidR="00480877" w:rsidRPr="00494247">
        <w:rPr>
          <w:rFonts w:ascii="Angsana New" w:hAnsi="Angsana New"/>
          <w:sz w:val="30"/>
          <w:szCs w:val="30"/>
          <w:lang w:val="en-US"/>
        </w:rPr>
        <w:t xml:space="preserve">1,186.50 </w:t>
      </w:r>
      <w:r w:rsidR="009F3BFB" w:rsidRPr="00494247">
        <w:rPr>
          <w:rFonts w:ascii="Angsana New" w:hAnsi="Angsana New"/>
          <w:sz w:val="30"/>
          <w:szCs w:val="30"/>
        </w:rPr>
        <w:t>USD</w:t>
      </w:r>
      <w:r w:rsidR="00BB2920" w:rsidRPr="00494247">
        <w:rPr>
          <w:rFonts w:ascii="Angsana New" w:hAnsi="Angsana New" w:hint="cs"/>
          <w:sz w:val="30"/>
          <w:szCs w:val="30"/>
          <w:cs/>
        </w:rPr>
        <w:t xml:space="preserve"> ตามลำดับ</w:t>
      </w:r>
    </w:p>
    <w:p w:rsidR="006B1F53" w:rsidRPr="00494247" w:rsidRDefault="00824C40" w:rsidP="005A304E">
      <w:pPr>
        <w:numPr>
          <w:ilvl w:val="0"/>
          <w:numId w:val="4"/>
        </w:numPr>
        <w:tabs>
          <w:tab w:val="left" w:pos="1080"/>
        </w:tabs>
        <w:spacing w:line="240" w:lineRule="atLeast"/>
        <w:ind w:left="1080" w:hanging="54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 xml:space="preserve">ณ วันที่ </w:t>
      </w:r>
      <w:r w:rsidR="00C73579" w:rsidRPr="00494247">
        <w:rPr>
          <w:rFonts w:ascii="Angsana New" w:hAnsi="Angsana New"/>
          <w:sz w:val="30"/>
          <w:szCs w:val="30"/>
        </w:rPr>
        <w:t>31</w:t>
      </w:r>
      <w:r w:rsidRPr="00494247">
        <w:rPr>
          <w:rFonts w:ascii="Angsana New" w:hAnsi="Angsana New"/>
          <w:sz w:val="30"/>
          <w:szCs w:val="30"/>
          <w:cs/>
        </w:rPr>
        <w:t xml:space="preserve"> </w:t>
      </w:r>
      <w:r w:rsidR="003D2CF4" w:rsidRPr="00494247">
        <w:rPr>
          <w:rFonts w:ascii="Angsana New" w:hAnsi="Angsana New" w:hint="cs"/>
          <w:sz w:val="30"/>
          <w:szCs w:val="30"/>
          <w:cs/>
        </w:rPr>
        <w:t>ธันวาคม</w:t>
      </w:r>
      <w:r w:rsidRPr="00494247">
        <w:rPr>
          <w:rFonts w:ascii="Angsana New" w:hAnsi="Angsana New"/>
          <w:sz w:val="30"/>
          <w:szCs w:val="30"/>
          <w:cs/>
        </w:rPr>
        <w:t xml:space="preserve"> </w:t>
      </w:r>
      <w:r w:rsidR="00C73579" w:rsidRPr="00494247">
        <w:rPr>
          <w:rFonts w:ascii="Angsana New" w:hAnsi="Angsana New"/>
          <w:sz w:val="30"/>
          <w:szCs w:val="30"/>
        </w:rPr>
        <w:t>25</w:t>
      </w:r>
      <w:r w:rsidR="002F5182" w:rsidRPr="00494247">
        <w:rPr>
          <w:rFonts w:ascii="Angsana New" w:hAnsi="Angsana New"/>
          <w:sz w:val="30"/>
          <w:szCs w:val="30"/>
        </w:rPr>
        <w:t>6</w:t>
      </w:r>
      <w:r w:rsidR="00480877">
        <w:rPr>
          <w:rFonts w:ascii="Angsana New" w:hAnsi="Angsana New"/>
          <w:sz w:val="30"/>
          <w:szCs w:val="30"/>
        </w:rPr>
        <w:t>1</w:t>
      </w:r>
      <w:r w:rsidR="006B1F53" w:rsidRPr="00494247">
        <w:rPr>
          <w:rFonts w:ascii="Angsana New" w:hAnsi="Angsana New"/>
          <w:sz w:val="30"/>
          <w:szCs w:val="30"/>
          <w:cs/>
        </w:rPr>
        <w:t xml:space="preserve">  บริษัทฯ มีภาระผูกพันจากการให้ธนาคารพาณิชย์ในประเทศแห่งหนึ่ง ออกหนังสือค้ำหนี้ เป็นจำนวน </w:t>
      </w:r>
      <w:r w:rsidR="00480877" w:rsidRPr="00494247">
        <w:rPr>
          <w:rFonts w:ascii="Angsana New" w:hAnsi="Angsana New"/>
          <w:sz w:val="30"/>
          <w:szCs w:val="30"/>
          <w:lang w:val="en-US"/>
        </w:rPr>
        <w:t>84,218.10</w:t>
      </w:r>
      <w:r w:rsidR="00480877" w:rsidRPr="00494247">
        <w:rPr>
          <w:rFonts w:ascii="Angsana New" w:hAnsi="Angsana New"/>
          <w:sz w:val="30"/>
          <w:szCs w:val="30"/>
        </w:rPr>
        <w:t xml:space="preserve"> USD</w:t>
      </w:r>
      <w:r w:rsidR="00CB5228" w:rsidRPr="00494247">
        <w:rPr>
          <w:rFonts w:ascii="Angsana New" w:hAnsi="Angsana New"/>
          <w:sz w:val="30"/>
          <w:szCs w:val="30"/>
        </w:rPr>
        <w:t xml:space="preserve"> </w:t>
      </w:r>
    </w:p>
    <w:p w:rsidR="004666DB" w:rsidRPr="00494247" w:rsidRDefault="00A868BE" w:rsidP="005A304E">
      <w:pPr>
        <w:numPr>
          <w:ilvl w:val="0"/>
          <w:numId w:val="4"/>
        </w:numPr>
        <w:tabs>
          <w:tab w:val="left" w:pos="1080"/>
        </w:tabs>
        <w:spacing w:line="240" w:lineRule="atLeast"/>
        <w:ind w:left="1080" w:hanging="540"/>
        <w:jc w:val="thaiDistribute"/>
        <w:rPr>
          <w:rFonts w:ascii="Angsana New" w:hAnsi="Angsana New"/>
          <w:sz w:val="30"/>
          <w:szCs w:val="30"/>
        </w:rPr>
      </w:pPr>
      <w:r w:rsidRPr="007D2123">
        <w:rPr>
          <w:rFonts w:ascii="Angsana New" w:hAnsi="Angsana New" w:hint="cs"/>
          <w:sz w:val="30"/>
          <w:szCs w:val="30"/>
          <w:cs/>
        </w:rPr>
        <w:t xml:space="preserve">ณ วันที่ </w:t>
      </w:r>
      <w:r w:rsidRPr="007D2123">
        <w:rPr>
          <w:rFonts w:ascii="Angsana New" w:hAnsi="Angsana New"/>
          <w:sz w:val="30"/>
          <w:szCs w:val="30"/>
        </w:rPr>
        <w:t xml:space="preserve">31 </w:t>
      </w:r>
      <w:r w:rsidR="003D2CF4" w:rsidRPr="007D2123">
        <w:rPr>
          <w:rFonts w:ascii="Angsana New" w:hAnsi="Angsana New" w:hint="cs"/>
          <w:sz w:val="30"/>
          <w:szCs w:val="30"/>
          <w:cs/>
        </w:rPr>
        <w:t>ธันวาคม</w:t>
      </w:r>
      <w:r w:rsidRPr="007D2123">
        <w:rPr>
          <w:rFonts w:ascii="Angsana New" w:hAnsi="Angsana New" w:hint="cs"/>
          <w:sz w:val="30"/>
          <w:szCs w:val="30"/>
          <w:cs/>
        </w:rPr>
        <w:t xml:space="preserve"> </w:t>
      </w:r>
      <w:r w:rsidRPr="007D2123">
        <w:rPr>
          <w:rFonts w:ascii="Angsana New" w:hAnsi="Angsana New"/>
          <w:sz w:val="30"/>
          <w:szCs w:val="30"/>
        </w:rPr>
        <w:t>25</w:t>
      </w:r>
      <w:r w:rsidR="00C50973" w:rsidRPr="007D2123">
        <w:rPr>
          <w:rFonts w:ascii="Angsana New" w:hAnsi="Angsana New"/>
          <w:sz w:val="30"/>
          <w:szCs w:val="30"/>
        </w:rPr>
        <w:t>6</w:t>
      </w:r>
      <w:r w:rsidR="00480877" w:rsidRPr="007D2123">
        <w:rPr>
          <w:rFonts w:ascii="Angsana New" w:hAnsi="Angsana New"/>
          <w:sz w:val="30"/>
          <w:szCs w:val="30"/>
        </w:rPr>
        <w:t>2</w:t>
      </w:r>
      <w:r w:rsidRPr="007D2123">
        <w:rPr>
          <w:rFonts w:ascii="Angsana New" w:hAnsi="Angsana New"/>
          <w:sz w:val="30"/>
          <w:szCs w:val="30"/>
        </w:rPr>
        <w:t xml:space="preserve"> </w:t>
      </w:r>
      <w:r w:rsidRPr="007D2123">
        <w:rPr>
          <w:rFonts w:ascii="Angsana New" w:hAnsi="Angsana New" w:hint="cs"/>
          <w:sz w:val="30"/>
          <w:szCs w:val="30"/>
          <w:cs/>
        </w:rPr>
        <w:t xml:space="preserve">และ </w:t>
      </w:r>
      <w:r w:rsidRPr="007D2123">
        <w:rPr>
          <w:rFonts w:ascii="Angsana New" w:hAnsi="Angsana New"/>
          <w:sz w:val="30"/>
          <w:szCs w:val="30"/>
        </w:rPr>
        <w:t>2</w:t>
      </w:r>
      <w:r w:rsidR="000C7FEF" w:rsidRPr="007D2123">
        <w:rPr>
          <w:rFonts w:ascii="Angsana New" w:hAnsi="Angsana New"/>
          <w:sz w:val="30"/>
          <w:szCs w:val="30"/>
        </w:rPr>
        <w:t>5</w:t>
      </w:r>
      <w:r w:rsidR="00C50973" w:rsidRPr="007D2123">
        <w:rPr>
          <w:rFonts w:ascii="Angsana New" w:hAnsi="Angsana New"/>
          <w:sz w:val="30"/>
          <w:szCs w:val="30"/>
        </w:rPr>
        <w:t>6</w:t>
      </w:r>
      <w:r w:rsidR="00480877" w:rsidRPr="007D2123">
        <w:rPr>
          <w:rFonts w:ascii="Angsana New" w:hAnsi="Angsana New"/>
          <w:sz w:val="30"/>
          <w:szCs w:val="30"/>
        </w:rPr>
        <w:t>1</w:t>
      </w:r>
      <w:r w:rsidRPr="007D2123">
        <w:rPr>
          <w:rFonts w:ascii="Angsana New" w:hAnsi="Angsana New"/>
          <w:sz w:val="30"/>
          <w:szCs w:val="30"/>
        </w:rPr>
        <w:t xml:space="preserve"> </w:t>
      </w:r>
      <w:r w:rsidR="004C166D" w:rsidRPr="007D2123">
        <w:rPr>
          <w:rFonts w:ascii="Angsana New" w:hAnsi="Angsana New" w:hint="cs"/>
          <w:sz w:val="30"/>
          <w:szCs w:val="30"/>
          <w:cs/>
        </w:rPr>
        <w:t>กลุ่มบริษัท</w:t>
      </w:r>
      <w:r w:rsidR="000C7FEF" w:rsidRPr="007D2123">
        <w:rPr>
          <w:rFonts w:ascii="Angsana New" w:hAnsi="Angsana New"/>
          <w:sz w:val="30"/>
          <w:szCs w:val="30"/>
          <w:cs/>
        </w:rPr>
        <w:t xml:space="preserve">มีวงเงินเบิกเกินบัญชี วงเงินกู้ระยะสั้น วงเงินแอลซี ทีอาร์ และวงเงิน </w:t>
      </w:r>
      <w:r w:rsidR="000C7FEF" w:rsidRPr="007D2123">
        <w:rPr>
          <w:rFonts w:ascii="Angsana New" w:hAnsi="Angsana New"/>
          <w:sz w:val="30"/>
          <w:szCs w:val="30"/>
        </w:rPr>
        <w:t xml:space="preserve">Forward </w:t>
      </w:r>
      <w:r w:rsidR="000C7FEF" w:rsidRPr="007D2123">
        <w:rPr>
          <w:rFonts w:ascii="Angsana New" w:hAnsi="Angsana New"/>
          <w:sz w:val="30"/>
          <w:szCs w:val="30"/>
          <w:cs/>
        </w:rPr>
        <w:t>รวม</w:t>
      </w:r>
      <w:r w:rsidR="000C7FEF" w:rsidRPr="007D2123">
        <w:rPr>
          <w:rFonts w:ascii="Angsana New" w:hAnsi="Angsana New"/>
          <w:sz w:val="30"/>
          <w:szCs w:val="30"/>
        </w:rPr>
        <w:t xml:space="preserve"> </w:t>
      </w:r>
      <w:r w:rsidR="000C7FEF" w:rsidRPr="007D2123">
        <w:rPr>
          <w:rFonts w:ascii="Angsana New" w:hAnsi="Angsana New"/>
          <w:sz w:val="30"/>
          <w:szCs w:val="30"/>
          <w:cs/>
        </w:rPr>
        <w:t xml:space="preserve">จำนวน </w:t>
      </w:r>
      <w:r w:rsidR="00337EBD" w:rsidRPr="007D2123">
        <w:rPr>
          <w:rFonts w:ascii="Angsana New" w:hAnsi="Angsana New"/>
          <w:sz w:val="30"/>
          <w:szCs w:val="30"/>
        </w:rPr>
        <w:t>1</w:t>
      </w:r>
      <w:r w:rsidR="00C50973" w:rsidRPr="007D2123">
        <w:rPr>
          <w:rFonts w:ascii="Angsana New" w:hAnsi="Angsana New"/>
          <w:sz w:val="30"/>
          <w:szCs w:val="30"/>
        </w:rPr>
        <w:t>2</w:t>
      </w:r>
      <w:r w:rsidR="007D2123" w:rsidRPr="007D2123">
        <w:rPr>
          <w:rFonts w:ascii="Angsana New" w:hAnsi="Angsana New"/>
          <w:sz w:val="30"/>
          <w:szCs w:val="30"/>
          <w:lang w:val="en-US"/>
        </w:rPr>
        <w:t>5</w:t>
      </w:r>
      <w:r w:rsidR="000C7FEF" w:rsidRPr="007D2123">
        <w:rPr>
          <w:rFonts w:ascii="Angsana New" w:hAnsi="Angsana New"/>
          <w:sz w:val="30"/>
          <w:szCs w:val="30"/>
          <w:cs/>
        </w:rPr>
        <w:t xml:space="preserve"> ล้านบาท </w:t>
      </w:r>
      <w:r w:rsidR="00337EBD" w:rsidRPr="007D2123">
        <w:rPr>
          <w:rFonts w:ascii="Angsana New" w:hAnsi="Angsana New" w:hint="cs"/>
          <w:sz w:val="30"/>
          <w:szCs w:val="30"/>
          <w:cs/>
        </w:rPr>
        <w:t xml:space="preserve">(เฉพาะบริษัทฯ </w:t>
      </w:r>
      <w:r w:rsidR="00337EBD" w:rsidRPr="007D2123">
        <w:rPr>
          <w:rFonts w:ascii="Angsana New" w:hAnsi="Angsana New"/>
          <w:sz w:val="30"/>
          <w:szCs w:val="30"/>
        </w:rPr>
        <w:t xml:space="preserve">115 </w:t>
      </w:r>
      <w:r w:rsidR="00337EBD" w:rsidRPr="007D2123">
        <w:rPr>
          <w:rFonts w:ascii="Angsana New" w:hAnsi="Angsana New" w:hint="cs"/>
          <w:sz w:val="30"/>
          <w:szCs w:val="30"/>
          <w:cs/>
        </w:rPr>
        <w:t xml:space="preserve">ล้านบาท) </w:t>
      </w:r>
      <w:r w:rsidR="000C7FEF" w:rsidRPr="007D2123">
        <w:rPr>
          <w:rFonts w:ascii="Angsana New" w:hAnsi="Angsana New"/>
          <w:sz w:val="30"/>
          <w:szCs w:val="30"/>
          <w:cs/>
        </w:rPr>
        <w:t>ภาระผูกพันดังกล่าวค้ำประกัน</w:t>
      </w:r>
      <w:r w:rsidR="000C7FEF" w:rsidRPr="00494247">
        <w:rPr>
          <w:rFonts w:ascii="Angsana New" w:hAnsi="Angsana New"/>
          <w:sz w:val="30"/>
          <w:szCs w:val="30"/>
          <w:cs/>
        </w:rPr>
        <w:t>โดยที่ดินและสิ่งปลูกสร้างกรรมสิทธิ์ของบริษัทฯ และค้ำประกันโดย</w:t>
      </w:r>
      <w:r w:rsidR="005B6C4E" w:rsidRPr="00494247">
        <w:rPr>
          <w:rFonts w:ascii="Angsana New" w:hAnsi="Angsana New" w:hint="cs"/>
          <w:sz w:val="30"/>
          <w:szCs w:val="30"/>
          <w:cs/>
        </w:rPr>
        <w:t>บุคคลที่เกี่ยวข้องกัน</w:t>
      </w:r>
      <w:r w:rsidR="000C7FEF" w:rsidRPr="00494247">
        <w:rPr>
          <w:rFonts w:ascii="Angsana New" w:hAnsi="Angsana New"/>
          <w:sz w:val="30"/>
          <w:szCs w:val="30"/>
          <w:cs/>
        </w:rPr>
        <w:t>เต็มจำนวน</w:t>
      </w:r>
    </w:p>
    <w:p w:rsidR="005550F4" w:rsidRPr="006A7763" w:rsidRDefault="00B66FA9" w:rsidP="005A304E">
      <w:pPr>
        <w:numPr>
          <w:ilvl w:val="0"/>
          <w:numId w:val="4"/>
        </w:numPr>
        <w:tabs>
          <w:tab w:val="left" w:pos="1080"/>
        </w:tabs>
        <w:spacing w:line="240" w:lineRule="atLeast"/>
        <w:ind w:left="1080" w:hanging="540"/>
        <w:jc w:val="thaiDistribute"/>
        <w:rPr>
          <w:rFonts w:ascii="Angsana New" w:hAnsi="Angsana New"/>
          <w:sz w:val="30"/>
          <w:szCs w:val="30"/>
        </w:rPr>
      </w:pPr>
      <w:r w:rsidRPr="006A7763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6A7763">
        <w:rPr>
          <w:rFonts w:ascii="Angsana New" w:hAnsi="Angsana New"/>
          <w:sz w:val="30"/>
          <w:szCs w:val="30"/>
        </w:rPr>
        <w:t>31</w:t>
      </w:r>
      <w:r w:rsidR="00824C40" w:rsidRPr="006A7763">
        <w:rPr>
          <w:rFonts w:ascii="Angsana New" w:hAnsi="Angsana New"/>
          <w:sz w:val="30"/>
          <w:szCs w:val="30"/>
          <w:cs/>
        </w:rPr>
        <w:t xml:space="preserve"> </w:t>
      </w:r>
      <w:r w:rsidR="003D2CF4" w:rsidRPr="006A7763">
        <w:rPr>
          <w:rFonts w:ascii="Angsana New" w:hAnsi="Angsana New" w:hint="cs"/>
          <w:sz w:val="30"/>
          <w:szCs w:val="30"/>
          <w:cs/>
        </w:rPr>
        <w:t>ธันวาคม</w:t>
      </w:r>
      <w:r w:rsidR="00824C40" w:rsidRPr="006A7763">
        <w:rPr>
          <w:rFonts w:ascii="Angsana New" w:hAnsi="Angsana New"/>
          <w:sz w:val="30"/>
          <w:szCs w:val="30"/>
          <w:cs/>
        </w:rPr>
        <w:t xml:space="preserve"> </w:t>
      </w:r>
      <w:r w:rsidR="006A7763" w:rsidRPr="006A7763">
        <w:rPr>
          <w:rFonts w:ascii="Angsana New" w:hAnsi="Angsana New"/>
          <w:sz w:val="30"/>
          <w:szCs w:val="30"/>
        </w:rPr>
        <w:t xml:space="preserve">2562 </w:t>
      </w:r>
      <w:r w:rsidR="006A7763" w:rsidRPr="006A7763">
        <w:rPr>
          <w:rFonts w:ascii="Angsana New" w:hAnsi="Angsana New" w:hint="cs"/>
          <w:sz w:val="30"/>
          <w:szCs w:val="30"/>
          <w:cs/>
        </w:rPr>
        <w:t xml:space="preserve">และ </w:t>
      </w:r>
      <w:r w:rsidRPr="006A7763">
        <w:rPr>
          <w:rFonts w:ascii="Angsana New" w:hAnsi="Angsana New"/>
          <w:sz w:val="30"/>
          <w:szCs w:val="30"/>
        </w:rPr>
        <w:t>256</w:t>
      </w:r>
      <w:r w:rsidR="00C50973" w:rsidRPr="006A7763">
        <w:rPr>
          <w:rFonts w:ascii="Angsana New" w:hAnsi="Angsana New"/>
          <w:sz w:val="30"/>
          <w:szCs w:val="30"/>
        </w:rPr>
        <w:t>1</w:t>
      </w:r>
      <w:r w:rsidR="00824C40" w:rsidRPr="006A7763">
        <w:rPr>
          <w:rFonts w:ascii="Angsana New" w:hAnsi="Angsana New"/>
          <w:sz w:val="30"/>
          <w:szCs w:val="30"/>
          <w:cs/>
        </w:rPr>
        <w:t xml:space="preserve"> </w:t>
      </w:r>
      <w:r w:rsidR="00337EBD" w:rsidRPr="006A7763">
        <w:rPr>
          <w:rFonts w:ascii="Angsana New" w:hAnsi="Angsana New"/>
          <w:sz w:val="30"/>
          <w:szCs w:val="30"/>
          <w:cs/>
        </w:rPr>
        <w:t>บริษัท</w:t>
      </w:r>
      <w:r w:rsidR="009F3BFB" w:rsidRPr="006A7763">
        <w:rPr>
          <w:rFonts w:ascii="Angsana New" w:hAnsi="Angsana New"/>
          <w:sz w:val="30"/>
          <w:szCs w:val="30"/>
          <w:cs/>
        </w:rPr>
        <w:t xml:space="preserve">ฯ มีภาระผูกพันจากการให้ธนาคารพาณิชย์ในประเทศแห่งหนึ่ง ออกหนังสือค้ำประกันการปฏิบัติงานตามสัญญา เป็นจำนวน </w:t>
      </w:r>
      <w:r w:rsidR="006A7763" w:rsidRPr="006A7763">
        <w:rPr>
          <w:rFonts w:ascii="Angsana New" w:hAnsi="Angsana New"/>
          <w:sz w:val="30"/>
          <w:szCs w:val="30"/>
          <w:lang w:val="en-US"/>
        </w:rPr>
        <w:t xml:space="preserve">1.01 </w:t>
      </w:r>
      <w:r w:rsidR="006A7763" w:rsidRPr="006A7763">
        <w:rPr>
          <w:rFonts w:ascii="Angsana New" w:hAnsi="Angsana New" w:hint="cs"/>
          <w:sz w:val="30"/>
          <w:szCs w:val="30"/>
          <w:cs/>
          <w:lang w:val="en-US"/>
        </w:rPr>
        <w:t xml:space="preserve">ล้านบาท และ </w:t>
      </w:r>
      <w:r w:rsidR="00337EBD" w:rsidRPr="006A7763">
        <w:rPr>
          <w:rFonts w:ascii="Angsana New" w:hAnsi="Angsana New"/>
          <w:sz w:val="30"/>
          <w:szCs w:val="30"/>
        </w:rPr>
        <w:t>1</w:t>
      </w:r>
      <w:r w:rsidRPr="006A7763">
        <w:rPr>
          <w:rFonts w:ascii="Angsana New" w:hAnsi="Angsana New"/>
          <w:sz w:val="30"/>
          <w:szCs w:val="30"/>
        </w:rPr>
        <w:t>.</w:t>
      </w:r>
      <w:r w:rsidR="00722CA1" w:rsidRPr="006A7763">
        <w:rPr>
          <w:rFonts w:ascii="Angsana New" w:hAnsi="Angsana New"/>
          <w:sz w:val="30"/>
          <w:szCs w:val="30"/>
        </w:rPr>
        <w:t>18</w:t>
      </w:r>
      <w:r w:rsidR="009F3BFB" w:rsidRPr="006A7763">
        <w:rPr>
          <w:rFonts w:ascii="Angsana New" w:hAnsi="Angsana New"/>
          <w:sz w:val="30"/>
          <w:szCs w:val="30"/>
          <w:cs/>
        </w:rPr>
        <w:t xml:space="preserve"> ล้านบาท</w:t>
      </w:r>
      <w:r w:rsidR="006A7763" w:rsidRPr="006A7763">
        <w:rPr>
          <w:rFonts w:ascii="Angsana New" w:hAnsi="Angsana New" w:hint="cs"/>
          <w:sz w:val="30"/>
          <w:szCs w:val="30"/>
          <w:cs/>
        </w:rPr>
        <w:t xml:space="preserve"> ตามลำดับ</w:t>
      </w:r>
      <w:r w:rsidR="009F3BFB" w:rsidRPr="006A7763">
        <w:rPr>
          <w:rFonts w:ascii="Angsana New" w:hAnsi="Angsana New"/>
          <w:sz w:val="30"/>
          <w:szCs w:val="30"/>
          <w:cs/>
        </w:rPr>
        <w:t xml:space="preserve"> ภาระผูกพันดังกล่าวค้ำประกันโดย</w:t>
      </w:r>
      <w:r w:rsidR="004D2B98" w:rsidRPr="006A7763">
        <w:rPr>
          <w:rFonts w:ascii="Angsana New" w:hAnsi="Angsana New"/>
          <w:sz w:val="30"/>
          <w:szCs w:val="30"/>
          <w:cs/>
        </w:rPr>
        <w:t>บัญชีเงินฝาก</w:t>
      </w:r>
      <w:r w:rsidRPr="006A7763">
        <w:rPr>
          <w:rFonts w:ascii="Angsana New" w:hAnsi="Angsana New" w:hint="cs"/>
          <w:sz w:val="30"/>
          <w:szCs w:val="30"/>
          <w:cs/>
        </w:rPr>
        <w:t>กระแสรายวัน</w:t>
      </w:r>
      <w:r w:rsidR="006A7763" w:rsidRPr="006A7763">
        <w:rPr>
          <w:rFonts w:ascii="Angsana New" w:hAnsi="Angsana New" w:hint="cs"/>
          <w:sz w:val="30"/>
          <w:szCs w:val="30"/>
          <w:cs/>
        </w:rPr>
        <w:t>เต็มจำนวน</w:t>
      </w:r>
    </w:p>
    <w:p w:rsidR="004C6DB9" w:rsidRPr="00494247" w:rsidRDefault="00C73579" w:rsidP="005A304E">
      <w:pPr>
        <w:numPr>
          <w:ilvl w:val="0"/>
          <w:numId w:val="4"/>
        </w:numPr>
        <w:tabs>
          <w:tab w:val="left" w:pos="1080"/>
        </w:tabs>
        <w:spacing w:line="240" w:lineRule="atLeast"/>
        <w:ind w:left="1080" w:hanging="540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 xml:space="preserve">ณ วันที่ </w:t>
      </w:r>
      <w:r w:rsidRPr="00494247">
        <w:rPr>
          <w:rFonts w:ascii="Angsana New" w:hAnsi="Angsana New"/>
          <w:sz w:val="30"/>
          <w:szCs w:val="30"/>
        </w:rPr>
        <w:t>31</w:t>
      </w:r>
      <w:r w:rsidR="00824C40"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="003D2CF4" w:rsidRPr="00494247">
        <w:rPr>
          <w:rFonts w:ascii="Angsana New" w:hAnsi="Angsana New" w:hint="cs"/>
          <w:sz w:val="30"/>
          <w:szCs w:val="30"/>
          <w:cs/>
        </w:rPr>
        <w:t>ธันวาคม</w:t>
      </w:r>
      <w:r w:rsidR="00824C40"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="00992C8D" w:rsidRPr="00494247">
        <w:rPr>
          <w:rFonts w:ascii="Angsana New" w:hAnsi="Angsana New"/>
          <w:sz w:val="30"/>
          <w:szCs w:val="30"/>
        </w:rPr>
        <w:t>256</w:t>
      </w:r>
      <w:r w:rsidR="00480877">
        <w:rPr>
          <w:rFonts w:ascii="Angsana New" w:hAnsi="Angsana New"/>
          <w:sz w:val="30"/>
          <w:szCs w:val="30"/>
        </w:rPr>
        <w:t>2</w:t>
      </w:r>
      <w:r w:rsidR="00824C40" w:rsidRPr="00494247">
        <w:rPr>
          <w:rFonts w:ascii="Angsana New" w:hAnsi="Angsana New" w:hint="cs"/>
          <w:sz w:val="30"/>
          <w:szCs w:val="30"/>
          <w:cs/>
        </w:rPr>
        <w:t xml:space="preserve"> และ </w:t>
      </w:r>
      <w:r w:rsidR="00992C8D" w:rsidRPr="00494247">
        <w:rPr>
          <w:rFonts w:ascii="Angsana New" w:hAnsi="Angsana New"/>
          <w:sz w:val="30"/>
          <w:szCs w:val="30"/>
        </w:rPr>
        <w:t>256</w:t>
      </w:r>
      <w:r w:rsidR="00480877">
        <w:rPr>
          <w:rFonts w:ascii="Angsana New" w:hAnsi="Angsana New"/>
          <w:sz w:val="30"/>
          <w:szCs w:val="30"/>
        </w:rPr>
        <w:t>1</w:t>
      </w:r>
      <w:r w:rsidR="004C6DB9" w:rsidRPr="00494247">
        <w:rPr>
          <w:rFonts w:ascii="Angsana New" w:hAnsi="Angsana New"/>
          <w:sz w:val="30"/>
          <w:szCs w:val="30"/>
        </w:rPr>
        <w:t xml:space="preserve"> </w:t>
      </w:r>
      <w:r w:rsidR="004C166D" w:rsidRPr="00494247">
        <w:rPr>
          <w:rFonts w:ascii="Angsana New" w:hAnsi="Angsana New" w:hint="cs"/>
          <w:sz w:val="30"/>
          <w:szCs w:val="30"/>
          <w:cs/>
        </w:rPr>
        <w:t>กลุ่มบริษัท</w:t>
      </w:r>
      <w:r w:rsidR="004C6DB9" w:rsidRPr="00494247">
        <w:rPr>
          <w:rFonts w:ascii="Angsana New" w:hAnsi="Angsana New" w:hint="cs"/>
          <w:sz w:val="30"/>
          <w:szCs w:val="30"/>
          <w:cs/>
        </w:rPr>
        <w:t>มีภาระผูกพันที่จะต้องจ่ายตามสัญญาเช่าระยะยาว รายละเอียด</w:t>
      </w:r>
      <w:r w:rsidR="0012646A"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="004C6DB9" w:rsidRPr="00494247">
        <w:rPr>
          <w:rFonts w:ascii="Angsana New" w:hAnsi="Angsana New" w:hint="cs"/>
          <w:sz w:val="30"/>
          <w:szCs w:val="30"/>
          <w:cs/>
        </w:rPr>
        <w:t>ดังต่อไปนี้</w:t>
      </w:r>
    </w:p>
    <w:tbl>
      <w:tblPr>
        <w:tblW w:w="9497" w:type="dxa"/>
        <w:tblInd w:w="250" w:type="dxa"/>
        <w:tblLook w:val="04A0"/>
      </w:tblPr>
      <w:tblGrid>
        <w:gridCol w:w="2977"/>
        <w:gridCol w:w="1417"/>
        <w:gridCol w:w="284"/>
        <w:gridCol w:w="1417"/>
        <w:gridCol w:w="284"/>
        <w:gridCol w:w="1358"/>
        <w:gridCol w:w="242"/>
        <w:gridCol w:w="1518"/>
      </w:tblGrid>
      <w:tr w:rsidR="00493EA3" w:rsidRPr="00494247" w:rsidTr="00493EA3">
        <w:tc>
          <w:tcPr>
            <w:tcW w:w="2977" w:type="dxa"/>
            <w:shd w:val="clear" w:color="auto" w:fill="auto"/>
          </w:tcPr>
          <w:p w:rsidR="00493EA3" w:rsidRPr="00494247" w:rsidRDefault="00493EA3" w:rsidP="00D44F84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17" w:type="dxa"/>
          </w:tcPr>
          <w:p w:rsidR="00493EA3" w:rsidRPr="00494247" w:rsidRDefault="00493EA3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4" w:type="dxa"/>
          </w:tcPr>
          <w:p w:rsidR="00493EA3" w:rsidRPr="00494247" w:rsidRDefault="00493EA3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:rsidR="00493EA3" w:rsidRPr="00494247" w:rsidRDefault="00493EA3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84" w:type="dxa"/>
          </w:tcPr>
          <w:p w:rsidR="00493EA3" w:rsidRPr="00494247" w:rsidRDefault="00493EA3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58" w:type="dxa"/>
            <w:shd w:val="clear" w:color="auto" w:fill="auto"/>
          </w:tcPr>
          <w:p w:rsidR="00493EA3" w:rsidRPr="00494247" w:rsidRDefault="00493EA3" w:rsidP="00D44F8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42" w:type="dxa"/>
            <w:shd w:val="clear" w:color="auto" w:fill="auto"/>
          </w:tcPr>
          <w:p w:rsidR="00493EA3" w:rsidRPr="00494247" w:rsidRDefault="00493EA3" w:rsidP="00D44F84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18" w:type="dxa"/>
            <w:shd w:val="clear" w:color="auto" w:fill="auto"/>
          </w:tcPr>
          <w:p w:rsidR="00493EA3" w:rsidRPr="00494247" w:rsidRDefault="00493EA3" w:rsidP="00D44F84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 xml:space="preserve">(หน่วย 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 xml:space="preserve">: </w:t>
            </w:r>
            <w:r w:rsidRPr="00494247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บาท)</w:t>
            </w:r>
          </w:p>
        </w:tc>
      </w:tr>
      <w:tr w:rsidR="00493EA3" w:rsidRPr="00494247" w:rsidTr="00BB2920">
        <w:tc>
          <w:tcPr>
            <w:tcW w:w="2977" w:type="dxa"/>
            <w:shd w:val="clear" w:color="auto" w:fill="auto"/>
          </w:tcPr>
          <w:p w:rsidR="00493EA3" w:rsidRPr="00494247" w:rsidRDefault="00493EA3" w:rsidP="00D44F84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3EA3" w:rsidRPr="00494247" w:rsidRDefault="00493EA3" w:rsidP="00D44F84">
            <w:pPr>
              <w:spacing w:line="400" w:lineRule="exact"/>
              <w:ind w:right="-45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</w:t>
            </w:r>
          </w:p>
        </w:tc>
        <w:tc>
          <w:tcPr>
            <w:tcW w:w="284" w:type="dxa"/>
            <w:shd w:val="clear" w:color="auto" w:fill="auto"/>
          </w:tcPr>
          <w:p w:rsidR="00493EA3" w:rsidRPr="00494247" w:rsidRDefault="00493EA3" w:rsidP="00D44F84">
            <w:pPr>
              <w:tabs>
                <w:tab w:val="left" w:pos="540"/>
              </w:tabs>
              <w:spacing w:line="240" w:lineRule="atLeast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3EA3" w:rsidRPr="00494247" w:rsidRDefault="00493EA3" w:rsidP="00D44F84">
            <w:pPr>
              <w:tabs>
                <w:tab w:val="left" w:pos="540"/>
              </w:tabs>
              <w:spacing w:line="240" w:lineRule="atLeast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480877" w:rsidRPr="00494247" w:rsidTr="00E87A57">
        <w:tc>
          <w:tcPr>
            <w:tcW w:w="2977" w:type="dxa"/>
            <w:shd w:val="clear" w:color="auto" w:fill="auto"/>
          </w:tcPr>
          <w:p w:rsidR="00480877" w:rsidRPr="00494247" w:rsidRDefault="00480877" w:rsidP="00480877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</w:tr>
      <w:tr w:rsidR="007D2123" w:rsidRPr="00494247" w:rsidTr="007D2123">
        <w:tc>
          <w:tcPr>
            <w:tcW w:w="2977" w:type="dxa"/>
            <w:shd w:val="clear" w:color="auto" w:fill="auto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 xml:space="preserve">ถึงกำหนดชำระภายใน 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 xml:space="preserve">1 </w:t>
            </w:r>
            <w:r w:rsidRPr="00494247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ปี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D2123" w:rsidRPr="00494247" w:rsidRDefault="007D2123" w:rsidP="0086451C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F73E44">
              <w:rPr>
                <w:rFonts w:ascii="Angsana New" w:hAnsi="Angsana New"/>
                <w:sz w:val="30"/>
                <w:szCs w:val="30"/>
                <w:cs/>
                <w:lang w:val="en-US"/>
              </w:rPr>
              <w:t>1</w:t>
            </w:r>
            <w:r w:rsidRPr="00F73E4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="0086451C">
              <w:rPr>
                <w:rFonts w:ascii="Angsana New" w:hAnsi="Angsana New"/>
                <w:sz w:val="30"/>
                <w:szCs w:val="30"/>
                <w:lang w:val="en-US"/>
              </w:rPr>
              <w:t>786</w:t>
            </w:r>
            <w:r w:rsidRPr="00F73E4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F73E44">
              <w:rPr>
                <w:rFonts w:ascii="Angsana New" w:hAnsi="Angsana New"/>
                <w:sz w:val="30"/>
                <w:szCs w:val="30"/>
                <w:cs/>
                <w:lang w:val="en-US"/>
              </w:rPr>
              <w:t>000.00</w:t>
            </w:r>
          </w:p>
        </w:tc>
        <w:tc>
          <w:tcPr>
            <w:tcW w:w="284" w:type="dxa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17" w:type="dxa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 xml:space="preserve"> 1,760,400.00 </w:t>
            </w:r>
          </w:p>
        </w:tc>
        <w:tc>
          <w:tcPr>
            <w:tcW w:w="284" w:type="dxa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F73E44">
              <w:rPr>
                <w:rFonts w:ascii="Angsana New" w:hAnsi="Angsana New"/>
                <w:sz w:val="30"/>
                <w:szCs w:val="30"/>
                <w:cs/>
                <w:lang w:val="en-US"/>
              </w:rPr>
              <w:t>1</w:t>
            </w:r>
            <w:r w:rsidRPr="00F73E4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F73E44">
              <w:rPr>
                <w:rFonts w:ascii="Angsana New" w:hAnsi="Angsana New"/>
                <w:sz w:val="30"/>
                <w:szCs w:val="30"/>
                <w:cs/>
                <w:lang w:val="en-US"/>
              </w:rPr>
              <w:t>560</w:t>
            </w:r>
            <w:r w:rsidRPr="00F73E4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F73E44">
              <w:rPr>
                <w:rFonts w:ascii="Angsana New" w:hAnsi="Angsana New"/>
                <w:sz w:val="30"/>
                <w:szCs w:val="30"/>
                <w:cs/>
                <w:lang w:val="en-US"/>
              </w:rPr>
              <w:t>000.00</w:t>
            </w:r>
          </w:p>
        </w:tc>
        <w:tc>
          <w:tcPr>
            <w:tcW w:w="242" w:type="dxa"/>
            <w:shd w:val="clear" w:color="auto" w:fill="auto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1,560,000.00</w:t>
            </w:r>
          </w:p>
        </w:tc>
      </w:tr>
      <w:tr w:rsidR="007D2123" w:rsidRPr="00494247" w:rsidTr="007D2123">
        <w:tc>
          <w:tcPr>
            <w:tcW w:w="2977" w:type="dxa"/>
            <w:shd w:val="clear" w:color="auto" w:fill="auto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 xml:space="preserve">เกิน 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 xml:space="preserve">1 </w:t>
            </w:r>
            <w:r w:rsidRPr="00494247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 xml:space="preserve">ปี แต่ไม่เกิน 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 xml:space="preserve">5 </w:t>
            </w:r>
            <w:r w:rsidRPr="00494247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ปี</w:t>
            </w:r>
          </w:p>
        </w:tc>
        <w:tc>
          <w:tcPr>
            <w:tcW w:w="1417" w:type="dxa"/>
            <w:shd w:val="clear" w:color="auto" w:fill="auto"/>
          </w:tcPr>
          <w:p w:rsidR="007D2123" w:rsidRPr="00494247" w:rsidRDefault="007D2123" w:rsidP="0086451C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F73E44">
              <w:rPr>
                <w:rFonts w:ascii="Angsana New" w:hAnsi="Angsana New"/>
                <w:sz w:val="30"/>
                <w:szCs w:val="30"/>
                <w:cs/>
                <w:lang w:val="en-US"/>
              </w:rPr>
              <w:t>6</w:t>
            </w:r>
            <w:r w:rsidRPr="00F73E4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="0086451C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276</w:t>
            </w:r>
            <w:r w:rsidRPr="00F73E4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F73E44">
              <w:rPr>
                <w:rFonts w:ascii="Angsana New" w:hAnsi="Angsana New"/>
                <w:sz w:val="30"/>
                <w:szCs w:val="30"/>
                <w:cs/>
                <w:lang w:val="en-US"/>
              </w:rPr>
              <w:t>000.00</w:t>
            </w:r>
          </w:p>
        </w:tc>
        <w:tc>
          <w:tcPr>
            <w:tcW w:w="284" w:type="dxa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</w:tcPr>
          <w:p w:rsidR="007D2123" w:rsidRPr="00494247" w:rsidRDefault="007D2123" w:rsidP="0086451C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7D2123">
              <w:rPr>
                <w:rFonts w:ascii="Angsana New" w:hAnsi="Angsana New"/>
                <w:sz w:val="30"/>
                <w:szCs w:val="30"/>
                <w:lang w:val="en-US"/>
              </w:rPr>
              <w:t>6,2</w:t>
            </w:r>
            <w:r w:rsidR="0086451C">
              <w:rPr>
                <w:rFonts w:ascii="Angsana New" w:hAnsi="Angsana New"/>
                <w:sz w:val="30"/>
                <w:szCs w:val="30"/>
                <w:lang w:val="en-US"/>
              </w:rPr>
              <w:t>52</w:t>
            </w:r>
            <w:r w:rsidRPr="007D2123">
              <w:rPr>
                <w:rFonts w:ascii="Angsana New" w:hAnsi="Angsana New"/>
                <w:sz w:val="30"/>
                <w:szCs w:val="30"/>
                <w:lang w:val="en-US"/>
              </w:rPr>
              <w:t>,000.00</w:t>
            </w:r>
          </w:p>
        </w:tc>
        <w:tc>
          <w:tcPr>
            <w:tcW w:w="284" w:type="dxa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358" w:type="dxa"/>
            <w:shd w:val="clear" w:color="auto" w:fill="auto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F73E44">
              <w:rPr>
                <w:rFonts w:ascii="Angsana New" w:hAnsi="Angsana New"/>
                <w:sz w:val="30"/>
                <w:szCs w:val="30"/>
                <w:cs/>
                <w:lang w:val="en-US"/>
              </w:rPr>
              <w:t>6</w:t>
            </w:r>
            <w:r w:rsidRPr="00F73E4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F73E44">
              <w:rPr>
                <w:rFonts w:ascii="Angsana New" w:hAnsi="Angsana New"/>
                <w:sz w:val="30"/>
                <w:szCs w:val="30"/>
                <w:cs/>
                <w:lang w:val="en-US"/>
              </w:rPr>
              <w:t>240</w:t>
            </w:r>
            <w:r w:rsidRPr="00F73E4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F73E44">
              <w:rPr>
                <w:rFonts w:ascii="Angsana New" w:hAnsi="Angsana New"/>
                <w:sz w:val="30"/>
                <w:szCs w:val="30"/>
                <w:cs/>
                <w:lang w:val="en-US"/>
              </w:rPr>
              <w:t>000.00</w:t>
            </w:r>
          </w:p>
        </w:tc>
        <w:tc>
          <w:tcPr>
            <w:tcW w:w="242" w:type="dxa"/>
            <w:shd w:val="clear" w:color="auto" w:fill="auto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518" w:type="dxa"/>
            <w:shd w:val="clear" w:color="auto" w:fill="auto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7D2123">
              <w:rPr>
                <w:rFonts w:ascii="Angsana New" w:hAnsi="Angsana New"/>
                <w:sz w:val="30"/>
                <w:szCs w:val="30"/>
                <w:lang w:val="en-US"/>
              </w:rPr>
              <w:t>6,240,000.00</w:t>
            </w:r>
          </w:p>
        </w:tc>
      </w:tr>
      <w:tr w:rsidR="007D2123" w:rsidRPr="00494247" w:rsidTr="007D2123">
        <w:tc>
          <w:tcPr>
            <w:tcW w:w="2977" w:type="dxa"/>
            <w:shd w:val="clear" w:color="auto" w:fill="auto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 w:hint="cs"/>
                <w:sz w:val="30"/>
                <w:szCs w:val="30"/>
                <w:cs/>
              </w:rPr>
              <w:t xml:space="preserve">เกิน  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 xml:space="preserve">5 </w:t>
            </w:r>
            <w:r w:rsidRPr="00494247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ปี ขึ้นไป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7D2123">
              <w:rPr>
                <w:rFonts w:ascii="Angsana New" w:hAnsi="Angsana New"/>
                <w:sz w:val="30"/>
                <w:szCs w:val="30"/>
                <w:cs/>
                <w:lang w:val="en-US"/>
              </w:rPr>
              <w:t>6</w:t>
            </w:r>
            <w:r w:rsidRPr="007D212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7D2123">
              <w:rPr>
                <w:rFonts w:ascii="Angsana New" w:hAnsi="Angsana New"/>
                <w:sz w:val="30"/>
                <w:szCs w:val="30"/>
                <w:cs/>
                <w:lang w:val="en-US"/>
              </w:rPr>
              <w:t>790</w:t>
            </w:r>
            <w:r w:rsidRPr="007D212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7D2123">
              <w:rPr>
                <w:rFonts w:ascii="Angsana New" w:hAnsi="Angsana New"/>
                <w:sz w:val="30"/>
                <w:szCs w:val="30"/>
                <w:cs/>
                <w:lang w:val="en-US"/>
              </w:rPr>
              <w:t>000.00</w:t>
            </w:r>
          </w:p>
        </w:tc>
        <w:tc>
          <w:tcPr>
            <w:tcW w:w="284" w:type="dxa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2123" w:rsidRPr="00494247" w:rsidRDefault="007D2123" w:rsidP="0086451C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 xml:space="preserve"> </w:t>
            </w:r>
            <w:r w:rsidR="0086451C">
              <w:rPr>
                <w:rFonts w:ascii="Angsana New" w:hAnsi="Angsana New"/>
                <w:sz w:val="30"/>
                <w:szCs w:val="30"/>
                <w:lang w:val="en-US"/>
              </w:rPr>
              <w:t>8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="0086451C">
              <w:rPr>
                <w:rFonts w:ascii="Angsana New" w:hAnsi="Angsana New"/>
                <w:sz w:val="30"/>
                <w:szCs w:val="30"/>
                <w:lang w:val="en-US"/>
              </w:rPr>
              <w:t>350</w:t>
            </w: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 xml:space="preserve">,000.00 </w:t>
            </w:r>
          </w:p>
        </w:tc>
        <w:tc>
          <w:tcPr>
            <w:tcW w:w="284" w:type="dxa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7D2123">
              <w:rPr>
                <w:rFonts w:ascii="Angsana New" w:hAnsi="Angsana New"/>
                <w:sz w:val="30"/>
                <w:szCs w:val="30"/>
                <w:cs/>
                <w:lang w:val="en-US"/>
              </w:rPr>
              <w:t>6</w:t>
            </w:r>
            <w:r w:rsidRPr="007D212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7D2123">
              <w:rPr>
                <w:rFonts w:ascii="Angsana New" w:hAnsi="Angsana New"/>
                <w:sz w:val="30"/>
                <w:szCs w:val="30"/>
                <w:cs/>
                <w:lang w:val="en-US"/>
              </w:rPr>
              <w:t>790</w:t>
            </w:r>
            <w:r w:rsidRPr="007D212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7D2123">
              <w:rPr>
                <w:rFonts w:ascii="Angsana New" w:hAnsi="Angsana New"/>
                <w:sz w:val="30"/>
                <w:szCs w:val="30"/>
                <w:cs/>
                <w:lang w:val="en-US"/>
              </w:rPr>
              <w:t>000.00</w:t>
            </w:r>
          </w:p>
        </w:tc>
        <w:tc>
          <w:tcPr>
            <w:tcW w:w="242" w:type="dxa"/>
            <w:shd w:val="clear" w:color="auto" w:fill="auto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8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350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000.00</w:t>
            </w:r>
          </w:p>
        </w:tc>
      </w:tr>
      <w:tr w:rsidR="007D2123" w:rsidRPr="00494247" w:rsidTr="007D2123">
        <w:tc>
          <w:tcPr>
            <w:tcW w:w="2977" w:type="dxa"/>
            <w:shd w:val="clear" w:color="auto" w:fill="auto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D2123" w:rsidRPr="00494247" w:rsidRDefault="007D2123" w:rsidP="0086451C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7D2123">
              <w:rPr>
                <w:rFonts w:ascii="Angsana New" w:hAnsi="Angsana New"/>
                <w:sz w:val="30"/>
                <w:szCs w:val="30"/>
                <w:cs/>
                <w:lang w:val="en-US"/>
              </w:rPr>
              <w:t>14</w:t>
            </w:r>
            <w:r w:rsidRPr="007D212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="0086451C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852</w:t>
            </w:r>
            <w:r w:rsidRPr="007D212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7D2123">
              <w:rPr>
                <w:rFonts w:ascii="Angsana New" w:hAnsi="Angsana New"/>
                <w:sz w:val="30"/>
                <w:szCs w:val="30"/>
                <w:cs/>
                <w:lang w:val="en-US"/>
              </w:rPr>
              <w:t>000.00</w:t>
            </w:r>
          </w:p>
        </w:tc>
        <w:tc>
          <w:tcPr>
            <w:tcW w:w="284" w:type="dxa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 xml:space="preserve"> 16,362,400.00 </w:t>
            </w:r>
          </w:p>
        </w:tc>
        <w:tc>
          <w:tcPr>
            <w:tcW w:w="284" w:type="dxa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7D2123">
              <w:rPr>
                <w:rFonts w:ascii="Angsana New" w:hAnsi="Angsana New"/>
                <w:sz w:val="30"/>
                <w:szCs w:val="30"/>
                <w:cs/>
                <w:lang w:val="en-US"/>
              </w:rPr>
              <w:t>14</w:t>
            </w:r>
            <w:r w:rsidRPr="007D212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7D2123">
              <w:rPr>
                <w:rFonts w:ascii="Angsana New" w:hAnsi="Angsana New"/>
                <w:sz w:val="30"/>
                <w:szCs w:val="30"/>
                <w:cs/>
                <w:lang w:val="en-US"/>
              </w:rPr>
              <w:t>590</w:t>
            </w:r>
            <w:r w:rsidRPr="007D212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7D2123">
              <w:rPr>
                <w:rFonts w:ascii="Angsana New" w:hAnsi="Angsana New"/>
                <w:sz w:val="30"/>
                <w:szCs w:val="30"/>
                <w:cs/>
                <w:lang w:val="en-US"/>
              </w:rPr>
              <w:t>000.00</w:t>
            </w:r>
          </w:p>
        </w:tc>
        <w:tc>
          <w:tcPr>
            <w:tcW w:w="242" w:type="dxa"/>
            <w:shd w:val="clear" w:color="auto" w:fill="auto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D2123" w:rsidRPr="00494247" w:rsidRDefault="007D2123" w:rsidP="007D2123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/>
                <w:sz w:val="30"/>
                <w:szCs w:val="30"/>
                <w:lang w:val="en-US"/>
              </w:rPr>
              <w:t>16,150,000.00</w:t>
            </w:r>
          </w:p>
        </w:tc>
      </w:tr>
    </w:tbl>
    <w:p w:rsidR="004666DB" w:rsidRPr="00494247" w:rsidRDefault="004666DB" w:rsidP="00D44F8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847976" w:rsidRPr="00494247" w:rsidRDefault="00847976" w:rsidP="005809A2">
      <w:pPr>
        <w:numPr>
          <w:ilvl w:val="0"/>
          <w:numId w:val="36"/>
        </w:num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t>เครื่องมือทางการเงิน</w:t>
      </w:r>
    </w:p>
    <w:p w:rsidR="00847976" w:rsidRPr="00494247" w:rsidRDefault="00847976" w:rsidP="00D44F8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นโยบายการจัดการความเสี่ยงทางด้านการเงิน</w:t>
      </w:r>
    </w:p>
    <w:p w:rsidR="00847976" w:rsidRPr="00494247" w:rsidRDefault="004C166D" w:rsidP="00D44F84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กลุ่มบริษัท</w:t>
      </w:r>
      <w:r w:rsidR="00847976" w:rsidRPr="00494247">
        <w:rPr>
          <w:rFonts w:ascii="Angsana New" w:hAnsi="Angsana New"/>
          <w:sz w:val="30"/>
          <w:szCs w:val="30"/>
          <w:cs/>
        </w:rPr>
        <w:t>มีความเสี่ยงจากการดำเนินธุรกิจตามปกติจากการเปลี่ยนแปลงอัตราดอกเบี้ยและอัตราแลกเปลี่ยนเงินตรา</w:t>
      </w:r>
      <w:r w:rsidR="00D87875" w:rsidRPr="00494247">
        <w:rPr>
          <w:rFonts w:ascii="Angsana New" w:hAnsi="Angsana New"/>
          <w:sz w:val="30"/>
          <w:szCs w:val="30"/>
          <w:cs/>
        </w:rPr>
        <w:t>ต่างประเทศ</w:t>
      </w:r>
      <w:r w:rsidR="00847976" w:rsidRPr="00494247">
        <w:rPr>
          <w:rFonts w:ascii="Angsana New" w:hAnsi="Angsana New"/>
          <w:sz w:val="30"/>
          <w:szCs w:val="30"/>
          <w:cs/>
        </w:rPr>
        <w:t xml:space="preserve">และจากการไม่ปฏิบัติตามข้อกำหนดตามสัญญาของคู่สัญญา </w:t>
      </w:r>
      <w:r w:rsidRPr="00494247">
        <w:rPr>
          <w:rFonts w:ascii="Angsana New" w:hAnsi="Angsana New" w:hint="cs"/>
          <w:sz w:val="30"/>
          <w:szCs w:val="30"/>
          <w:cs/>
        </w:rPr>
        <w:t>กลุ่มบริษัท</w:t>
      </w:r>
      <w:r w:rsidR="00847976" w:rsidRPr="00494247">
        <w:rPr>
          <w:rFonts w:ascii="Angsana New" w:hAnsi="Angsana New"/>
          <w:sz w:val="30"/>
          <w:szCs w:val="30"/>
          <w:cs/>
        </w:rPr>
        <w:t>ไม่มีการถือหรือออกเครื่องมือทางการเงิน</w:t>
      </w:r>
      <w:r w:rsidR="00D87875" w:rsidRPr="00494247">
        <w:rPr>
          <w:rFonts w:ascii="Angsana New" w:hAnsi="Angsana New"/>
          <w:sz w:val="30"/>
          <w:szCs w:val="30"/>
          <w:cs/>
        </w:rPr>
        <w:t>ที่เป็นตราสารอนุพันธ์</w:t>
      </w:r>
      <w:r w:rsidR="00847976" w:rsidRPr="00494247">
        <w:rPr>
          <w:rFonts w:ascii="Angsana New" w:hAnsi="Angsana New"/>
          <w:sz w:val="30"/>
          <w:szCs w:val="30"/>
          <w:cs/>
        </w:rPr>
        <w:t>เพื่อการเก็งกำไรหรือการค้า</w:t>
      </w:r>
    </w:p>
    <w:p w:rsidR="000E28F8" w:rsidRPr="00494247" w:rsidRDefault="00A31438" w:rsidP="00D44F8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 w:hint="cs"/>
          <w:sz w:val="30"/>
          <w:szCs w:val="30"/>
          <w:u w:val="single"/>
          <w:cs/>
        </w:rPr>
        <w:t>การบริหารจัดการทุน</w:t>
      </w:r>
    </w:p>
    <w:p w:rsidR="00A31438" w:rsidRPr="00494247" w:rsidRDefault="00A31438" w:rsidP="00D44F84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นโยบายของคณะกรรมการ</w:t>
      </w:r>
      <w:r w:rsidR="004C166D" w:rsidRPr="00494247">
        <w:rPr>
          <w:rFonts w:ascii="Angsana New" w:hAnsi="Angsana New" w:hint="cs"/>
          <w:sz w:val="30"/>
          <w:szCs w:val="30"/>
          <w:cs/>
        </w:rPr>
        <w:t>กลุ่มบริษัท</w:t>
      </w:r>
      <w:r w:rsidRPr="00494247">
        <w:rPr>
          <w:rFonts w:ascii="Angsana New" w:hAnsi="Angsana New" w:hint="cs"/>
          <w:sz w:val="30"/>
          <w:szCs w:val="30"/>
          <w:cs/>
        </w:rPr>
        <w:t xml:space="preserve"> คือการรักษาระดับเงินทุนให้มั่นคงเพื่อรักษานักลงทุน เจ้าหนี้และความเชื่อมั่นของตลาดและก่อให้เกิดการพัฒนาของธุรกิจในอนาคต คณะกรรมการได้มีการกำกับด</w:t>
      </w:r>
      <w:r w:rsidR="005F4B06" w:rsidRPr="00494247">
        <w:rPr>
          <w:rFonts w:ascii="Angsana New" w:hAnsi="Angsana New" w:hint="cs"/>
          <w:sz w:val="30"/>
          <w:szCs w:val="30"/>
          <w:cs/>
        </w:rPr>
        <w:t>ูแลผลตอบแทนจากการลงทุน ซึ่ง</w:t>
      </w:r>
      <w:r w:rsidRPr="00494247">
        <w:rPr>
          <w:rFonts w:ascii="Angsana New" w:hAnsi="Angsana New" w:hint="cs"/>
          <w:sz w:val="30"/>
          <w:szCs w:val="30"/>
          <w:cs/>
        </w:rPr>
        <w:t xml:space="preserve">บริษัทพิจารณาจากสัดส่วนของผลตอบแทนจากกิจกรรมดำเนินงานต่อส่วนของเจ้าของรวม อีกทั้งยังกำกับดูแลระดับการจ่ายเงินปันผลให้แก่ผู้ถือหุ้นสามัญ </w:t>
      </w:r>
    </w:p>
    <w:p w:rsidR="00EF61BE" w:rsidRPr="00494247" w:rsidRDefault="00EF61BE" w:rsidP="00D44F84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EF61BE" w:rsidRPr="00494247" w:rsidRDefault="00EF61BE" w:rsidP="005809A2">
      <w:pPr>
        <w:numPr>
          <w:ilvl w:val="0"/>
          <w:numId w:val="37"/>
        </w:numPr>
        <w:tabs>
          <w:tab w:val="left" w:pos="513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lastRenderedPageBreak/>
        <w:t>เครื่องมือทางการเงิน</w:t>
      </w:r>
      <w:r w:rsidRPr="00494247">
        <w:rPr>
          <w:rFonts w:ascii="Angsana New" w:hAnsi="Angsana New"/>
          <w:b/>
          <w:bCs/>
          <w:sz w:val="30"/>
          <w:szCs w:val="30"/>
        </w:rPr>
        <w:t xml:space="preserve"> 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:rsidR="00847976" w:rsidRPr="00494247" w:rsidRDefault="00847976" w:rsidP="00D44F8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ความเสี่ยงด้านอัตราดอกเบี้ย</w:t>
      </w:r>
    </w:p>
    <w:p w:rsidR="00847976" w:rsidRPr="00494247" w:rsidRDefault="00847976" w:rsidP="00D44F84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  <w:cs/>
        </w:rPr>
      </w:pPr>
      <w:r w:rsidRPr="00494247">
        <w:rPr>
          <w:rFonts w:ascii="Angsana New" w:hAnsi="Angsana New"/>
          <w:sz w:val="30"/>
          <w:szCs w:val="30"/>
          <w:cs/>
        </w:rPr>
        <w:t>ความเสี่ยงด้านอัตราดอกเบี้ย หมายถึงความเสี่ยงที่เกิดจากการเปลี่ยนแปลงที่จะเกิดในอนาคตของอัตราดอกเบี้ยในตลาด ซึ่งส่งผลกระทบต่อการดำเนินงานและกระแสเงินสดของ</w:t>
      </w:r>
      <w:r w:rsidR="004C166D" w:rsidRPr="00494247">
        <w:rPr>
          <w:rFonts w:ascii="Angsana New" w:hAnsi="Angsana New" w:hint="cs"/>
          <w:sz w:val="30"/>
          <w:szCs w:val="30"/>
          <w:cs/>
        </w:rPr>
        <w:t>กลุ่มบริษัท</w:t>
      </w:r>
    </w:p>
    <w:p w:rsidR="00940998" w:rsidRDefault="001338DA" w:rsidP="00D44F84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480877">
        <w:rPr>
          <w:rFonts w:ascii="Angsana New" w:hAnsi="Angsana New" w:hint="cs"/>
          <w:sz w:val="30"/>
          <w:szCs w:val="30"/>
          <w:cs/>
        </w:rPr>
        <w:t xml:space="preserve">ณ วันที่ </w:t>
      </w:r>
      <w:r w:rsidRPr="00480877">
        <w:rPr>
          <w:rFonts w:ascii="Angsana New" w:hAnsi="Angsana New"/>
          <w:sz w:val="30"/>
          <w:szCs w:val="30"/>
          <w:lang w:val="en-US"/>
        </w:rPr>
        <w:t xml:space="preserve">31 </w:t>
      </w:r>
      <w:r w:rsidR="003D2CF4" w:rsidRPr="00480877">
        <w:rPr>
          <w:rFonts w:ascii="Angsana New" w:hAnsi="Angsana New" w:hint="cs"/>
          <w:sz w:val="30"/>
          <w:szCs w:val="30"/>
          <w:cs/>
          <w:lang w:val="en-US"/>
        </w:rPr>
        <w:t>ธันวาคม</w:t>
      </w:r>
      <w:r w:rsidRPr="00480877">
        <w:rPr>
          <w:rFonts w:ascii="Angsana New" w:hAnsi="Angsana New" w:hint="cs"/>
          <w:sz w:val="30"/>
          <w:szCs w:val="30"/>
          <w:cs/>
          <w:lang w:val="en-US"/>
        </w:rPr>
        <w:t xml:space="preserve"> </w:t>
      </w:r>
      <w:r w:rsidRPr="00480877">
        <w:rPr>
          <w:rFonts w:ascii="Angsana New" w:hAnsi="Angsana New"/>
          <w:sz w:val="30"/>
          <w:szCs w:val="30"/>
          <w:lang w:val="en-US"/>
        </w:rPr>
        <w:t>256</w:t>
      </w:r>
      <w:r w:rsidR="00480877" w:rsidRPr="00480877">
        <w:rPr>
          <w:rFonts w:ascii="Angsana New" w:hAnsi="Angsana New"/>
          <w:sz w:val="30"/>
          <w:szCs w:val="30"/>
          <w:lang w:val="en-US"/>
        </w:rPr>
        <w:t>2</w:t>
      </w:r>
      <w:r w:rsidRPr="00480877">
        <w:rPr>
          <w:rFonts w:ascii="Angsana New" w:hAnsi="Angsana New"/>
          <w:sz w:val="30"/>
          <w:szCs w:val="30"/>
          <w:lang w:val="en-US"/>
        </w:rPr>
        <w:t xml:space="preserve"> </w:t>
      </w:r>
      <w:r w:rsidRPr="00480877">
        <w:rPr>
          <w:rFonts w:ascii="Angsana New" w:hAnsi="Angsana New" w:hint="cs"/>
          <w:sz w:val="30"/>
          <w:szCs w:val="30"/>
          <w:cs/>
          <w:lang w:val="en-US"/>
        </w:rPr>
        <w:t xml:space="preserve">และ </w:t>
      </w:r>
      <w:r w:rsidRPr="00480877">
        <w:rPr>
          <w:rFonts w:ascii="Angsana New" w:hAnsi="Angsana New"/>
          <w:sz w:val="30"/>
          <w:szCs w:val="30"/>
          <w:lang w:val="en-US"/>
        </w:rPr>
        <w:t>25</w:t>
      </w:r>
      <w:r w:rsidR="00BB2920" w:rsidRPr="00480877">
        <w:rPr>
          <w:rFonts w:ascii="Angsana New" w:hAnsi="Angsana New"/>
          <w:sz w:val="30"/>
          <w:szCs w:val="30"/>
          <w:lang w:val="en-US"/>
        </w:rPr>
        <w:t>6</w:t>
      </w:r>
      <w:r w:rsidR="00480877" w:rsidRPr="00480877">
        <w:rPr>
          <w:rFonts w:ascii="Angsana New" w:hAnsi="Angsana New"/>
          <w:sz w:val="30"/>
          <w:szCs w:val="30"/>
          <w:lang w:val="en-US"/>
        </w:rPr>
        <w:t>1</w:t>
      </w:r>
      <w:r w:rsidRPr="00480877">
        <w:rPr>
          <w:rFonts w:ascii="Angsana New" w:hAnsi="Angsana New"/>
          <w:sz w:val="30"/>
          <w:szCs w:val="30"/>
          <w:lang w:val="en-US"/>
        </w:rPr>
        <w:t xml:space="preserve"> </w:t>
      </w:r>
      <w:r w:rsidR="00E3172F">
        <w:rPr>
          <w:rFonts w:ascii="Angsana New" w:hAnsi="Angsana New" w:hint="cs"/>
          <w:sz w:val="30"/>
          <w:szCs w:val="30"/>
          <w:cs/>
          <w:lang w:val="en-US"/>
        </w:rPr>
        <w:t>บริษัทฯและ</w:t>
      </w:r>
      <w:r w:rsidR="004C166D" w:rsidRPr="00480877">
        <w:rPr>
          <w:rFonts w:ascii="Angsana New" w:hAnsi="Angsana New" w:hint="cs"/>
          <w:sz w:val="30"/>
          <w:szCs w:val="30"/>
          <w:cs/>
        </w:rPr>
        <w:t>กลุ่มบริษัท</w:t>
      </w:r>
      <w:r w:rsidRPr="00480877">
        <w:rPr>
          <w:rFonts w:ascii="Angsana New" w:hAnsi="Angsana New" w:hint="cs"/>
          <w:sz w:val="30"/>
          <w:szCs w:val="30"/>
          <w:cs/>
          <w:lang w:val="en-US"/>
        </w:rPr>
        <w:t>มี</w:t>
      </w:r>
      <w:r w:rsidR="00847976" w:rsidRPr="00480877">
        <w:rPr>
          <w:rFonts w:ascii="Angsana New" w:hAnsi="Angsana New"/>
          <w:sz w:val="30"/>
          <w:szCs w:val="30"/>
          <w:cs/>
        </w:rPr>
        <w:t>อัตราส่วนหนี้สินรวมต่อส่วนของผู้ถือหุ้น</w:t>
      </w:r>
      <w:r w:rsidR="00847976" w:rsidRPr="00E3172F">
        <w:rPr>
          <w:rFonts w:ascii="Angsana New" w:hAnsi="Angsana New"/>
          <w:sz w:val="30"/>
          <w:szCs w:val="30"/>
          <w:cs/>
        </w:rPr>
        <w:t xml:space="preserve">เท่ากับ </w:t>
      </w:r>
      <w:r w:rsidR="00B42AE9" w:rsidRPr="00E3172F">
        <w:rPr>
          <w:rFonts w:ascii="Angsana New" w:hAnsi="Angsana New"/>
          <w:sz w:val="30"/>
          <w:szCs w:val="30"/>
          <w:lang w:val="en-US"/>
        </w:rPr>
        <w:t>0</w:t>
      </w:r>
      <w:r w:rsidR="000009F6" w:rsidRPr="00E3172F">
        <w:rPr>
          <w:rFonts w:ascii="Angsana New" w:hAnsi="Angsana New"/>
          <w:sz w:val="30"/>
          <w:szCs w:val="30"/>
        </w:rPr>
        <w:t>.</w:t>
      </w:r>
      <w:r w:rsidR="00E3172F" w:rsidRPr="00E3172F">
        <w:rPr>
          <w:rFonts w:ascii="Angsana New" w:hAnsi="Angsana New"/>
          <w:sz w:val="30"/>
          <w:szCs w:val="30"/>
        </w:rPr>
        <w:t>18</w:t>
      </w:r>
      <w:r w:rsidR="004C166D" w:rsidRPr="00E3172F">
        <w:rPr>
          <w:rFonts w:ascii="Angsana New" w:hAnsi="Angsana New" w:hint="cs"/>
          <w:sz w:val="30"/>
          <w:szCs w:val="30"/>
          <w:cs/>
        </w:rPr>
        <w:t xml:space="preserve"> </w:t>
      </w:r>
      <w:r w:rsidR="004C166D" w:rsidRPr="00E3172F">
        <w:rPr>
          <w:rFonts w:ascii="Angsana New" w:hAnsi="Angsana New" w:hint="cs"/>
          <w:sz w:val="30"/>
          <w:szCs w:val="30"/>
          <w:cs/>
          <w:lang w:val="en-US"/>
        </w:rPr>
        <w:t>ต่อ</w:t>
      </w:r>
      <w:r w:rsidR="004C166D" w:rsidRPr="00E3172F">
        <w:rPr>
          <w:rFonts w:ascii="Angsana New" w:hAnsi="Angsana New"/>
          <w:sz w:val="30"/>
          <w:szCs w:val="30"/>
          <w:lang w:val="en-US"/>
        </w:rPr>
        <w:t xml:space="preserve"> 1</w:t>
      </w:r>
      <w:r w:rsidR="00B42AE9" w:rsidRPr="00E3172F">
        <w:rPr>
          <w:rFonts w:ascii="Angsana New" w:hAnsi="Angsana New" w:hint="cs"/>
          <w:sz w:val="30"/>
          <w:szCs w:val="30"/>
          <w:cs/>
        </w:rPr>
        <w:t xml:space="preserve"> </w:t>
      </w:r>
      <w:r w:rsidR="0079492D" w:rsidRPr="00E3172F">
        <w:rPr>
          <w:rFonts w:ascii="Angsana New" w:hAnsi="Angsana New" w:hint="cs"/>
          <w:sz w:val="30"/>
          <w:szCs w:val="30"/>
          <w:cs/>
        </w:rPr>
        <w:t>และ</w:t>
      </w:r>
      <w:r w:rsidR="0079492D" w:rsidRPr="00480877">
        <w:rPr>
          <w:rFonts w:ascii="Angsana New" w:hAnsi="Angsana New" w:hint="cs"/>
          <w:sz w:val="30"/>
          <w:szCs w:val="30"/>
          <w:cs/>
        </w:rPr>
        <w:t xml:space="preserve"> </w:t>
      </w:r>
      <w:r w:rsidR="00847976" w:rsidRPr="00480877">
        <w:rPr>
          <w:rFonts w:ascii="Angsana New" w:hAnsi="Angsana New"/>
          <w:sz w:val="30"/>
          <w:szCs w:val="30"/>
        </w:rPr>
        <w:t>0.</w:t>
      </w:r>
      <w:r w:rsidR="00EF61BE" w:rsidRPr="00480877">
        <w:rPr>
          <w:rFonts w:ascii="Angsana New" w:hAnsi="Angsana New"/>
          <w:sz w:val="30"/>
          <w:szCs w:val="30"/>
        </w:rPr>
        <w:t>2</w:t>
      </w:r>
      <w:r w:rsidR="00480877" w:rsidRPr="00480877">
        <w:rPr>
          <w:rFonts w:ascii="Angsana New" w:hAnsi="Angsana New"/>
          <w:sz w:val="30"/>
          <w:szCs w:val="30"/>
        </w:rPr>
        <w:t>6</w:t>
      </w:r>
      <w:r w:rsidR="00847976" w:rsidRPr="00480877">
        <w:rPr>
          <w:rFonts w:ascii="Angsana New" w:hAnsi="Angsana New"/>
          <w:sz w:val="30"/>
          <w:szCs w:val="30"/>
        </w:rPr>
        <w:t xml:space="preserve"> </w:t>
      </w:r>
      <w:r w:rsidR="004C166D" w:rsidRPr="00480877">
        <w:rPr>
          <w:rFonts w:ascii="Angsana New" w:hAnsi="Angsana New" w:hint="cs"/>
          <w:sz w:val="30"/>
          <w:szCs w:val="30"/>
          <w:cs/>
        </w:rPr>
        <w:t>ต่อ</w:t>
      </w:r>
      <w:r w:rsidR="004C166D" w:rsidRPr="00480877">
        <w:rPr>
          <w:rFonts w:ascii="Angsana New" w:hAnsi="Angsana New"/>
          <w:sz w:val="30"/>
          <w:szCs w:val="30"/>
          <w:lang w:val="en-US"/>
        </w:rPr>
        <w:t xml:space="preserve"> 1 </w:t>
      </w:r>
      <w:r w:rsidRPr="00480877">
        <w:rPr>
          <w:rFonts w:ascii="Angsana New" w:hAnsi="Angsana New" w:hint="cs"/>
          <w:sz w:val="30"/>
          <w:szCs w:val="30"/>
          <w:cs/>
        </w:rPr>
        <w:t xml:space="preserve">ตามลำดับ </w:t>
      </w:r>
      <w:r w:rsidR="00847976" w:rsidRPr="0003100B">
        <w:rPr>
          <w:rFonts w:ascii="Angsana New" w:hAnsi="Angsana New"/>
          <w:sz w:val="30"/>
          <w:szCs w:val="30"/>
          <w:cs/>
        </w:rPr>
        <w:t>แสดงว่า</w:t>
      </w:r>
      <w:r w:rsidR="00E3172F">
        <w:rPr>
          <w:rFonts w:ascii="Angsana New" w:hAnsi="Angsana New" w:hint="cs"/>
          <w:sz w:val="30"/>
          <w:szCs w:val="30"/>
          <w:cs/>
        </w:rPr>
        <w:t>บริษัทฯและ</w:t>
      </w:r>
      <w:r w:rsidR="0069466E" w:rsidRPr="0003100B">
        <w:rPr>
          <w:rFonts w:ascii="Angsana New" w:hAnsi="Angsana New" w:hint="cs"/>
          <w:sz w:val="30"/>
          <w:szCs w:val="30"/>
          <w:cs/>
        </w:rPr>
        <w:t>กลุ่ม</w:t>
      </w:r>
      <w:r w:rsidR="00847976" w:rsidRPr="0003100B">
        <w:rPr>
          <w:rFonts w:ascii="Angsana New" w:hAnsi="Angsana New"/>
          <w:sz w:val="30"/>
          <w:szCs w:val="30"/>
          <w:cs/>
        </w:rPr>
        <w:t>บริษัทมีการกู้ยืมเงินในอัตราที่ต่ำ จึงมีผลกระทบต่ออัตรา</w:t>
      </w:r>
      <w:r w:rsidR="00847976" w:rsidRPr="00DC03E4">
        <w:rPr>
          <w:rFonts w:ascii="Angsana New" w:hAnsi="Angsana New"/>
          <w:sz w:val="30"/>
          <w:szCs w:val="30"/>
          <w:cs/>
        </w:rPr>
        <w:t>ดอกเบี้ยเพียงเล็กน้อย ซึ่งไม่เป็นสาระสำคัญ และใช้นโยบายการกู้ยืมส่วนใหญ่เป็นเงินระยะ</w:t>
      </w:r>
      <w:r w:rsidR="00DC03E4" w:rsidRPr="00DC03E4">
        <w:rPr>
          <w:rFonts w:ascii="Angsana New" w:hAnsi="Angsana New" w:hint="cs"/>
          <w:sz w:val="30"/>
          <w:szCs w:val="30"/>
          <w:cs/>
        </w:rPr>
        <w:t>ยาว</w:t>
      </w:r>
      <w:r w:rsidR="00847976" w:rsidRPr="00DC03E4">
        <w:rPr>
          <w:rFonts w:ascii="Angsana New" w:hAnsi="Angsana New"/>
          <w:sz w:val="30"/>
          <w:szCs w:val="30"/>
          <w:cs/>
        </w:rPr>
        <w:t>จากสถาบันการเงิน ซึ่งเป็น</w:t>
      </w:r>
      <w:r w:rsidR="0069466E" w:rsidRPr="00DC03E4">
        <w:rPr>
          <w:rFonts w:ascii="Angsana New" w:hAnsi="Angsana New" w:hint="cs"/>
          <w:sz w:val="30"/>
          <w:szCs w:val="30"/>
          <w:cs/>
        </w:rPr>
        <w:t xml:space="preserve"> </w:t>
      </w:r>
      <w:r w:rsidR="00847976" w:rsidRPr="00DC03E4">
        <w:rPr>
          <w:rFonts w:ascii="Angsana New" w:hAnsi="Angsana New"/>
          <w:sz w:val="30"/>
          <w:szCs w:val="30"/>
          <w:cs/>
        </w:rPr>
        <w:t>ผู้เสนออัตราดอกเบี้ยที่ดีที่สุด</w:t>
      </w:r>
    </w:p>
    <w:p w:rsidR="00847976" w:rsidRPr="00494247" w:rsidRDefault="00847976" w:rsidP="00D44F84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 xml:space="preserve">อัตราดอกเบี้ยที่แท้จริงของหนี้สินทางการเงินที่มีภาระดอกเบี้ย ณ วันที่ </w:t>
      </w:r>
      <w:r w:rsidRPr="00494247">
        <w:rPr>
          <w:rFonts w:ascii="Angsana New" w:hAnsi="Angsana New"/>
          <w:sz w:val="30"/>
          <w:szCs w:val="30"/>
        </w:rPr>
        <w:t xml:space="preserve">31 </w:t>
      </w:r>
      <w:r w:rsidR="00534EE1" w:rsidRPr="00494247">
        <w:rPr>
          <w:rFonts w:ascii="Angsana New" w:hAnsi="Angsana New" w:hint="cs"/>
          <w:sz w:val="30"/>
          <w:szCs w:val="30"/>
          <w:cs/>
        </w:rPr>
        <w:t>ธันวาคม</w:t>
      </w:r>
      <w:r w:rsidR="008437C6"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="005F4B01" w:rsidRPr="00494247">
        <w:rPr>
          <w:rFonts w:ascii="Angsana New" w:hAnsi="Angsana New"/>
          <w:sz w:val="30"/>
          <w:szCs w:val="30"/>
          <w:lang w:val="en-US"/>
        </w:rPr>
        <w:t>256</w:t>
      </w:r>
      <w:r w:rsidR="00480877">
        <w:rPr>
          <w:rFonts w:ascii="Angsana New" w:hAnsi="Angsana New"/>
          <w:sz w:val="30"/>
          <w:szCs w:val="30"/>
          <w:lang w:val="en-US"/>
        </w:rPr>
        <w:t>2</w:t>
      </w:r>
      <w:r w:rsidR="008437C6" w:rsidRPr="00494247">
        <w:rPr>
          <w:rFonts w:ascii="Angsana New" w:hAnsi="Angsana New"/>
          <w:sz w:val="30"/>
          <w:szCs w:val="30"/>
          <w:lang w:val="en-US"/>
        </w:rPr>
        <w:t xml:space="preserve"> </w:t>
      </w:r>
      <w:r w:rsidR="008437C6" w:rsidRPr="00494247">
        <w:rPr>
          <w:rFonts w:ascii="Angsana New" w:hAnsi="Angsana New" w:hint="cs"/>
          <w:sz w:val="30"/>
          <w:szCs w:val="30"/>
          <w:cs/>
          <w:lang w:val="en-US"/>
        </w:rPr>
        <w:t xml:space="preserve">และ </w:t>
      </w:r>
      <w:r w:rsidR="005F4B01" w:rsidRPr="00494247">
        <w:rPr>
          <w:rFonts w:ascii="Angsana New" w:hAnsi="Angsana New"/>
          <w:sz w:val="30"/>
          <w:szCs w:val="30"/>
        </w:rPr>
        <w:t>256</w:t>
      </w:r>
      <w:r w:rsidR="00480877">
        <w:rPr>
          <w:rFonts w:ascii="Angsana New" w:hAnsi="Angsana New"/>
          <w:sz w:val="30"/>
          <w:szCs w:val="30"/>
        </w:rPr>
        <w:t>1</w:t>
      </w:r>
      <w:r w:rsidR="00534EE1"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ระยะที่ครบกำหนดชำระหรือกำหนดอัตราใหม่มีดังนี้</w:t>
      </w:r>
    </w:p>
    <w:tbl>
      <w:tblPr>
        <w:tblW w:w="10530" w:type="dxa"/>
        <w:tblInd w:w="-180" w:type="dxa"/>
        <w:tblLook w:val="04A0"/>
      </w:tblPr>
      <w:tblGrid>
        <w:gridCol w:w="3240"/>
        <w:gridCol w:w="1260"/>
        <w:gridCol w:w="1350"/>
        <w:gridCol w:w="222"/>
        <w:gridCol w:w="1308"/>
        <w:gridCol w:w="222"/>
        <w:gridCol w:w="1308"/>
        <w:gridCol w:w="240"/>
        <w:gridCol w:w="1380"/>
      </w:tblGrid>
      <w:tr w:rsidR="002E49DC" w:rsidRPr="00494247" w:rsidTr="002E49DC">
        <w:tc>
          <w:tcPr>
            <w:tcW w:w="3240" w:type="dxa"/>
            <w:shd w:val="clear" w:color="auto" w:fill="auto"/>
          </w:tcPr>
          <w:p w:rsidR="002E49DC" w:rsidRPr="00494247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E49DC" w:rsidRPr="00494247" w:rsidRDefault="002E49DC" w:rsidP="002E49DC">
            <w:pPr>
              <w:spacing w:line="400" w:lineRule="exact"/>
              <w:ind w:right="-45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94247">
              <w:rPr>
                <w:rFonts w:ascii="Angsana New" w:hAnsi="Angsana New"/>
                <w:sz w:val="28"/>
                <w:szCs w:val="28"/>
                <w:cs/>
              </w:rPr>
              <w:t>อัตราดอกเบี้ย</w:t>
            </w:r>
          </w:p>
        </w:tc>
        <w:tc>
          <w:tcPr>
            <w:tcW w:w="1350" w:type="dxa"/>
          </w:tcPr>
          <w:p w:rsidR="002E49DC" w:rsidRPr="00494247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</w:tcPr>
          <w:p w:rsidR="002E49DC" w:rsidRPr="00494247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2E49DC" w:rsidRPr="00494247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</w:tcPr>
          <w:p w:rsidR="002E49DC" w:rsidRPr="00494247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shd w:val="clear" w:color="auto" w:fill="auto"/>
          </w:tcPr>
          <w:p w:rsidR="002E49DC" w:rsidRPr="00494247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2E49DC" w:rsidRPr="00494247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2E49DC" w:rsidRPr="00494247" w:rsidRDefault="002E49DC" w:rsidP="002E49DC">
            <w:pPr>
              <w:spacing w:line="400" w:lineRule="exact"/>
              <w:ind w:right="44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494247">
              <w:rPr>
                <w:rFonts w:ascii="Angsana New" w:hAnsi="Angsana New"/>
                <w:sz w:val="28"/>
                <w:szCs w:val="28"/>
              </w:rPr>
              <w:t>(</w:t>
            </w:r>
            <w:r w:rsidRPr="00494247">
              <w:rPr>
                <w:rFonts w:ascii="Angsana New" w:hAnsi="Angsana New"/>
                <w:sz w:val="28"/>
                <w:szCs w:val="28"/>
                <w:cs/>
              </w:rPr>
              <w:t>หน่วย</w:t>
            </w:r>
            <w:r w:rsidRPr="00494247">
              <w:rPr>
                <w:rFonts w:ascii="Angsana New" w:hAnsi="Angsana New"/>
                <w:sz w:val="28"/>
                <w:szCs w:val="28"/>
              </w:rPr>
              <w:t xml:space="preserve">: </w:t>
            </w:r>
            <w:r w:rsidRPr="00494247">
              <w:rPr>
                <w:rFonts w:ascii="Angsana New" w:hAnsi="Angsana New"/>
                <w:sz w:val="28"/>
                <w:szCs w:val="28"/>
                <w:cs/>
              </w:rPr>
              <w:t>บาท</w:t>
            </w:r>
            <w:r w:rsidRPr="00494247">
              <w:rPr>
                <w:rFonts w:ascii="Angsana New" w:hAnsi="Angsana New"/>
                <w:sz w:val="28"/>
                <w:szCs w:val="28"/>
              </w:rPr>
              <w:t>)</w:t>
            </w:r>
          </w:p>
        </w:tc>
      </w:tr>
      <w:tr w:rsidR="002E49DC" w:rsidRPr="00494247" w:rsidTr="002E49DC">
        <w:tc>
          <w:tcPr>
            <w:tcW w:w="3240" w:type="dxa"/>
            <w:shd w:val="clear" w:color="auto" w:fill="auto"/>
          </w:tcPr>
          <w:p w:rsidR="002E49DC" w:rsidRPr="00494247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E49DC" w:rsidRPr="00494247" w:rsidRDefault="002E49DC" w:rsidP="002E49DC">
            <w:pPr>
              <w:spacing w:line="400" w:lineRule="exact"/>
              <w:ind w:right="-45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/>
                <w:sz w:val="28"/>
                <w:szCs w:val="28"/>
                <w:cs/>
              </w:rPr>
              <w:t>ที่แท้จริง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2E49DC" w:rsidRPr="00494247" w:rsidRDefault="002E49DC" w:rsidP="002E49DC">
            <w:pPr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494247">
              <w:rPr>
                <w:rFonts w:ascii="Angsana New" w:hAnsi="Angsana New"/>
                <w:color w:val="000000"/>
                <w:sz w:val="28"/>
                <w:szCs w:val="28"/>
                <w:cs/>
              </w:rPr>
              <w:t>งบการเงินรวม</w:t>
            </w:r>
          </w:p>
        </w:tc>
        <w:tc>
          <w:tcPr>
            <w:tcW w:w="222" w:type="dxa"/>
          </w:tcPr>
          <w:p w:rsidR="002E49DC" w:rsidRPr="00494247" w:rsidRDefault="002E49DC" w:rsidP="002E49DC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29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49DC" w:rsidRPr="00494247" w:rsidRDefault="002E49DC" w:rsidP="002E49DC">
            <w:pPr>
              <w:spacing w:line="400" w:lineRule="exact"/>
              <w:ind w:right="33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494247">
              <w:rPr>
                <w:rFonts w:ascii="Angsana New" w:hAnsi="Angsana New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480877" w:rsidRPr="00494247" w:rsidTr="002E49DC">
        <w:tc>
          <w:tcPr>
            <w:tcW w:w="3240" w:type="dxa"/>
            <w:shd w:val="clear" w:color="auto" w:fill="auto"/>
          </w:tcPr>
          <w:p w:rsidR="00480877" w:rsidRPr="00494247" w:rsidRDefault="00480877" w:rsidP="0048087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80877" w:rsidRPr="00494247" w:rsidRDefault="00480877" w:rsidP="00480877">
            <w:pPr>
              <w:spacing w:line="400" w:lineRule="exact"/>
              <w:ind w:right="-45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(ร้อยละต่อปี)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28"/>
                <w:szCs w:val="28"/>
              </w:rPr>
            </w:pPr>
            <w:r w:rsidRPr="00494247">
              <w:rPr>
                <w:sz w:val="28"/>
                <w:szCs w:val="28"/>
              </w:rPr>
              <w:t>25</w:t>
            </w:r>
            <w:r w:rsidRPr="00494247">
              <w:rPr>
                <w:sz w:val="28"/>
                <w:szCs w:val="28"/>
                <w:cs/>
              </w:rPr>
              <w:t>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2" w:type="dxa"/>
            <w:tcBorders>
              <w:top w:val="single" w:sz="4" w:space="0" w:color="auto"/>
            </w:tcBorders>
            <w:vAlign w:val="center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28"/>
                <w:szCs w:val="28"/>
              </w:rPr>
            </w:pPr>
            <w:r w:rsidRPr="00494247">
              <w:rPr>
                <w:sz w:val="28"/>
                <w:szCs w:val="28"/>
              </w:rPr>
              <w:t>25</w:t>
            </w:r>
            <w:r w:rsidRPr="00494247">
              <w:rPr>
                <w:sz w:val="28"/>
                <w:szCs w:val="28"/>
                <w:cs/>
              </w:rPr>
              <w:t>6</w:t>
            </w:r>
            <w:r w:rsidRPr="00494247">
              <w:rPr>
                <w:sz w:val="28"/>
                <w:szCs w:val="28"/>
              </w:rPr>
              <w:t>1</w:t>
            </w:r>
          </w:p>
        </w:tc>
        <w:tc>
          <w:tcPr>
            <w:tcW w:w="222" w:type="dxa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28"/>
                <w:szCs w:val="28"/>
              </w:rPr>
            </w:pPr>
            <w:r w:rsidRPr="00494247">
              <w:rPr>
                <w:sz w:val="28"/>
                <w:szCs w:val="28"/>
              </w:rPr>
              <w:t>25</w:t>
            </w:r>
            <w:r w:rsidRPr="00494247">
              <w:rPr>
                <w:sz w:val="28"/>
                <w:szCs w:val="28"/>
                <w:cs/>
              </w:rPr>
              <w:t>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877" w:rsidRPr="00494247" w:rsidRDefault="00480877" w:rsidP="00480877">
            <w:pPr>
              <w:pStyle w:val="1"/>
              <w:pBdr>
                <w:bottom w:val="none" w:sz="0" w:space="0" w:color="auto"/>
              </w:pBdr>
              <w:spacing w:line="280" w:lineRule="exact"/>
              <w:ind w:right="33"/>
              <w:jc w:val="center"/>
              <w:rPr>
                <w:sz w:val="28"/>
                <w:szCs w:val="28"/>
              </w:rPr>
            </w:pPr>
            <w:r w:rsidRPr="00494247">
              <w:rPr>
                <w:sz w:val="28"/>
                <w:szCs w:val="28"/>
              </w:rPr>
              <w:t>256</w:t>
            </w:r>
            <w:r>
              <w:rPr>
                <w:sz w:val="28"/>
                <w:szCs w:val="28"/>
              </w:rPr>
              <w:t>1</w:t>
            </w:r>
          </w:p>
        </w:tc>
      </w:tr>
      <w:tr w:rsidR="00480877" w:rsidRPr="00494247" w:rsidTr="002E49DC">
        <w:tc>
          <w:tcPr>
            <w:tcW w:w="3240" w:type="dxa"/>
            <w:shd w:val="clear" w:color="auto" w:fill="auto"/>
            <w:vAlign w:val="center"/>
          </w:tcPr>
          <w:p w:rsidR="00480877" w:rsidRPr="00494247" w:rsidRDefault="00480877" w:rsidP="00480877">
            <w:pPr>
              <w:spacing w:line="400" w:lineRule="exact"/>
              <w:ind w:right="-45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494247">
              <w:rPr>
                <w:rFonts w:ascii="Angsana New" w:hAnsi="Angsana New"/>
                <w:sz w:val="28"/>
                <w:szCs w:val="28"/>
                <w:u w:val="single"/>
                <w:cs/>
              </w:rPr>
              <w:t>หนี้สินไม่หมุนเวียน</w:t>
            </w:r>
          </w:p>
        </w:tc>
        <w:tc>
          <w:tcPr>
            <w:tcW w:w="1260" w:type="dxa"/>
            <w:vAlign w:val="center"/>
          </w:tcPr>
          <w:p w:rsidR="00480877" w:rsidRPr="00494247" w:rsidRDefault="00480877" w:rsidP="00480877">
            <w:pPr>
              <w:spacing w:line="400" w:lineRule="exact"/>
              <w:ind w:right="18"/>
              <w:jc w:val="center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08" w:type="dxa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:rsidR="00480877" w:rsidRPr="00494247" w:rsidRDefault="00480877" w:rsidP="0048087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</w:tr>
      <w:tr w:rsidR="00480877" w:rsidRPr="00494247" w:rsidTr="002E49DC">
        <w:tc>
          <w:tcPr>
            <w:tcW w:w="3240" w:type="dxa"/>
            <w:shd w:val="clear" w:color="auto" w:fill="auto"/>
            <w:vAlign w:val="center"/>
          </w:tcPr>
          <w:p w:rsidR="00480877" w:rsidRPr="00494247" w:rsidRDefault="00480877" w:rsidP="0048087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 w:rsidRPr="00494247">
              <w:rPr>
                <w:rFonts w:ascii="Angsana New" w:hAnsi="Angsana New"/>
                <w:sz w:val="28"/>
                <w:szCs w:val="28"/>
                <w:cs/>
              </w:rPr>
              <w:t>เงินกู้ยืมระยะยาวจากสถาบันการเงิน</w:t>
            </w:r>
          </w:p>
        </w:tc>
        <w:tc>
          <w:tcPr>
            <w:tcW w:w="1260" w:type="dxa"/>
            <w:vAlign w:val="center"/>
          </w:tcPr>
          <w:p w:rsidR="00480877" w:rsidRPr="00494247" w:rsidRDefault="00480877" w:rsidP="00480877">
            <w:pPr>
              <w:spacing w:line="400" w:lineRule="exact"/>
              <w:ind w:right="18"/>
              <w:jc w:val="center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/>
                <w:sz w:val="28"/>
                <w:szCs w:val="28"/>
              </w:rPr>
              <w:t>5.025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80877" w:rsidRPr="00494247" w:rsidRDefault="007C4CAD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7C4CAD"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  <w:t>56,789,573.42</w:t>
            </w:r>
          </w:p>
        </w:tc>
        <w:tc>
          <w:tcPr>
            <w:tcW w:w="222" w:type="dxa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  <w:t>29,000,000.00</w:t>
            </w:r>
          </w:p>
        </w:tc>
        <w:tc>
          <w:tcPr>
            <w:tcW w:w="222" w:type="dxa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877" w:rsidRPr="00494247" w:rsidRDefault="007C4CAD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7C4CAD"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  <w:t>56,789,573.42</w:t>
            </w:r>
          </w:p>
        </w:tc>
        <w:tc>
          <w:tcPr>
            <w:tcW w:w="240" w:type="dxa"/>
            <w:shd w:val="clear" w:color="auto" w:fill="auto"/>
          </w:tcPr>
          <w:p w:rsidR="00480877" w:rsidRPr="00494247" w:rsidRDefault="00480877" w:rsidP="00480877">
            <w:pPr>
              <w:tabs>
                <w:tab w:val="decimal" w:pos="1385"/>
              </w:tabs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  <w:t>29,000,000.00</w:t>
            </w:r>
          </w:p>
        </w:tc>
      </w:tr>
      <w:tr w:rsidR="00480877" w:rsidRPr="00494247" w:rsidTr="00C47986">
        <w:tc>
          <w:tcPr>
            <w:tcW w:w="3240" w:type="dxa"/>
            <w:shd w:val="clear" w:color="auto" w:fill="auto"/>
            <w:vAlign w:val="center"/>
          </w:tcPr>
          <w:p w:rsidR="00480877" w:rsidRPr="00494247" w:rsidRDefault="00480877" w:rsidP="0048087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 w:rsidRPr="00494247"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60" w:type="dxa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</w:tcPr>
          <w:p w:rsidR="00480877" w:rsidRPr="00494247" w:rsidRDefault="007C4CAD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7C4CAD"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  <w:t>56,789,573.42</w:t>
            </w:r>
          </w:p>
        </w:tc>
        <w:tc>
          <w:tcPr>
            <w:tcW w:w="222" w:type="dxa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double" w:sz="4" w:space="0" w:color="auto"/>
            </w:tcBorders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  <w:t>29,000,000.00</w:t>
            </w:r>
          </w:p>
        </w:tc>
        <w:tc>
          <w:tcPr>
            <w:tcW w:w="222" w:type="dxa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480877" w:rsidRPr="00494247" w:rsidRDefault="007C4CAD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7C4CAD"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  <w:t>56,789,573.42</w:t>
            </w:r>
          </w:p>
        </w:tc>
        <w:tc>
          <w:tcPr>
            <w:tcW w:w="240" w:type="dxa"/>
            <w:shd w:val="clear" w:color="auto" w:fill="auto"/>
          </w:tcPr>
          <w:p w:rsidR="00480877" w:rsidRPr="00494247" w:rsidRDefault="00480877" w:rsidP="00480877">
            <w:pPr>
              <w:tabs>
                <w:tab w:val="decimal" w:pos="1385"/>
              </w:tabs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480877" w:rsidRPr="00494247" w:rsidRDefault="00480877" w:rsidP="00480877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28"/>
                <w:szCs w:val="28"/>
                <w:lang w:val="en-US"/>
              </w:rPr>
              <w:t>29,000,000.00</w:t>
            </w:r>
          </w:p>
        </w:tc>
      </w:tr>
    </w:tbl>
    <w:p w:rsidR="00847976" w:rsidRPr="00494247" w:rsidRDefault="00847976" w:rsidP="002E49DC">
      <w:pPr>
        <w:spacing w:before="240" w:line="240" w:lineRule="atLeast"/>
        <w:ind w:left="518"/>
        <w:rPr>
          <w:rFonts w:ascii="Angsana New" w:hAnsi="Angsana New"/>
          <w:sz w:val="30"/>
          <w:szCs w:val="30"/>
          <w:u w:val="single"/>
          <w:cs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ความเสี่ยงจากเงินตราต่างประเทศ</w:t>
      </w:r>
    </w:p>
    <w:p w:rsidR="00847976" w:rsidRPr="00494247" w:rsidRDefault="0069466E" w:rsidP="00D44F8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กลุ่ม</w:t>
      </w:r>
      <w:r w:rsidR="004C166D" w:rsidRPr="00494247">
        <w:rPr>
          <w:rFonts w:ascii="Angsana New" w:hAnsi="Angsana New"/>
          <w:sz w:val="30"/>
          <w:szCs w:val="30"/>
          <w:cs/>
        </w:rPr>
        <w:t>บริษัทมีความเสี่ยงจากอัตราแลกเปลี่ยนเงินตราต่างประเทศ ซึ่งเกิดจากการซื้อสินค้า การขายสินค้าที่เป็นเงินตราต่างประเทศ</w:t>
      </w:r>
    </w:p>
    <w:p w:rsidR="002E49DC" w:rsidRPr="00494247" w:rsidRDefault="002E49DC" w:rsidP="00D44F84">
      <w:pPr>
        <w:spacing w:line="240" w:lineRule="atLeast"/>
        <w:ind w:left="518"/>
        <w:jc w:val="thaiDistribute"/>
        <w:rPr>
          <w:rFonts w:ascii="Angsana New" w:hAnsi="Angsana New"/>
          <w:sz w:val="18"/>
          <w:szCs w:val="18"/>
        </w:rPr>
      </w:pPr>
    </w:p>
    <w:p w:rsidR="00081446" w:rsidRPr="00494247" w:rsidRDefault="00847976" w:rsidP="00D44F8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494247">
        <w:rPr>
          <w:rFonts w:ascii="Angsana New" w:hAnsi="Angsana New"/>
          <w:sz w:val="30"/>
          <w:szCs w:val="30"/>
        </w:rPr>
        <w:t>31</w:t>
      </w:r>
      <w:r w:rsidR="009A57DB" w:rsidRPr="00494247">
        <w:rPr>
          <w:rFonts w:ascii="Angsana New" w:hAnsi="Angsana New"/>
          <w:sz w:val="30"/>
          <w:szCs w:val="30"/>
          <w:cs/>
        </w:rPr>
        <w:t xml:space="preserve"> </w:t>
      </w:r>
      <w:r w:rsidR="003D2CF4" w:rsidRPr="00494247">
        <w:rPr>
          <w:rFonts w:ascii="Angsana New" w:hAnsi="Angsana New" w:hint="cs"/>
          <w:sz w:val="30"/>
          <w:szCs w:val="30"/>
          <w:cs/>
        </w:rPr>
        <w:t>ธันวาคม</w:t>
      </w:r>
      <w:r w:rsidRPr="00494247">
        <w:rPr>
          <w:rFonts w:ascii="Angsana New" w:hAnsi="Angsana New"/>
          <w:sz w:val="30"/>
          <w:szCs w:val="30"/>
          <w:cs/>
        </w:rPr>
        <w:t xml:space="preserve"> </w:t>
      </w:r>
      <w:r w:rsidR="009A57DB" w:rsidRPr="00494247">
        <w:rPr>
          <w:rFonts w:ascii="Angsana New" w:hAnsi="Angsana New"/>
          <w:sz w:val="30"/>
          <w:szCs w:val="30"/>
        </w:rPr>
        <w:t>25</w:t>
      </w:r>
      <w:r w:rsidR="005F4B01" w:rsidRPr="00494247">
        <w:rPr>
          <w:rFonts w:ascii="Angsana New" w:hAnsi="Angsana New"/>
          <w:sz w:val="30"/>
          <w:szCs w:val="30"/>
          <w:lang w:val="en-US"/>
        </w:rPr>
        <w:t>6</w:t>
      </w:r>
      <w:r w:rsidR="00480877">
        <w:rPr>
          <w:rFonts w:ascii="Angsana New" w:hAnsi="Angsana New"/>
          <w:sz w:val="30"/>
          <w:szCs w:val="30"/>
          <w:lang w:val="en-US"/>
        </w:rPr>
        <w:t>2</w:t>
      </w:r>
      <w:r w:rsidR="00081446" w:rsidRPr="00494247">
        <w:rPr>
          <w:rFonts w:ascii="Angsana New" w:hAnsi="Angsana New"/>
          <w:sz w:val="30"/>
          <w:szCs w:val="30"/>
        </w:rPr>
        <w:t xml:space="preserve"> </w:t>
      </w:r>
      <w:r w:rsidR="00081446" w:rsidRPr="00494247">
        <w:rPr>
          <w:rFonts w:ascii="Angsana New" w:hAnsi="Angsana New" w:hint="cs"/>
          <w:sz w:val="30"/>
          <w:szCs w:val="30"/>
          <w:cs/>
        </w:rPr>
        <w:t xml:space="preserve">และ </w:t>
      </w:r>
      <w:r w:rsidR="005F4B01" w:rsidRPr="00494247">
        <w:rPr>
          <w:rFonts w:ascii="Angsana New" w:hAnsi="Angsana New"/>
          <w:sz w:val="30"/>
          <w:szCs w:val="30"/>
          <w:lang w:val="en-US"/>
        </w:rPr>
        <w:t>256</w:t>
      </w:r>
      <w:r w:rsidR="00480877">
        <w:rPr>
          <w:rFonts w:ascii="Angsana New" w:hAnsi="Angsana New"/>
          <w:sz w:val="30"/>
          <w:szCs w:val="30"/>
          <w:lang w:val="en-US"/>
        </w:rPr>
        <w:t>1</w:t>
      </w:r>
      <w:r w:rsidR="00081446" w:rsidRPr="00494247">
        <w:rPr>
          <w:rFonts w:ascii="Angsana New" w:hAnsi="Angsana New"/>
          <w:sz w:val="30"/>
          <w:szCs w:val="30"/>
          <w:lang w:val="en-US"/>
        </w:rPr>
        <w:t xml:space="preserve"> </w:t>
      </w:r>
      <w:r w:rsidR="00F045B8"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มีความเสี่ยงจากอัตราแลกเปลี่ยนเงินตราต่างประเทศอันเป็นผลมาจากการมีสินทรัพย์และหนี้สินทางการเงินที่เป็นเงินตราต่างประเทศ</w:t>
      </w:r>
      <w:r w:rsidR="0069466E" w:rsidRPr="00494247">
        <w:rPr>
          <w:rFonts w:ascii="Angsana New" w:hAnsi="Angsana New" w:hint="cs"/>
          <w:sz w:val="30"/>
          <w:szCs w:val="30"/>
          <w:cs/>
        </w:rPr>
        <w:t>ที่ยังไม่ได้ทำสัญญาป้องกันความเสี่ยง</w:t>
      </w:r>
      <w:r w:rsidRPr="00494247">
        <w:rPr>
          <w:rFonts w:ascii="Angsana New" w:hAnsi="Angsana New"/>
          <w:sz w:val="30"/>
          <w:szCs w:val="30"/>
          <w:cs/>
        </w:rPr>
        <w:t xml:space="preserve"> มีดังนี้</w:t>
      </w:r>
    </w:p>
    <w:tbl>
      <w:tblPr>
        <w:tblW w:w="9515" w:type="dxa"/>
        <w:tblInd w:w="513" w:type="dxa"/>
        <w:tblLayout w:type="fixed"/>
        <w:tblLook w:val="0000"/>
      </w:tblPr>
      <w:tblGrid>
        <w:gridCol w:w="2430"/>
        <w:gridCol w:w="1418"/>
        <w:gridCol w:w="236"/>
        <w:gridCol w:w="1091"/>
        <w:gridCol w:w="610"/>
        <w:gridCol w:w="1728"/>
        <w:gridCol w:w="270"/>
        <w:gridCol w:w="1732"/>
      </w:tblGrid>
      <w:tr w:rsidR="009A57DB" w:rsidRPr="00494247" w:rsidTr="00D44F84">
        <w:trPr>
          <w:cantSplit/>
          <w:tblHeader/>
        </w:trPr>
        <w:tc>
          <w:tcPr>
            <w:tcW w:w="2430" w:type="dxa"/>
            <w:shd w:val="clear" w:color="auto" w:fill="auto"/>
          </w:tcPr>
          <w:p w:rsidR="009A57DB" w:rsidRPr="00494247" w:rsidRDefault="009A57DB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9A57DB" w:rsidRPr="00494247" w:rsidRDefault="009A57DB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36" w:type="dxa"/>
            <w:shd w:val="clear" w:color="auto" w:fill="auto"/>
          </w:tcPr>
          <w:p w:rsidR="009A57DB" w:rsidRPr="00494247" w:rsidRDefault="009A57DB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091" w:type="dxa"/>
            <w:shd w:val="clear" w:color="auto" w:fill="auto"/>
          </w:tcPr>
          <w:p w:rsidR="009A57DB" w:rsidRPr="00494247" w:rsidRDefault="009A57DB" w:rsidP="00D44F84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:rsidR="009A57DB" w:rsidRPr="00494247" w:rsidRDefault="009A57DB" w:rsidP="00D44F84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:rsidR="009A57DB" w:rsidRPr="00494247" w:rsidRDefault="009A57DB" w:rsidP="00D44F84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70" w:type="dxa"/>
            <w:shd w:val="clear" w:color="auto" w:fill="auto"/>
          </w:tcPr>
          <w:p w:rsidR="009A57DB" w:rsidRPr="00494247" w:rsidRDefault="009A57DB" w:rsidP="00D44F84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32" w:type="dxa"/>
            <w:shd w:val="clear" w:color="auto" w:fill="auto"/>
          </w:tcPr>
          <w:p w:rsidR="009A57DB" w:rsidRPr="00494247" w:rsidRDefault="009A57DB" w:rsidP="00D44F84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(</w:t>
            </w: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หน่วย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: 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บาท)</w:t>
            </w:r>
          </w:p>
        </w:tc>
      </w:tr>
      <w:tr w:rsidR="009A57DB" w:rsidRPr="00494247" w:rsidTr="00D44F84">
        <w:trPr>
          <w:cantSplit/>
          <w:tblHeader/>
        </w:trPr>
        <w:tc>
          <w:tcPr>
            <w:tcW w:w="2430" w:type="dxa"/>
            <w:shd w:val="clear" w:color="auto" w:fill="auto"/>
          </w:tcPr>
          <w:p w:rsidR="009A57DB" w:rsidRPr="00494247" w:rsidRDefault="009A57DB" w:rsidP="00D44F8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745" w:type="dxa"/>
            <w:gridSpan w:val="3"/>
            <w:shd w:val="clear" w:color="auto" w:fill="auto"/>
          </w:tcPr>
          <w:p w:rsidR="009A57DB" w:rsidRPr="00494247" w:rsidRDefault="009A57DB" w:rsidP="00D44F84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:rsidR="009A57DB" w:rsidRPr="00494247" w:rsidRDefault="009A57DB" w:rsidP="00D44F84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37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57DB" w:rsidRPr="00494247" w:rsidRDefault="004D1B47" w:rsidP="00D44F84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งบการเงินรวมและ</w:t>
            </w:r>
            <w:r w:rsidR="009A57DB"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งบการเงินเฉพาะกิจการ</w:t>
            </w:r>
          </w:p>
        </w:tc>
      </w:tr>
      <w:tr w:rsidR="00050A57" w:rsidRPr="00494247" w:rsidTr="00D44F84">
        <w:trPr>
          <w:cantSplit/>
          <w:tblHeader/>
        </w:trPr>
        <w:tc>
          <w:tcPr>
            <w:tcW w:w="2430" w:type="dxa"/>
            <w:shd w:val="clear" w:color="auto" w:fill="auto"/>
          </w:tcPr>
          <w:p w:rsidR="00050A57" w:rsidRPr="00494247" w:rsidRDefault="00050A57" w:rsidP="00050A5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050A57" w:rsidRPr="00494247" w:rsidRDefault="00050A57" w:rsidP="00050A5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050A57" w:rsidRPr="00494247" w:rsidRDefault="00050A57" w:rsidP="00050A5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91" w:type="dxa"/>
            <w:shd w:val="clear" w:color="auto" w:fill="auto"/>
          </w:tcPr>
          <w:p w:rsidR="00050A57" w:rsidRPr="00494247" w:rsidRDefault="00050A57" w:rsidP="00050A5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610" w:type="dxa"/>
            <w:shd w:val="clear" w:color="auto" w:fill="auto"/>
          </w:tcPr>
          <w:p w:rsidR="00050A57" w:rsidRPr="00494247" w:rsidRDefault="00050A57" w:rsidP="00050A5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A57" w:rsidRPr="00494247" w:rsidRDefault="00050A57" w:rsidP="00050A5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050A57" w:rsidRPr="00494247" w:rsidRDefault="00050A57" w:rsidP="00050A5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A57" w:rsidRPr="00494247" w:rsidRDefault="00050A57" w:rsidP="00050A57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  <w:r w:rsidRPr="00494247">
              <w:rPr>
                <w:rFonts w:hint="cs"/>
                <w:sz w:val="30"/>
                <w:szCs w:val="30"/>
                <w:cs/>
              </w:rPr>
              <w:t>256</w:t>
            </w:r>
            <w:r w:rsidRPr="00494247">
              <w:rPr>
                <w:sz w:val="30"/>
                <w:szCs w:val="30"/>
              </w:rPr>
              <w:t>1</w:t>
            </w:r>
          </w:p>
        </w:tc>
      </w:tr>
      <w:tr w:rsidR="00050A57" w:rsidRPr="00494247" w:rsidTr="00D44F84">
        <w:trPr>
          <w:cantSplit/>
        </w:trPr>
        <w:tc>
          <w:tcPr>
            <w:tcW w:w="2430" w:type="dxa"/>
            <w:shd w:val="clear" w:color="auto" w:fill="auto"/>
          </w:tcPr>
          <w:p w:rsidR="00050A57" w:rsidRPr="00494247" w:rsidRDefault="00050A57" w:rsidP="00050A5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เงินเหรียญสหรัฐอเมริกา</w:t>
            </w:r>
          </w:p>
        </w:tc>
        <w:tc>
          <w:tcPr>
            <w:tcW w:w="1418" w:type="dxa"/>
            <w:shd w:val="clear" w:color="auto" w:fill="auto"/>
          </w:tcPr>
          <w:p w:rsidR="00050A57" w:rsidRPr="00494247" w:rsidRDefault="00050A57" w:rsidP="00050A5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36" w:type="dxa"/>
            <w:shd w:val="clear" w:color="auto" w:fill="auto"/>
          </w:tcPr>
          <w:p w:rsidR="00050A57" w:rsidRPr="00494247" w:rsidRDefault="00050A57" w:rsidP="00050A5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091" w:type="dxa"/>
            <w:shd w:val="clear" w:color="auto" w:fill="auto"/>
          </w:tcPr>
          <w:p w:rsidR="00050A57" w:rsidRPr="00494247" w:rsidRDefault="00050A57" w:rsidP="00050A57">
            <w:pPr>
              <w:tabs>
                <w:tab w:val="decimal" w:pos="972"/>
              </w:tabs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610" w:type="dxa"/>
            <w:shd w:val="clear" w:color="auto" w:fill="auto"/>
          </w:tcPr>
          <w:p w:rsidR="00050A57" w:rsidRPr="00494247" w:rsidRDefault="00050A57" w:rsidP="00050A57">
            <w:pPr>
              <w:tabs>
                <w:tab w:val="decimal" w:pos="972"/>
              </w:tabs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</w:tcPr>
          <w:p w:rsidR="00050A57" w:rsidRPr="00494247" w:rsidRDefault="00050A57" w:rsidP="00050A57">
            <w:pPr>
              <w:tabs>
                <w:tab w:val="decimal" w:pos="972"/>
              </w:tabs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70" w:type="dxa"/>
            <w:shd w:val="clear" w:color="auto" w:fill="auto"/>
          </w:tcPr>
          <w:p w:rsidR="00050A57" w:rsidRPr="00494247" w:rsidRDefault="00050A57" w:rsidP="00050A57">
            <w:pPr>
              <w:tabs>
                <w:tab w:val="decimal" w:pos="972"/>
              </w:tabs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32" w:type="dxa"/>
            <w:shd w:val="clear" w:color="auto" w:fill="auto"/>
          </w:tcPr>
          <w:p w:rsidR="00050A57" w:rsidRPr="00494247" w:rsidRDefault="00050A57" w:rsidP="00050A57">
            <w:pPr>
              <w:tabs>
                <w:tab w:val="decimal" w:pos="972"/>
              </w:tabs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</w:tr>
      <w:tr w:rsidR="00050A57" w:rsidRPr="00494247" w:rsidTr="00D44F84">
        <w:trPr>
          <w:cantSplit/>
        </w:trPr>
        <w:tc>
          <w:tcPr>
            <w:tcW w:w="2430" w:type="dxa"/>
            <w:shd w:val="clear" w:color="auto" w:fill="auto"/>
          </w:tcPr>
          <w:p w:rsidR="00050A57" w:rsidRPr="00494247" w:rsidRDefault="00050A57" w:rsidP="00050A5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ลูกหนี้การค้า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050A57" w:rsidRPr="00494247" w:rsidRDefault="00050A57" w:rsidP="00050A5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050A57" w:rsidRPr="00494247" w:rsidRDefault="00050A57" w:rsidP="00050A5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091" w:type="dxa"/>
            <w:shd w:val="clear" w:color="auto" w:fill="auto"/>
          </w:tcPr>
          <w:p w:rsidR="00050A57" w:rsidRPr="00494247" w:rsidRDefault="00050A57" w:rsidP="00050A5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:rsidR="00050A57" w:rsidRPr="00494247" w:rsidRDefault="00050A57" w:rsidP="00050A5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shd w:val="clear" w:color="auto" w:fill="auto"/>
            <w:vAlign w:val="bottom"/>
          </w:tcPr>
          <w:p w:rsidR="00050A57" w:rsidRPr="00494247" w:rsidRDefault="006A7763" w:rsidP="00050A5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12,279,132.69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050A57" w:rsidRPr="00494247" w:rsidRDefault="00050A57" w:rsidP="00050A57">
            <w:pPr>
              <w:tabs>
                <w:tab w:val="decimal" w:pos="963"/>
              </w:tabs>
              <w:spacing w:line="400" w:lineRule="exact"/>
              <w:ind w:left="-90"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050A57" w:rsidRPr="00494247" w:rsidRDefault="00050A57" w:rsidP="00050A5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11,114,523.18</w:t>
            </w:r>
          </w:p>
        </w:tc>
      </w:tr>
      <w:tr w:rsidR="00050A57" w:rsidRPr="00494247" w:rsidTr="00D44F84">
        <w:trPr>
          <w:cantSplit/>
        </w:trPr>
        <w:tc>
          <w:tcPr>
            <w:tcW w:w="2430" w:type="dxa"/>
            <w:shd w:val="clear" w:color="auto" w:fill="auto"/>
          </w:tcPr>
          <w:p w:rsidR="00050A57" w:rsidRPr="00494247" w:rsidRDefault="00050A57" w:rsidP="00050A5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เจ้าหนี้การค้า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50A57" w:rsidRPr="00494247" w:rsidRDefault="00050A57" w:rsidP="00050A5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050A57" w:rsidRPr="00494247" w:rsidRDefault="00050A57" w:rsidP="00050A5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091" w:type="dxa"/>
            <w:shd w:val="clear" w:color="auto" w:fill="auto"/>
          </w:tcPr>
          <w:p w:rsidR="00050A57" w:rsidRPr="00494247" w:rsidRDefault="00050A57" w:rsidP="00050A5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:rsidR="00050A57" w:rsidRPr="00494247" w:rsidRDefault="00050A57" w:rsidP="00050A5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0A57" w:rsidRPr="00494247" w:rsidRDefault="006A7763" w:rsidP="00050A5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050A57" w:rsidRPr="00494247" w:rsidRDefault="00050A57" w:rsidP="00050A57">
            <w:pPr>
              <w:tabs>
                <w:tab w:val="decimal" w:pos="963"/>
              </w:tabs>
              <w:spacing w:line="400" w:lineRule="exact"/>
              <w:ind w:left="-90"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0A57" w:rsidRPr="00494247" w:rsidRDefault="00050A57" w:rsidP="00050A5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(2,746,756.49)</w:t>
            </w:r>
          </w:p>
        </w:tc>
      </w:tr>
      <w:tr w:rsidR="00050A57" w:rsidRPr="00494247" w:rsidTr="00D44F84">
        <w:trPr>
          <w:cantSplit/>
        </w:trPr>
        <w:tc>
          <w:tcPr>
            <w:tcW w:w="4084" w:type="dxa"/>
            <w:gridSpan w:val="3"/>
            <w:shd w:val="clear" w:color="auto" w:fill="auto"/>
          </w:tcPr>
          <w:p w:rsidR="00050A57" w:rsidRPr="00494247" w:rsidRDefault="00050A57" w:rsidP="00050A5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ยอดบัญชีในงบ</w:t>
            </w:r>
            <w:r w:rsidRPr="00494247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แสดงฐานะการเงิน</w:t>
            </w:r>
            <w:r w:rsidRPr="00494247">
              <w:rPr>
                <w:rFonts w:ascii="Angsana New" w:hAnsi="Angsana New"/>
                <w:color w:val="000000"/>
                <w:sz w:val="30"/>
                <w:szCs w:val="30"/>
                <w:cs/>
              </w:rPr>
              <w:t>ที่มีความเสี่ยง</w:t>
            </w:r>
          </w:p>
        </w:tc>
        <w:tc>
          <w:tcPr>
            <w:tcW w:w="1091" w:type="dxa"/>
            <w:shd w:val="clear" w:color="auto" w:fill="auto"/>
          </w:tcPr>
          <w:p w:rsidR="00050A57" w:rsidRPr="00494247" w:rsidRDefault="00050A57" w:rsidP="00050A5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:rsidR="00050A57" w:rsidRPr="00494247" w:rsidRDefault="00050A57" w:rsidP="00050A5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2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50A57" w:rsidRPr="00494247" w:rsidRDefault="006A7763" w:rsidP="00050A5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6A776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12,279,132.69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050A57" w:rsidRPr="00494247" w:rsidRDefault="00050A57" w:rsidP="00050A57">
            <w:pPr>
              <w:tabs>
                <w:tab w:val="decimal" w:pos="963"/>
              </w:tabs>
              <w:spacing w:line="400" w:lineRule="exact"/>
              <w:ind w:left="-90"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32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50A57" w:rsidRPr="00494247" w:rsidRDefault="006B471E" w:rsidP="00050A5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494247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8,367,766.69</w:t>
            </w:r>
          </w:p>
        </w:tc>
      </w:tr>
    </w:tbl>
    <w:p w:rsidR="001D7431" w:rsidRDefault="001D7431" w:rsidP="00D44F84">
      <w:pPr>
        <w:spacing w:line="240" w:lineRule="auto"/>
        <w:ind w:left="547"/>
        <w:jc w:val="thaiDistribute"/>
        <w:rPr>
          <w:rFonts w:ascii="Angsana New" w:hAnsi="Angsana New"/>
          <w:sz w:val="18"/>
          <w:szCs w:val="18"/>
        </w:rPr>
      </w:pPr>
    </w:p>
    <w:p w:rsidR="005A78F2" w:rsidRDefault="005A78F2" w:rsidP="00D44F84">
      <w:pPr>
        <w:spacing w:line="240" w:lineRule="auto"/>
        <w:ind w:left="547"/>
        <w:jc w:val="thaiDistribute"/>
        <w:rPr>
          <w:rFonts w:ascii="Angsana New" w:hAnsi="Angsana New"/>
          <w:sz w:val="18"/>
          <w:szCs w:val="18"/>
        </w:rPr>
      </w:pPr>
    </w:p>
    <w:p w:rsidR="005A78F2" w:rsidRDefault="005A78F2" w:rsidP="00D44F84">
      <w:pPr>
        <w:spacing w:line="240" w:lineRule="auto"/>
        <w:ind w:left="547"/>
        <w:jc w:val="thaiDistribute"/>
        <w:rPr>
          <w:rFonts w:ascii="Angsana New" w:hAnsi="Angsana New"/>
          <w:sz w:val="18"/>
          <w:szCs w:val="18"/>
        </w:rPr>
      </w:pPr>
    </w:p>
    <w:p w:rsidR="005A78F2" w:rsidRDefault="005A78F2" w:rsidP="00D44F84">
      <w:pPr>
        <w:spacing w:line="240" w:lineRule="auto"/>
        <w:ind w:left="547"/>
        <w:jc w:val="thaiDistribute"/>
        <w:rPr>
          <w:rFonts w:ascii="Angsana New" w:hAnsi="Angsana New"/>
          <w:sz w:val="18"/>
          <w:szCs w:val="18"/>
        </w:rPr>
      </w:pPr>
    </w:p>
    <w:p w:rsidR="005A78F2" w:rsidRPr="00494247" w:rsidRDefault="005A78F2" w:rsidP="00D44F84">
      <w:pPr>
        <w:spacing w:line="240" w:lineRule="auto"/>
        <w:ind w:left="547"/>
        <w:jc w:val="thaiDistribute"/>
        <w:rPr>
          <w:rFonts w:ascii="Angsana New" w:hAnsi="Angsana New"/>
          <w:sz w:val="18"/>
          <w:szCs w:val="18"/>
        </w:rPr>
      </w:pPr>
    </w:p>
    <w:p w:rsidR="004C166D" w:rsidRPr="00494247" w:rsidRDefault="004C166D" w:rsidP="005809A2">
      <w:pPr>
        <w:numPr>
          <w:ilvl w:val="0"/>
          <w:numId w:val="38"/>
        </w:numPr>
        <w:spacing w:line="240" w:lineRule="atLeast"/>
        <w:ind w:left="567" w:hanging="567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494247">
        <w:rPr>
          <w:rFonts w:ascii="Angsana New" w:hAnsi="Angsana New"/>
          <w:b/>
          <w:bCs/>
          <w:sz w:val="30"/>
          <w:szCs w:val="30"/>
          <w:cs/>
        </w:rPr>
        <w:lastRenderedPageBreak/>
        <w:t>เครื่องมือทางการเงิน</w:t>
      </w:r>
      <w:r w:rsidRPr="00494247">
        <w:rPr>
          <w:rFonts w:ascii="Angsana New" w:hAnsi="Angsana New"/>
          <w:b/>
          <w:bCs/>
          <w:sz w:val="30"/>
          <w:szCs w:val="30"/>
        </w:rPr>
        <w:t xml:space="preserve"> </w:t>
      </w:r>
      <w:r w:rsidRPr="00494247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:rsidR="007734AB" w:rsidRPr="00494247" w:rsidRDefault="007734AB" w:rsidP="00050A6D">
      <w:pPr>
        <w:spacing w:line="240" w:lineRule="atLeast"/>
        <w:ind w:left="567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ความเสี่ยงด้านสินเชื่อ</w:t>
      </w:r>
    </w:p>
    <w:p w:rsidR="00050A6D" w:rsidRPr="00494247" w:rsidRDefault="007734AB" w:rsidP="00050A6D">
      <w:pPr>
        <w:spacing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ความเสี่ยงทางด้านสินเชื่อ คือ ความเสี่ยงที่ลูกค้าหรือคู่สัญญาไม่สามารถชำระหนี้แก่</w:t>
      </w:r>
      <w:r w:rsidR="00F045B8" w:rsidRPr="00494247">
        <w:rPr>
          <w:rFonts w:ascii="Angsana New" w:hAnsi="Angsana New" w:hint="cs"/>
          <w:sz w:val="30"/>
          <w:szCs w:val="30"/>
          <w:cs/>
        </w:rPr>
        <w:t>กลุ่ม</w:t>
      </w:r>
      <w:r w:rsidR="00F045B8" w:rsidRPr="00494247">
        <w:rPr>
          <w:rFonts w:ascii="Angsana New" w:hAnsi="Angsana New"/>
          <w:sz w:val="30"/>
          <w:szCs w:val="30"/>
          <w:cs/>
        </w:rPr>
        <w:t>บริษัท</w:t>
      </w:r>
      <w:r w:rsidRPr="00494247">
        <w:rPr>
          <w:rFonts w:ascii="Angsana New" w:hAnsi="Angsana New"/>
          <w:sz w:val="30"/>
          <w:szCs w:val="30"/>
          <w:cs/>
        </w:rPr>
        <w:t>ตามเงื่อนไขที่ตกลงไว้ เมื่อครบกำหนด</w:t>
      </w:r>
    </w:p>
    <w:p w:rsidR="00050A6D" w:rsidRPr="00494247" w:rsidRDefault="00050A6D" w:rsidP="00050A6D">
      <w:pPr>
        <w:spacing w:line="240" w:lineRule="atLeast"/>
        <w:ind w:left="567"/>
        <w:jc w:val="thaiDistribute"/>
        <w:rPr>
          <w:rFonts w:ascii="Angsana New" w:hAnsi="Angsana New"/>
          <w:sz w:val="10"/>
          <w:szCs w:val="10"/>
        </w:rPr>
      </w:pPr>
    </w:p>
    <w:p w:rsidR="003C7386" w:rsidRPr="00494247" w:rsidRDefault="007734AB" w:rsidP="00050A6D">
      <w:pPr>
        <w:spacing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ฝ่ายบริหารได้กำหนดนโยบายการให้สินเชื่อที่ระมัดระวังและขายสินค้าให้กับลูกค้าที่ได้มีการอนุมัติวงเงินสินเชื่อแล้วว่ามีฐานะการเงินดีแ</w:t>
      </w:r>
      <w:r w:rsidR="008F6283" w:rsidRPr="00494247">
        <w:rPr>
          <w:rFonts w:ascii="Angsana New" w:hAnsi="Angsana New"/>
          <w:sz w:val="30"/>
          <w:szCs w:val="30"/>
          <w:cs/>
        </w:rPr>
        <w:t xml:space="preserve">ละมีความสามารถในการชำระหนี้ได้ </w:t>
      </w:r>
      <w:r w:rsidRPr="00494247">
        <w:rPr>
          <w:rFonts w:ascii="Angsana New" w:hAnsi="Angsana New"/>
          <w:sz w:val="30"/>
          <w:szCs w:val="30"/>
          <w:cs/>
        </w:rPr>
        <w:t>ดังนั้น</w:t>
      </w:r>
      <w:r w:rsidR="006B4CB6"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จึงไม่คาดว่าจะได้รับความเสียหายจากการเรียกชำระหนี้จากลูกหนี้เหล่านั้นเกินกว่าจำนวนที่ได้ตั้งค่าเผื่อหนี้สงสัยจะสูญแล้ว</w:t>
      </w:r>
    </w:p>
    <w:p w:rsidR="00050A6D" w:rsidRPr="00494247" w:rsidRDefault="00050A6D" w:rsidP="00050A6D">
      <w:pPr>
        <w:spacing w:line="240" w:lineRule="atLeast"/>
        <w:ind w:left="567"/>
        <w:jc w:val="thaiDistribute"/>
        <w:rPr>
          <w:rFonts w:ascii="Angsana New" w:hAnsi="Angsana New"/>
          <w:sz w:val="10"/>
          <w:szCs w:val="10"/>
          <w:u w:val="single"/>
        </w:rPr>
      </w:pPr>
    </w:p>
    <w:p w:rsidR="007734AB" w:rsidRPr="00494247" w:rsidRDefault="007734AB" w:rsidP="00050A6D">
      <w:pPr>
        <w:spacing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ความเสี่ยงจากสภาพคล่อง</w:t>
      </w:r>
    </w:p>
    <w:p w:rsidR="007734AB" w:rsidRPr="00494247" w:rsidRDefault="00F045B8" w:rsidP="00D44F84">
      <w:pPr>
        <w:spacing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กลุ่ม</w:t>
      </w:r>
      <w:r w:rsidR="007734AB" w:rsidRPr="00494247">
        <w:rPr>
          <w:rFonts w:ascii="Angsana New" w:hAnsi="Angsana New"/>
          <w:sz w:val="30"/>
          <w:szCs w:val="30"/>
          <w:cs/>
        </w:rPr>
        <w:t>บริษัทมีการควบคุมความเสี่ยงจากการขาดสภาพคล่องโดยการรักษาระดับของเงินสดและรายการเทียบเท่าเงินสดให้เพียงพอต่อการดำเนินงานของ</w:t>
      </w:r>
      <w:r w:rsidRPr="00494247">
        <w:rPr>
          <w:rFonts w:ascii="Angsana New" w:hAnsi="Angsana New" w:hint="cs"/>
          <w:sz w:val="30"/>
          <w:szCs w:val="30"/>
          <w:cs/>
        </w:rPr>
        <w:t>กลุ่ม</w:t>
      </w:r>
      <w:r w:rsidRPr="00494247">
        <w:rPr>
          <w:rFonts w:ascii="Angsana New" w:hAnsi="Angsana New"/>
          <w:sz w:val="30"/>
          <w:szCs w:val="30"/>
          <w:cs/>
        </w:rPr>
        <w:t>บริษัท</w:t>
      </w:r>
      <w:r w:rsidR="007734AB" w:rsidRPr="00494247">
        <w:rPr>
          <w:rFonts w:ascii="Angsana New" w:hAnsi="Angsana New"/>
          <w:sz w:val="30"/>
          <w:szCs w:val="30"/>
          <w:cs/>
        </w:rPr>
        <w:t>และเพื่อทำให้ผลกระทบจากความผันผวนของกระแสเงินสดลดลง</w:t>
      </w:r>
    </w:p>
    <w:p w:rsidR="00050A6D" w:rsidRPr="00494247" w:rsidRDefault="00050A6D" w:rsidP="00050A6D">
      <w:pPr>
        <w:spacing w:line="240" w:lineRule="atLeast"/>
        <w:ind w:left="567"/>
        <w:jc w:val="thaiDistribute"/>
        <w:rPr>
          <w:rFonts w:ascii="Angsana New" w:hAnsi="Angsana New"/>
          <w:sz w:val="10"/>
          <w:szCs w:val="10"/>
          <w:u w:val="single"/>
        </w:rPr>
      </w:pPr>
    </w:p>
    <w:p w:rsidR="007734AB" w:rsidRPr="00494247" w:rsidRDefault="007734AB" w:rsidP="00D44F84">
      <w:pPr>
        <w:spacing w:line="240" w:lineRule="atLeast"/>
        <w:ind w:left="567"/>
        <w:jc w:val="thaiDistribute"/>
        <w:rPr>
          <w:rFonts w:ascii="Angsana New" w:hAnsi="Angsana New"/>
          <w:sz w:val="30"/>
          <w:szCs w:val="30"/>
          <w:u w:val="single"/>
        </w:rPr>
      </w:pPr>
      <w:r w:rsidRPr="00494247">
        <w:rPr>
          <w:rFonts w:ascii="Angsana New" w:hAnsi="Angsana New"/>
          <w:sz w:val="30"/>
          <w:szCs w:val="30"/>
          <w:u w:val="single"/>
          <w:cs/>
        </w:rPr>
        <w:t>มูลค่ายุติธรรมของสินทรัพย์และหนี้สินทางการเงิน</w:t>
      </w:r>
    </w:p>
    <w:p w:rsidR="009E5FFC" w:rsidRPr="00494247" w:rsidRDefault="00847976" w:rsidP="00D44F84">
      <w:pPr>
        <w:spacing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/>
          <w:sz w:val="30"/>
          <w:szCs w:val="30"/>
          <w:cs/>
        </w:rPr>
        <w:t>เนื่องจากสินทรัพย์ทางการเงินและหนี้สินทางการเงินส่วนใหญ่จัดอยู่ในประเภทระยะสั้น และอัตราดอกเบี้ยเป็นไปตามอัตราตลาด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ฝ่ายบริหารเชื่อว่ามูลค่ายุติธรรมของสินทรัพย์ทางการเง</w:t>
      </w:r>
      <w:r w:rsidR="009F61C9" w:rsidRPr="00494247">
        <w:rPr>
          <w:rFonts w:ascii="Angsana New" w:hAnsi="Angsana New"/>
          <w:sz w:val="30"/>
          <w:szCs w:val="30"/>
          <w:cs/>
        </w:rPr>
        <w:t>ินและหนี้สินทางการเงิน ณ วันที่</w:t>
      </w:r>
      <w:r w:rsidR="009F61C9" w:rsidRPr="00494247">
        <w:rPr>
          <w:rFonts w:ascii="Angsana New" w:hAnsi="Angsana New"/>
          <w:sz w:val="30"/>
          <w:szCs w:val="30"/>
        </w:rPr>
        <w:br/>
      </w:r>
      <w:r w:rsidR="009C038B" w:rsidRPr="00494247">
        <w:rPr>
          <w:rFonts w:ascii="Angsana New" w:hAnsi="Angsana New"/>
          <w:sz w:val="30"/>
          <w:szCs w:val="30"/>
          <w:lang w:val="en-US"/>
        </w:rPr>
        <w:t xml:space="preserve">31 </w:t>
      </w:r>
      <w:r w:rsidR="00A30CDD" w:rsidRPr="00494247">
        <w:rPr>
          <w:rFonts w:ascii="Angsana New" w:hAnsi="Angsana New" w:hint="cs"/>
          <w:sz w:val="30"/>
          <w:szCs w:val="30"/>
          <w:cs/>
          <w:lang w:val="en-US"/>
        </w:rPr>
        <w:t>ธันวาคม</w:t>
      </w:r>
      <w:r w:rsidR="009C038B" w:rsidRPr="00494247">
        <w:rPr>
          <w:rFonts w:ascii="Angsana New" w:hAnsi="Angsana New" w:hint="cs"/>
          <w:sz w:val="30"/>
          <w:szCs w:val="30"/>
          <w:cs/>
          <w:lang w:val="en-US"/>
        </w:rPr>
        <w:t xml:space="preserve"> </w:t>
      </w:r>
      <w:r w:rsidR="009C038B" w:rsidRPr="00494247">
        <w:rPr>
          <w:rFonts w:ascii="Angsana New" w:hAnsi="Angsana New"/>
          <w:sz w:val="30"/>
          <w:szCs w:val="30"/>
          <w:lang w:val="en-US"/>
        </w:rPr>
        <w:t>256</w:t>
      </w:r>
      <w:r w:rsidR="00525119">
        <w:rPr>
          <w:rFonts w:ascii="Angsana New" w:hAnsi="Angsana New"/>
          <w:sz w:val="30"/>
          <w:szCs w:val="30"/>
          <w:lang w:val="en-US"/>
        </w:rPr>
        <w:t>2</w:t>
      </w:r>
      <w:r w:rsidR="009C038B" w:rsidRPr="00494247">
        <w:rPr>
          <w:rFonts w:ascii="Angsana New" w:hAnsi="Angsana New"/>
          <w:sz w:val="30"/>
          <w:szCs w:val="30"/>
          <w:lang w:val="en-US"/>
        </w:rPr>
        <w:t xml:space="preserve"> </w:t>
      </w:r>
      <w:r w:rsidR="009C038B" w:rsidRPr="00494247">
        <w:rPr>
          <w:rFonts w:ascii="Angsana New" w:hAnsi="Angsana New" w:hint="cs"/>
          <w:sz w:val="30"/>
          <w:szCs w:val="30"/>
          <w:cs/>
          <w:lang w:val="en-US"/>
        </w:rPr>
        <w:t xml:space="preserve">และ </w:t>
      </w:r>
      <w:r w:rsidR="008F6283" w:rsidRPr="00494247">
        <w:rPr>
          <w:rFonts w:ascii="Angsana New" w:hAnsi="Angsana New"/>
          <w:sz w:val="30"/>
          <w:szCs w:val="30"/>
        </w:rPr>
        <w:t>25</w:t>
      </w:r>
      <w:r w:rsidR="00F045B8" w:rsidRPr="00494247">
        <w:rPr>
          <w:rFonts w:ascii="Angsana New" w:hAnsi="Angsana New"/>
          <w:sz w:val="30"/>
          <w:szCs w:val="30"/>
        </w:rPr>
        <w:t>6</w:t>
      </w:r>
      <w:r w:rsidR="00525119">
        <w:rPr>
          <w:rFonts w:ascii="Angsana New" w:hAnsi="Angsana New"/>
          <w:sz w:val="30"/>
          <w:szCs w:val="30"/>
        </w:rPr>
        <w:t>1</w:t>
      </w:r>
      <w:r w:rsidR="009C038B" w:rsidRPr="00494247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/>
          <w:sz w:val="30"/>
          <w:szCs w:val="30"/>
          <w:cs/>
        </w:rPr>
        <w:t>จะไม่แตกต่างอย่างเป็นสาระสำคัญกับมูลค่าตามบัญชี</w:t>
      </w:r>
    </w:p>
    <w:p w:rsidR="00C8798F" w:rsidRPr="00DC03E4" w:rsidRDefault="00C8798F" w:rsidP="005809A2">
      <w:pPr>
        <w:numPr>
          <w:ilvl w:val="0"/>
          <w:numId w:val="38"/>
        </w:numPr>
        <w:spacing w:before="240" w:line="240" w:lineRule="atLeast"/>
        <w:ind w:left="567" w:hanging="567"/>
        <w:jc w:val="both"/>
        <w:rPr>
          <w:rFonts w:ascii="Angsana New" w:hAnsi="Angsana New"/>
          <w:b/>
          <w:bCs/>
          <w:sz w:val="30"/>
          <w:szCs w:val="30"/>
        </w:rPr>
      </w:pPr>
      <w:r w:rsidRPr="00DC03E4">
        <w:rPr>
          <w:rFonts w:ascii="Angsana New" w:eastAsia="Arial Unicode MS" w:hAnsi="Angsana New" w:hint="cs"/>
          <w:b/>
          <w:bCs/>
          <w:sz w:val="32"/>
          <w:szCs w:val="32"/>
          <w:cs/>
        </w:rPr>
        <w:t>การจ่ายโดยใช้หุ้นเป็นเกณฑ์</w:t>
      </w:r>
    </w:p>
    <w:p w:rsidR="00C8798F" w:rsidRPr="00494247" w:rsidRDefault="00F14EFA" w:rsidP="00C8798F">
      <w:pPr>
        <w:spacing w:after="240"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A8013B">
        <w:rPr>
          <w:rFonts w:ascii="Angsana New" w:hAnsi="Angsana New" w:hint="cs"/>
          <w:sz w:val="30"/>
          <w:szCs w:val="30"/>
          <w:cs/>
        </w:rPr>
        <w:t xml:space="preserve">บริษัทฯ ได้จัดโครงสร้างกลุ่มบริษัทใหม่ โดยการออกหุ้นสามัญของบริษัทฯ เพื่อแลกเปลี่ยนกับหุ้นสามัญของบริษัทย่อย </w:t>
      </w:r>
      <w:r w:rsidR="00C8798F" w:rsidRPr="00A8013B">
        <w:rPr>
          <w:rFonts w:ascii="Angsana New" w:hAnsi="Angsana New" w:hint="cs"/>
          <w:sz w:val="30"/>
          <w:szCs w:val="30"/>
          <w:cs/>
        </w:rPr>
        <w:t>ซึ่ง</w:t>
      </w:r>
      <w:r w:rsidRPr="00A8013B">
        <w:rPr>
          <w:rFonts w:ascii="Angsana New" w:hAnsi="Angsana New" w:hint="cs"/>
          <w:sz w:val="30"/>
          <w:szCs w:val="30"/>
          <w:cs/>
        </w:rPr>
        <w:t>มีผู้ถือหุ้นรายหนึ่งเป็นที่</w:t>
      </w:r>
      <w:r w:rsidR="00C8798F" w:rsidRPr="00A8013B">
        <w:rPr>
          <w:rFonts w:ascii="Angsana New" w:hAnsi="Angsana New" w:hint="cs"/>
          <w:sz w:val="30"/>
          <w:szCs w:val="30"/>
          <w:cs/>
        </w:rPr>
        <w:t>ปรึกษา</w:t>
      </w:r>
      <w:r w:rsidRPr="00A8013B">
        <w:rPr>
          <w:rFonts w:ascii="Angsana New" w:hAnsi="Angsana New" w:hint="cs"/>
          <w:sz w:val="30"/>
          <w:szCs w:val="30"/>
          <w:cs/>
        </w:rPr>
        <w:t>ของบริษัทฯ โดยการแลกเปลี่ยนหุ้นสามัญของ</w:t>
      </w:r>
      <w:r w:rsidR="00F92C1F">
        <w:rPr>
          <w:rFonts w:ascii="Angsana New" w:hAnsi="Angsana New"/>
          <w:sz w:val="30"/>
          <w:szCs w:val="30"/>
        </w:rPr>
        <w:br/>
      </w:r>
      <w:r w:rsidRPr="00A8013B">
        <w:rPr>
          <w:rFonts w:ascii="Angsana New" w:hAnsi="Angsana New" w:hint="cs"/>
          <w:sz w:val="30"/>
          <w:szCs w:val="30"/>
          <w:cs/>
        </w:rPr>
        <w:t xml:space="preserve">บริษัท คัมเวล คอร์ปอเรชั่น จำกัด </w:t>
      </w:r>
      <w:r w:rsidR="003B1163" w:rsidRPr="003B1163">
        <w:rPr>
          <w:rFonts w:ascii="Angsana New" w:hAnsi="Angsana New"/>
          <w:sz w:val="30"/>
          <w:szCs w:val="30"/>
          <w:cs/>
        </w:rPr>
        <w:t xml:space="preserve">(มหาชน) </w:t>
      </w:r>
      <w:r w:rsidR="00A8013B" w:rsidRPr="00A8013B">
        <w:rPr>
          <w:rFonts w:ascii="Angsana New" w:hAnsi="Angsana New" w:hint="cs"/>
          <w:sz w:val="30"/>
          <w:szCs w:val="30"/>
          <w:cs/>
        </w:rPr>
        <w:t xml:space="preserve">จำนวน </w:t>
      </w:r>
      <w:r w:rsidR="00A8013B" w:rsidRPr="00A8013B">
        <w:rPr>
          <w:rFonts w:ascii="Angsana New" w:hAnsi="Angsana New"/>
          <w:sz w:val="30"/>
          <w:szCs w:val="30"/>
        </w:rPr>
        <w:t xml:space="preserve">9,096 </w:t>
      </w:r>
      <w:r w:rsidR="00A8013B" w:rsidRPr="00A8013B">
        <w:rPr>
          <w:rFonts w:ascii="Angsana New" w:hAnsi="Angsana New" w:hint="cs"/>
          <w:sz w:val="30"/>
          <w:szCs w:val="30"/>
          <w:cs/>
        </w:rPr>
        <w:t xml:space="preserve">หุ้น กับหุ้นสามัญของบริษัท คัมเวล จำกัด (บริษัทย่อย) จำนวน </w:t>
      </w:r>
      <w:r w:rsidR="00A8013B" w:rsidRPr="00A8013B">
        <w:rPr>
          <w:rFonts w:ascii="Angsana New" w:hAnsi="Angsana New"/>
          <w:sz w:val="30"/>
          <w:szCs w:val="30"/>
          <w:lang w:val="en-US"/>
        </w:rPr>
        <w:t xml:space="preserve">9,096 </w:t>
      </w:r>
      <w:r w:rsidR="00A8013B" w:rsidRPr="00A8013B">
        <w:rPr>
          <w:rFonts w:ascii="Angsana New" w:hAnsi="Angsana New" w:hint="cs"/>
          <w:sz w:val="30"/>
          <w:szCs w:val="30"/>
          <w:cs/>
          <w:lang w:val="en-US"/>
        </w:rPr>
        <w:t xml:space="preserve">หุ้น </w:t>
      </w:r>
      <w:r w:rsidRPr="00A8013B">
        <w:rPr>
          <w:rFonts w:ascii="Angsana New" w:hAnsi="Angsana New" w:hint="cs"/>
          <w:sz w:val="30"/>
          <w:szCs w:val="30"/>
          <w:cs/>
        </w:rPr>
        <w:t>ซึ่ง</w:t>
      </w:r>
      <w:r w:rsidR="00A8013B" w:rsidRPr="00A8013B">
        <w:rPr>
          <w:rFonts w:ascii="Angsana New" w:hAnsi="Angsana New" w:hint="cs"/>
          <w:sz w:val="30"/>
          <w:szCs w:val="30"/>
          <w:cs/>
        </w:rPr>
        <w:t>มูลค่ายุติธรรมของสิ่งตอบแทนที่ให้ไป กับมูลค่ายุติธรรมของสิ่งตอบแทนที่ได้รับไม่เท่ากัน</w:t>
      </w:r>
      <w:r w:rsidRPr="00A8013B">
        <w:rPr>
          <w:rFonts w:ascii="Angsana New" w:hAnsi="Angsana New" w:hint="cs"/>
          <w:sz w:val="30"/>
          <w:szCs w:val="30"/>
          <w:cs/>
        </w:rPr>
        <w:t xml:space="preserve"> </w:t>
      </w:r>
      <w:r w:rsidR="00A8013B" w:rsidRPr="00A8013B">
        <w:rPr>
          <w:rFonts w:ascii="Angsana New" w:hAnsi="Angsana New" w:hint="cs"/>
          <w:sz w:val="30"/>
          <w:szCs w:val="30"/>
          <w:cs/>
        </w:rPr>
        <w:t>ดังนั้น</w:t>
      </w:r>
      <w:r w:rsidRPr="00A8013B">
        <w:rPr>
          <w:rFonts w:ascii="Angsana New" w:hAnsi="Angsana New" w:hint="cs"/>
          <w:sz w:val="30"/>
          <w:szCs w:val="30"/>
          <w:cs/>
        </w:rPr>
        <w:t>ผลแตกต่างดังกล่าวถือเป็นรายจ่ายโดยใช้หุ้นเป็นเกณฑ์</w:t>
      </w:r>
    </w:p>
    <w:p w:rsidR="00C8798F" w:rsidRPr="00494247" w:rsidRDefault="00C8798F" w:rsidP="00F14EFA">
      <w:pPr>
        <w:spacing w:line="240" w:lineRule="atLeast"/>
        <w:ind w:left="567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การวัดมูลค่ายุติธรรม</w:t>
      </w:r>
    </w:p>
    <w:p w:rsidR="00F14EFA" w:rsidRPr="00494247" w:rsidRDefault="00C8798F" w:rsidP="00C8798F">
      <w:pPr>
        <w:spacing w:after="240"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 xml:space="preserve">บริษัทฯ วัดมูลค่าของรายจ่ายโดยใช้หุ้นเป็นเกณฑ์ด้วยการวัดมูลค่ายุติธรรมของบริการที่ปรึกษาภายนอกโดยอ้างอิงกับมูลค่ายุติธรรมโดยประมาณของตราสารทุนที่ออกให้ ณ วันที่ให้ตราสารทุน คำนวณโดยที่ปรึกษาทางการเงินตามวิธีมูลค่าปัจจุบันสุทธิของกระแสเงินสดจากการดำเนินงาน </w:t>
      </w:r>
      <w:r w:rsidRPr="00494247">
        <w:rPr>
          <w:rFonts w:ascii="Angsana New" w:hAnsi="Angsana New"/>
          <w:sz w:val="30"/>
          <w:szCs w:val="30"/>
        </w:rPr>
        <w:t xml:space="preserve">(Discounted Cash Flow Approach : DCF) </w:t>
      </w:r>
      <w:r w:rsidRPr="00494247">
        <w:rPr>
          <w:rFonts w:ascii="Angsana New" w:hAnsi="Angsana New" w:hint="cs"/>
          <w:sz w:val="30"/>
          <w:szCs w:val="30"/>
          <w:cs/>
        </w:rPr>
        <w:t>จะเท่ากับต้นทุนของเงินส่วนทุน หรืออัตราผลตอบแทนของผู้ถือหุ้น (</w:t>
      </w:r>
      <w:r w:rsidRPr="00494247">
        <w:rPr>
          <w:rFonts w:ascii="Angsana New" w:hAnsi="Angsana New"/>
          <w:sz w:val="30"/>
          <w:szCs w:val="30"/>
        </w:rPr>
        <w:t xml:space="preserve">Cost of Equity : Ke) </w:t>
      </w:r>
      <w:r w:rsidRPr="00494247">
        <w:rPr>
          <w:rFonts w:ascii="Angsana New" w:hAnsi="Angsana New" w:hint="cs"/>
          <w:sz w:val="30"/>
          <w:szCs w:val="30"/>
          <w:cs/>
        </w:rPr>
        <w:t xml:space="preserve">ซึ่งเป็นการคำนวณมูลค่าจากผลประกอบการและความสามารถในการทำกำไรของบริษัทในอนาคต คำนวณได้จากทฤษฎีแบบจำลองในการกำหนดราคาหลักทรัพย์ </w:t>
      </w:r>
      <w:r w:rsidRPr="00494247">
        <w:rPr>
          <w:rFonts w:ascii="Angsana New" w:hAnsi="Angsana New"/>
          <w:sz w:val="30"/>
          <w:szCs w:val="30"/>
        </w:rPr>
        <w:t xml:space="preserve">(CAPM) </w:t>
      </w:r>
      <w:r w:rsidRPr="00494247">
        <w:rPr>
          <w:rFonts w:ascii="Angsana New" w:hAnsi="Angsana New" w:hint="cs"/>
          <w:sz w:val="30"/>
          <w:szCs w:val="30"/>
          <w:cs/>
        </w:rPr>
        <w:t xml:space="preserve">ซึ่งมีข้อสมมติฐานที่สำคัญดังนี้ </w:t>
      </w:r>
      <w:r w:rsidR="00F14EFA" w:rsidRPr="00494247">
        <w:rPr>
          <w:rFonts w:ascii="Angsana New" w:hAnsi="Angsana New" w:hint="cs"/>
          <w:sz w:val="30"/>
          <w:szCs w:val="30"/>
          <w:cs/>
        </w:rPr>
        <w:t xml:space="preserve">อัตราผลตอบแทนปลอดความเสี่ยงใช้อัตราผลตอบแทนของพันธบัตรรัฐบาลที่มีอายุ </w:t>
      </w:r>
      <w:r w:rsidR="00F14EFA" w:rsidRPr="00494247">
        <w:rPr>
          <w:rFonts w:ascii="Angsana New" w:hAnsi="Angsana New"/>
          <w:sz w:val="30"/>
          <w:szCs w:val="30"/>
        </w:rPr>
        <w:t xml:space="preserve">30 </w:t>
      </w:r>
      <w:r w:rsidR="00F14EFA" w:rsidRPr="00494247">
        <w:rPr>
          <w:rFonts w:ascii="Angsana New" w:hAnsi="Angsana New" w:hint="cs"/>
          <w:sz w:val="30"/>
          <w:szCs w:val="30"/>
          <w:cs/>
        </w:rPr>
        <w:t xml:space="preserve">ปี ณ วันที่ </w:t>
      </w:r>
      <w:r w:rsidR="00F14EFA" w:rsidRPr="00494247">
        <w:rPr>
          <w:rFonts w:ascii="Angsana New" w:hAnsi="Angsana New"/>
          <w:sz w:val="30"/>
          <w:szCs w:val="30"/>
        </w:rPr>
        <w:t xml:space="preserve">30 </w:t>
      </w:r>
      <w:r w:rsidR="00F14EFA" w:rsidRPr="00494247">
        <w:rPr>
          <w:rFonts w:ascii="Angsana New" w:hAnsi="Angsana New" w:hint="cs"/>
          <w:sz w:val="30"/>
          <w:szCs w:val="30"/>
          <w:cs/>
        </w:rPr>
        <w:t xml:space="preserve">มิถุนายน </w:t>
      </w:r>
      <w:r w:rsidR="00F14EFA" w:rsidRPr="00494247">
        <w:rPr>
          <w:rFonts w:ascii="Angsana New" w:hAnsi="Angsana New"/>
          <w:sz w:val="30"/>
          <w:szCs w:val="30"/>
        </w:rPr>
        <w:t xml:space="preserve">2561 </w:t>
      </w:r>
      <w:r w:rsidR="00F14EFA" w:rsidRPr="00494247">
        <w:rPr>
          <w:rFonts w:ascii="Angsana New" w:hAnsi="Angsana New" w:hint="cs"/>
          <w:sz w:val="30"/>
          <w:szCs w:val="30"/>
          <w:cs/>
        </w:rPr>
        <w:t xml:space="preserve">เท่ากับร้อยละ </w:t>
      </w:r>
      <w:r w:rsidR="00F14EFA" w:rsidRPr="00494247">
        <w:rPr>
          <w:rFonts w:ascii="Angsana New" w:hAnsi="Angsana New"/>
          <w:sz w:val="30"/>
          <w:szCs w:val="30"/>
        </w:rPr>
        <w:t xml:space="preserve">3.60 </w:t>
      </w:r>
      <w:r w:rsidR="00F14EFA" w:rsidRPr="00494247">
        <w:rPr>
          <w:rFonts w:ascii="Angsana New" w:hAnsi="Angsana New" w:hint="cs"/>
          <w:sz w:val="30"/>
          <w:szCs w:val="30"/>
          <w:cs/>
        </w:rPr>
        <w:t xml:space="preserve">ต่อปี และอัตราผลตอบแทนของตลาดเท่ากับร้อยละ </w:t>
      </w:r>
      <w:r w:rsidR="00F14EFA" w:rsidRPr="00494247">
        <w:rPr>
          <w:rFonts w:ascii="Angsana New" w:hAnsi="Angsana New"/>
          <w:sz w:val="30"/>
          <w:szCs w:val="30"/>
        </w:rPr>
        <w:t xml:space="preserve">13.45 </w:t>
      </w:r>
      <w:r w:rsidR="00F14EFA" w:rsidRPr="00494247">
        <w:rPr>
          <w:rFonts w:ascii="Angsana New" w:hAnsi="Angsana New" w:hint="cs"/>
          <w:sz w:val="30"/>
          <w:szCs w:val="30"/>
          <w:cs/>
        </w:rPr>
        <w:t xml:space="preserve">ต่อปี ซึ่งอ้างอิงจากอัตราผลตอบแทนของตลาดหลักทรัพย์ฯ ย้อนหลังตั้งแต่เริ่มทำการวันแรก ค่าเบต้าเท่ากับ </w:t>
      </w:r>
      <w:r w:rsidR="00F14EFA" w:rsidRPr="00494247">
        <w:rPr>
          <w:rFonts w:ascii="Angsana New" w:hAnsi="Angsana New"/>
          <w:sz w:val="30"/>
          <w:szCs w:val="30"/>
        </w:rPr>
        <w:t xml:space="preserve">1.07 </w:t>
      </w:r>
      <w:r w:rsidR="00F14EFA" w:rsidRPr="00494247">
        <w:rPr>
          <w:rFonts w:ascii="Angsana New" w:hAnsi="Angsana New" w:hint="cs"/>
          <w:sz w:val="30"/>
          <w:szCs w:val="30"/>
          <w:cs/>
        </w:rPr>
        <w:t>ใช้ค่าเฉลี่ยเบต้าของบริษัทฯ</w:t>
      </w:r>
      <w:r w:rsidR="00F14EFA" w:rsidRPr="00494247">
        <w:rPr>
          <w:rFonts w:ascii="Angsana New" w:hAnsi="Angsana New"/>
          <w:sz w:val="30"/>
          <w:szCs w:val="30"/>
        </w:rPr>
        <w:t xml:space="preserve"> </w:t>
      </w:r>
      <w:r w:rsidR="00F14EFA" w:rsidRPr="00494247">
        <w:rPr>
          <w:rFonts w:ascii="Angsana New" w:hAnsi="Angsana New" w:hint="cs"/>
          <w:sz w:val="30"/>
          <w:szCs w:val="30"/>
          <w:cs/>
        </w:rPr>
        <w:t xml:space="preserve">เปรียบเทียบกับข้อมูลในอุตสาหกรรมเดียวกัน ระหว่างวันที่ </w:t>
      </w:r>
      <w:r w:rsidR="00F14EFA" w:rsidRPr="00494247">
        <w:rPr>
          <w:rFonts w:ascii="Angsana New" w:hAnsi="Angsana New"/>
          <w:sz w:val="30"/>
          <w:szCs w:val="30"/>
        </w:rPr>
        <w:t xml:space="preserve">30 </w:t>
      </w:r>
      <w:r w:rsidR="00F14EFA" w:rsidRPr="00494247">
        <w:rPr>
          <w:rFonts w:ascii="Angsana New" w:hAnsi="Angsana New" w:hint="cs"/>
          <w:sz w:val="30"/>
          <w:szCs w:val="30"/>
          <w:cs/>
        </w:rPr>
        <w:t xml:space="preserve">มิถุนายน </w:t>
      </w:r>
      <w:r w:rsidR="00F14EFA" w:rsidRPr="00494247">
        <w:rPr>
          <w:rFonts w:ascii="Angsana New" w:hAnsi="Angsana New"/>
          <w:sz w:val="30"/>
          <w:szCs w:val="30"/>
        </w:rPr>
        <w:t xml:space="preserve">2559 </w:t>
      </w:r>
      <w:r w:rsidR="00F14EFA" w:rsidRPr="00494247">
        <w:rPr>
          <w:rFonts w:ascii="Angsana New" w:hAnsi="Angsana New" w:hint="cs"/>
          <w:sz w:val="30"/>
          <w:szCs w:val="30"/>
          <w:cs/>
        </w:rPr>
        <w:t xml:space="preserve">ถึงวันที่ </w:t>
      </w:r>
      <w:r w:rsidR="00F14EFA" w:rsidRPr="00494247">
        <w:rPr>
          <w:rFonts w:ascii="Angsana New" w:hAnsi="Angsana New"/>
          <w:sz w:val="30"/>
          <w:szCs w:val="30"/>
        </w:rPr>
        <w:t xml:space="preserve">30 </w:t>
      </w:r>
      <w:r w:rsidR="00F14EFA" w:rsidRPr="00494247">
        <w:rPr>
          <w:rFonts w:ascii="Angsana New" w:hAnsi="Angsana New" w:hint="cs"/>
          <w:sz w:val="30"/>
          <w:szCs w:val="30"/>
          <w:cs/>
        </w:rPr>
        <w:t xml:space="preserve">มิถุนายน </w:t>
      </w:r>
      <w:r w:rsidR="00F14EFA" w:rsidRPr="00494247">
        <w:rPr>
          <w:rFonts w:ascii="Angsana New" w:hAnsi="Angsana New"/>
          <w:sz w:val="30"/>
          <w:szCs w:val="30"/>
        </w:rPr>
        <w:t>25</w:t>
      </w:r>
      <w:r w:rsidR="00F14EFA" w:rsidRPr="00494247">
        <w:rPr>
          <w:rFonts w:ascii="Angsana New" w:hAnsi="Angsana New" w:hint="cs"/>
          <w:sz w:val="30"/>
          <w:szCs w:val="30"/>
          <w:cs/>
        </w:rPr>
        <w:t>61</w:t>
      </w:r>
    </w:p>
    <w:p w:rsidR="00F14EFA" w:rsidRPr="00494247" w:rsidRDefault="00F14EFA" w:rsidP="005809A2">
      <w:pPr>
        <w:numPr>
          <w:ilvl w:val="0"/>
          <w:numId w:val="39"/>
        </w:numPr>
        <w:spacing w:before="240"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</w:rPr>
      </w:pPr>
      <w:r w:rsidRPr="00494247">
        <w:rPr>
          <w:rFonts w:ascii="Angsana New" w:eastAsia="Arial Unicode MS" w:hAnsi="Angsana New" w:hint="cs"/>
          <w:b/>
          <w:bCs/>
          <w:sz w:val="32"/>
          <w:szCs w:val="32"/>
          <w:cs/>
        </w:rPr>
        <w:lastRenderedPageBreak/>
        <w:t>การจ่ายโดยใช้หุ้นเป็นเกณฑ์ (ต่อ)</w:t>
      </w:r>
    </w:p>
    <w:p w:rsidR="00F14EFA" w:rsidRPr="00494247" w:rsidRDefault="00F14EFA" w:rsidP="00F14EFA">
      <w:pPr>
        <w:spacing w:after="240"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494247">
        <w:rPr>
          <w:rFonts w:ascii="Angsana New" w:hAnsi="Angsana New" w:hint="cs"/>
          <w:sz w:val="30"/>
          <w:szCs w:val="30"/>
          <w:cs/>
        </w:rPr>
        <w:t>มูลค่ายุติธรรมของหุ้น</w:t>
      </w:r>
      <w:r w:rsidR="00A8013B">
        <w:rPr>
          <w:rFonts w:ascii="Angsana New" w:hAnsi="Angsana New" w:hint="cs"/>
          <w:sz w:val="30"/>
          <w:szCs w:val="30"/>
          <w:cs/>
        </w:rPr>
        <w:t>ที่นำไปแลก</w:t>
      </w:r>
      <w:r w:rsidRPr="00494247">
        <w:rPr>
          <w:rFonts w:ascii="Angsana New" w:hAnsi="Angsana New" w:hint="cs"/>
          <w:sz w:val="30"/>
          <w:szCs w:val="30"/>
          <w:cs/>
        </w:rPr>
        <w:t>และ</w:t>
      </w:r>
      <w:r w:rsidR="00A8013B">
        <w:rPr>
          <w:rFonts w:ascii="Angsana New" w:hAnsi="Angsana New" w:hint="cs"/>
          <w:sz w:val="30"/>
          <w:szCs w:val="30"/>
          <w:cs/>
        </w:rPr>
        <w:t>มูลค่ายุติธรรมของหุ้นที่ได้รับ</w:t>
      </w:r>
      <w:r w:rsidRPr="00494247">
        <w:rPr>
          <w:rFonts w:ascii="Angsana New" w:hAnsi="Angsana New" w:hint="cs"/>
          <w:sz w:val="30"/>
          <w:szCs w:val="30"/>
          <w:cs/>
        </w:rPr>
        <w:t xml:space="preserve"> ณ วันที่ให้สิทธิ</w:t>
      </w:r>
      <w:r w:rsidR="00A8013B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 w:hint="cs"/>
          <w:sz w:val="30"/>
          <w:szCs w:val="30"/>
          <w:cs/>
        </w:rPr>
        <w:t>และจำนวนหุ้น</w:t>
      </w:r>
      <w:r w:rsidR="00A8013B">
        <w:rPr>
          <w:rFonts w:ascii="Angsana New" w:hAnsi="Angsana New" w:hint="cs"/>
          <w:sz w:val="30"/>
          <w:szCs w:val="30"/>
          <w:cs/>
        </w:rPr>
        <w:t xml:space="preserve"> </w:t>
      </w:r>
      <w:r w:rsidRPr="00494247">
        <w:rPr>
          <w:rFonts w:ascii="Angsana New" w:hAnsi="Angsana New" w:hint="cs"/>
          <w:sz w:val="30"/>
          <w:szCs w:val="30"/>
          <w:cs/>
        </w:rPr>
        <w:t>สรุปได้ดังนี้</w:t>
      </w:r>
    </w:p>
    <w:tbl>
      <w:tblPr>
        <w:tblW w:w="0" w:type="auto"/>
        <w:tblInd w:w="547" w:type="dxa"/>
        <w:tblLook w:val="04A0"/>
      </w:tblPr>
      <w:tblGrid>
        <w:gridCol w:w="2310"/>
        <w:gridCol w:w="2310"/>
        <w:gridCol w:w="2311"/>
        <w:gridCol w:w="2311"/>
      </w:tblGrid>
      <w:tr w:rsidR="00F14EFA" w:rsidRPr="00494247" w:rsidTr="00922807">
        <w:tc>
          <w:tcPr>
            <w:tcW w:w="2310" w:type="dxa"/>
            <w:shd w:val="clear" w:color="auto" w:fill="auto"/>
            <w:vAlign w:val="bottom"/>
          </w:tcPr>
          <w:p w:rsidR="00F14EFA" w:rsidRPr="00494247" w:rsidRDefault="00F14EFA" w:rsidP="00922807">
            <w:pPr>
              <w:pBdr>
                <w:bottom w:val="single" w:sz="4" w:space="1" w:color="auto"/>
              </w:pBd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วันที่ให้สิทธิ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14EFA" w:rsidRPr="00494247" w:rsidRDefault="00F14EFA" w:rsidP="00922807">
            <w:pPr>
              <w:pBdr>
                <w:bottom w:val="single" w:sz="4" w:space="1" w:color="auto"/>
              </w:pBd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มูลค่ายุติธรรม</w:t>
            </w:r>
            <w:r w:rsidR="00A8013B">
              <w:rPr>
                <w:rFonts w:ascii="Angsana New" w:hAnsi="Angsana New" w:hint="cs"/>
                <w:sz w:val="28"/>
                <w:szCs w:val="28"/>
                <w:cs/>
              </w:rPr>
              <w:t>สิ่งตอบแทนที่นำไปแลก</w:t>
            </w:r>
          </w:p>
          <w:p w:rsidR="00F14EFA" w:rsidRPr="00494247" w:rsidRDefault="00F14EFA" w:rsidP="00922807">
            <w:pPr>
              <w:pBdr>
                <w:bottom w:val="single" w:sz="4" w:space="1" w:color="auto"/>
              </w:pBd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(บาทต่อหุ้น)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14EFA" w:rsidRPr="00494247" w:rsidRDefault="00A8013B" w:rsidP="00A8013B">
            <w:pPr>
              <w:pBdr>
                <w:bottom w:val="single" w:sz="4" w:space="1" w:color="auto"/>
              </w:pBd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มูลค่ายุติธรรม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สิ่งตอบแทนที่ได้รับ</w:t>
            </w:r>
          </w:p>
          <w:p w:rsidR="00F14EFA" w:rsidRPr="00494247" w:rsidRDefault="00F14EFA" w:rsidP="00922807">
            <w:pPr>
              <w:pBdr>
                <w:bottom w:val="single" w:sz="4" w:space="1" w:color="auto"/>
              </w:pBd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(บาทต่อหุ้น)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14EFA" w:rsidRPr="00494247" w:rsidRDefault="00F14EFA" w:rsidP="00922807">
            <w:pPr>
              <w:pBdr>
                <w:bottom w:val="single" w:sz="4" w:space="1" w:color="auto"/>
              </w:pBd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>จำนวนหุ้น</w:t>
            </w:r>
          </w:p>
        </w:tc>
      </w:tr>
      <w:tr w:rsidR="00F14EFA" w:rsidRPr="00494247" w:rsidTr="00922807">
        <w:tc>
          <w:tcPr>
            <w:tcW w:w="2310" w:type="dxa"/>
            <w:shd w:val="clear" w:color="auto" w:fill="auto"/>
            <w:vAlign w:val="bottom"/>
          </w:tcPr>
          <w:p w:rsidR="00F14EFA" w:rsidRPr="00494247" w:rsidRDefault="00F14EFA" w:rsidP="00922807">
            <w:pPr>
              <w:jc w:val="center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494247">
              <w:rPr>
                <w:rFonts w:ascii="Angsana New" w:hAnsi="Angsana New"/>
                <w:sz w:val="28"/>
                <w:szCs w:val="28"/>
                <w:lang w:val="en-US"/>
              </w:rPr>
              <w:t>1</w:t>
            </w:r>
            <w:r w:rsidRPr="00494247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494247">
              <w:rPr>
                <w:rFonts w:ascii="Angsana New" w:hAnsi="Angsana New" w:hint="cs"/>
                <w:sz w:val="28"/>
                <w:szCs w:val="28"/>
                <w:cs/>
              </w:rPr>
              <w:t xml:space="preserve">ตุลาคม </w:t>
            </w:r>
            <w:r w:rsidRPr="00494247">
              <w:rPr>
                <w:rFonts w:ascii="Angsana New" w:hAnsi="Angsana New"/>
                <w:sz w:val="28"/>
                <w:szCs w:val="28"/>
                <w:lang w:val="en-US"/>
              </w:rPr>
              <w:t>2561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14EFA" w:rsidRPr="00494247" w:rsidRDefault="00F14EFA" w:rsidP="00922807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94247">
              <w:rPr>
                <w:rFonts w:ascii="Angsana New" w:hAnsi="Angsana New"/>
                <w:sz w:val="28"/>
                <w:szCs w:val="28"/>
              </w:rPr>
              <w:t>2,043.05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14EFA" w:rsidRPr="00494247" w:rsidRDefault="00F14EFA" w:rsidP="00922807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94247">
              <w:rPr>
                <w:rFonts w:ascii="Angsana New" w:hAnsi="Angsana New"/>
                <w:sz w:val="28"/>
                <w:szCs w:val="28"/>
              </w:rPr>
              <w:t>100.00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14EFA" w:rsidRPr="00494247" w:rsidRDefault="00F14EFA" w:rsidP="00922807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94247">
              <w:rPr>
                <w:rFonts w:ascii="Angsana New" w:hAnsi="Angsana New"/>
                <w:sz w:val="28"/>
                <w:szCs w:val="28"/>
              </w:rPr>
              <w:t>9,096</w:t>
            </w:r>
          </w:p>
        </w:tc>
      </w:tr>
    </w:tbl>
    <w:p w:rsidR="00F14EFA" w:rsidRPr="00494247" w:rsidRDefault="00F14EFA" w:rsidP="00F14EFA">
      <w:pPr>
        <w:spacing w:before="240" w:after="240" w:line="240" w:lineRule="atLeast"/>
        <w:ind w:left="567"/>
        <w:jc w:val="thaiDistribute"/>
        <w:rPr>
          <w:rFonts w:ascii="Angsana New" w:hAnsi="Angsana New"/>
          <w:sz w:val="30"/>
          <w:szCs w:val="30"/>
          <w:cs/>
        </w:rPr>
      </w:pPr>
      <w:r w:rsidRPr="00494247">
        <w:rPr>
          <w:rFonts w:ascii="Angsana New" w:hAnsi="Angsana New" w:hint="cs"/>
          <w:sz w:val="30"/>
          <w:szCs w:val="30"/>
          <w:cs/>
        </w:rPr>
        <w:t xml:space="preserve">บริษัทฯ ได้บันทึกรายจ่ายโดยใช้หุ้นเป็นเกณฑ์ จำนวน </w:t>
      </w:r>
      <w:r w:rsidRPr="00494247">
        <w:rPr>
          <w:rFonts w:ascii="Angsana New" w:hAnsi="Angsana New"/>
          <w:sz w:val="30"/>
          <w:szCs w:val="30"/>
        </w:rPr>
        <w:t>17.6</w:t>
      </w:r>
      <w:r w:rsidR="0086451C">
        <w:rPr>
          <w:rFonts w:ascii="Angsana New" w:hAnsi="Angsana New"/>
          <w:sz w:val="30"/>
          <w:szCs w:val="30"/>
        </w:rPr>
        <w:t>7</w:t>
      </w:r>
      <w:r w:rsidRPr="00494247">
        <w:rPr>
          <w:rFonts w:ascii="Angsana New" w:hAnsi="Angsana New"/>
          <w:sz w:val="30"/>
          <w:szCs w:val="30"/>
        </w:rPr>
        <w:t xml:space="preserve"> </w:t>
      </w:r>
      <w:r w:rsidRPr="00494247">
        <w:rPr>
          <w:rFonts w:ascii="Angsana New" w:hAnsi="Angsana New" w:hint="cs"/>
          <w:sz w:val="30"/>
          <w:szCs w:val="30"/>
          <w:cs/>
        </w:rPr>
        <w:t>ล้านบาท เป็น ส่วนเกินทุนจากการจ่ายโดยใช้หุ้นเป็นเกณฑ์ ในส่วนของผู้ถือหุ้น</w:t>
      </w:r>
    </w:p>
    <w:p w:rsidR="009C2A19" w:rsidRPr="00942931" w:rsidRDefault="009C2A19" w:rsidP="005809A2">
      <w:pPr>
        <w:numPr>
          <w:ilvl w:val="0"/>
          <w:numId w:val="39"/>
        </w:numPr>
        <w:spacing w:before="240" w:line="240" w:lineRule="atLeast"/>
        <w:ind w:left="567" w:hanging="567"/>
        <w:jc w:val="both"/>
        <w:rPr>
          <w:rFonts w:ascii="Angsana New" w:hAnsi="Angsana New"/>
          <w:b/>
          <w:bCs/>
          <w:sz w:val="30"/>
          <w:szCs w:val="30"/>
        </w:rPr>
      </w:pPr>
      <w:r w:rsidRPr="00942931">
        <w:rPr>
          <w:rFonts w:ascii="Angsana New" w:hAnsi="Angsana New" w:hint="cs"/>
          <w:b/>
          <w:bCs/>
          <w:sz w:val="30"/>
          <w:szCs w:val="30"/>
          <w:cs/>
        </w:rPr>
        <w:t>เหตุการณ์ภายหลัง</w:t>
      </w:r>
      <w:r w:rsidR="00F045B8" w:rsidRPr="00942931">
        <w:rPr>
          <w:rFonts w:ascii="Angsana New" w:hAnsi="Angsana New" w:hint="cs"/>
          <w:b/>
          <w:bCs/>
          <w:sz w:val="30"/>
          <w:szCs w:val="30"/>
          <w:cs/>
        </w:rPr>
        <w:t>รอบระยะเวลารายงาน</w:t>
      </w:r>
    </w:p>
    <w:p w:rsidR="00B06AB4" w:rsidRPr="001B5CAC" w:rsidRDefault="001C1748" w:rsidP="00B06AB4">
      <w:pPr>
        <w:spacing w:line="240" w:lineRule="atLeast"/>
        <w:ind w:left="567"/>
        <w:jc w:val="both"/>
        <w:rPr>
          <w:rFonts w:ascii="Angsana New" w:hAnsi="Angsana New"/>
          <w:sz w:val="30"/>
          <w:szCs w:val="30"/>
          <w:lang w:val="en-US"/>
        </w:rPr>
      </w:pPr>
      <w:r w:rsidRPr="00E234CA">
        <w:rPr>
          <w:rFonts w:ascii="Angsana New" w:hAnsi="Angsana New"/>
          <w:sz w:val="30"/>
          <w:szCs w:val="30"/>
          <w:cs/>
        </w:rPr>
        <w:t xml:space="preserve">เมื่อวันที่ </w:t>
      </w:r>
      <w:r w:rsidRPr="00E234CA">
        <w:rPr>
          <w:rFonts w:ascii="Angsana New" w:hAnsi="Angsana New"/>
          <w:sz w:val="30"/>
          <w:szCs w:val="30"/>
        </w:rPr>
        <w:t xml:space="preserve">26 </w:t>
      </w:r>
      <w:r w:rsidRPr="00E234CA">
        <w:rPr>
          <w:rFonts w:ascii="Angsana New" w:hAnsi="Angsana New"/>
          <w:sz w:val="30"/>
          <w:szCs w:val="30"/>
          <w:cs/>
        </w:rPr>
        <w:t xml:space="preserve">กุมภาพันธ์ </w:t>
      </w:r>
      <w:r w:rsidRPr="00E234CA">
        <w:rPr>
          <w:rFonts w:ascii="Angsana New" w:hAnsi="Angsana New"/>
          <w:sz w:val="30"/>
          <w:szCs w:val="30"/>
        </w:rPr>
        <w:t>25</w:t>
      </w:r>
      <w:r w:rsidRPr="00942931">
        <w:rPr>
          <w:rFonts w:ascii="Angsana New" w:hAnsi="Angsana New"/>
          <w:sz w:val="30"/>
          <w:szCs w:val="30"/>
        </w:rPr>
        <w:t>6</w:t>
      </w:r>
      <w:r w:rsidRPr="00E234CA">
        <w:rPr>
          <w:rFonts w:ascii="Angsana New" w:hAnsi="Angsana New"/>
          <w:sz w:val="30"/>
          <w:szCs w:val="30"/>
        </w:rPr>
        <w:t xml:space="preserve">3 </w:t>
      </w:r>
      <w:r w:rsidRPr="00E234CA">
        <w:rPr>
          <w:rFonts w:ascii="Angsana New" w:hAnsi="Angsana New"/>
          <w:sz w:val="30"/>
          <w:szCs w:val="30"/>
          <w:cs/>
        </w:rPr>
        <w:t xml:space="preserve">ที่ประชุมคณะกรรมการของบริษัทฯ ครั้งที่ </w:t>
      </w:r>
      <w:r w:rsidRPr="00E234CA">
        <w:rPr>
          <w:rFonts w:ascii="Angsana New" w:hAnsi="Angsana New"/>
          <w:sz w:val="30"/>
          <w:szCs w:val="30"/>
        </w:rPr>
        <w:t xml:space="preserve">2/2563 </w:t>
      </w:r>
      <w:r w:rsidRPr="00E234CA">
        <w:rPr>
          <w:rFonts w:ascii="Angsana New" w:hAnsi="Angsana New"/>
          <w:sz w:val="30"/>
          <w:szCs w:val="30"/>
          <w:cs/>
        </w:rPr>
        <w:t xml:space="preserve">ได้มีมติอนุมัติให้จ่ายเงินปันผลให้แก่ผู้ถือหุ้นจากผลการดำเนินงานสำหรับปี </w:t>
      </w:r>
      <w:r w:rsidRPr="00E234CA">
        <w:rPr>
          <w:rFonts w:ascii="Angsana New" w:hAnsi="Angsana New"/>
          <w:sz w:val="30"/>
          <w:szCs w:val="30"/>
        </w:rPr>
        <w:t>2562</w:t>
      </w:r>
      <w:r w:rsidR="00942931">
        <w:rPr>
          <w:rFonts w:ascii="Angsana New" w:hAnsi="Angsana New" w:hint="cs"/>
          <w:sz w:val="30"/>
          <w:szCs w:val="30"/>
          <w:cs/>
        </w:rPr>
        <w:t xml:space="preserve"> และจากกำไรสะสม</w:t>
      </w:r>
      <w:r w:rsidRPr="00E234CA">
        <w:rPr>
          <w:rFonts w:ascii="Angsana New" w:hAnsi="Angsana New"/>
          <w:sz w:val="30"/>
          <w:szCs w:val="30"/>
        </w:rPr>
        <w:t xml:space="preserve"> </w:t>
      </w:r>
      <w:r w:rsidRPr="00E234CA">
        <w:rPr>
          <w:rFonts w:ascii="Angsana New" w:hAnsi="Angsana New"/>
          <w:sz w:val="30"/>
          <w:szCs w:val="30"/>
          <w:cs/>
        </w:rPr>
        <w:t xml:space="preserve">ในอัตราหุ้นละ </w:t>
      </w:r>
      <w:r w:rsidR="00942931">
        <w:rPr>
          <w:rFonts w:ascii="Angsana New" w:hAnsi="Angsana New" w:hint="cs"/>
          <w:sz w:val="30"/>
          <w:szCs w:val="30"/>
          <w:cs/>
        </w:rPr>
        <w:t>0.07</w:t>
      </w:r>
      <w:r w:rsidRPr="00E234CA">
        <w:rPr>
          <w:rFonts w:ascii="Angsana New" w:hAnsi="Angsana New"/>
          <w:sz w:val="30"/>
          <w:szCs w:val="30"/>
          <w:cs/>
        </w:rPr>
        <w:t xml:space="preserve"> บาท </w:t>
      </w:r>
      <w:r w:rsidR="00942931">
        <w:rPr>
          <w:rFonts w:ascii="Angsana New" w:hAnsi="Angsana New" w:hint="cs"/>
          <w:sz w:val="30"/>
          <w:szCs w:val="30"/>
          <w:cs/>
        </w:rPr>
        <w:t xml:space="preserve"> </w:t>
      </w:r>
      <w:r w:rsidRPr="00E234CA">
        <w:rPr>
          <w:rFonts w:ascii="Angsana New" w:hAnsi="Angsana New"/>
          <w:sz w:val="30"/>
          <w:szCs w:val="30"/>
          <w:cs/>
        </w:rPr>
        <w:t xml:space="preserve">จำนวน </w:t>
      </w:r>
      <w:r w:rsidR="00942931">
        <w:rPr>
          <w:rFonts w:ascii="Angsana New" w:hAnsi="Angsana New" w:hint="cs"/>
          <w:sz w:val="30"/>
          <w:szCs w:val="30"/>
          <w:cs/>
        </w:rPr>
        <w:t xml:space="preserve"> 430</w:t>
      </w:r>
      <w:r w:rsidRPr="00E234CA">
        <w:rPr>
          <w:rFonts w:ascii="Angsana New" w:hAnsi="Angsana New"/>
          <w:sz w:val="30"/>
          <w:szCs w:val="30"/>
          <w:cs/>
        </w:rPr>
        <w:t xml:space="preserve"> ล้านหุ้น รวมเป็นเงิน </w:t>
      </w:r>
      <w:r w:rsidR="00942931">
        <w:rPr>
          <w:rFonts w:ascii="Angsana New" w:hAnsi="Angsana New" w:hint="cs"/>
          <w:sz w:val="30"/>
          <w:szCs w:val="30"/>
          <w:cs/>
        </w:rPr>
        <w:t>30.10</w:t>
      </w:r>
      <w:r w:rsidRPr="00E234CA">
        <w:rPr>
          <w:rFonts w:ascii="Angsana New" w:hAnsi="Angsana New"/>
          <w:sz w:val="30"/>
          <w:szCs w:val="30"/>
          <w:cs/>
        </w:rPr>
        <w:t xml:space="preserve"> ล้านบาท</w:t>
      </w:r>
    </w:p>
    <w:p w:rsidR="001E11E6" w:rsidRPr="0003100B" w:rsidRDefault="001E11E6" w:rsidP="005809A2">
      <w:pPr>
        <w:numPr>
          <w:ilvl w:val="0"/>
          <w:numId w:val="39"/>
        </w:numPr>
        <w:spacing w:before="240" w:line="240" w:lineRule="atLeast"/>
        <w:ind w:left="567" w:hanging="567"/>
        <w:jc w:val="both"/>
        <w:rPr>
          <w:rFonts w:ascii="Angsana New" w:hAnsi="Angsana New"/>
          <w:b/>
          <w:bCs/>
          <w:sz w:val="30"/>
          <w:szCs w:val="30"/>
        </w:rPr>
      </w:pPr>
      <w:r w:rsidRPr="0003100B">
        <w:rPr>
          <w:rFonts w:ascii="Angsana New" w:hAnsi="Angsana New" w:hint="cs"/>
          <w:b/>
          <w:bCs/>
          <w:sz w:val="30"/>
          <w:szCs w:val="30"/>
          <w:cs/>
        </w:rPr>
        <w:t>การอนุมัติงบการเงิน</w:t>
      </w:r>
    </w:p>
    <w:p w:rsidR="00296204" w:rsidRPr="00AA7C60" w:rsidRDefault="001E11E6" w:rsidP="00050A6D">
      <w:pPr>
        <w:spacing w:after="240" w:line="240" w:lineRule="atLeast"/>
        <w:ind w:left="567"/>
        <w:jc w:val="thaiDistribute"/>
        <w:rPr>
          <w:rFonts w:ascii="Angsana New" w:hAnsi="Angsana New"/>
          <w:sz w:val="30"/>
          <w:szCs w:val="30"/>
          <w:lang w:val="en-US"/>
        </w:rPr>
      </w:pPr>
      <w:r w:rsidRPr="0003100B">
        <w:rPr>
          <w:rFonts w:ascii="Angsana New" w:hAnsi="Angsana New"/>
          <w:sz w:val="30"/>
          <w:szCs w:val="30"/>
          <w:cs/>
        </w:rPr>
        <w:t>กรรมการผู้มีอำนาจของบริษัทได้อนุมัติให้ออกงบการเงินนี้แล้วเมื่อวันที่</w:t>
      </w:r>
      <w:r w:rsidRPr="0003100B">
        <w:rPr>
          <w:rFonts w:ascii="Angsana New" w:hAnsi="Angsana New"/>
          <w:sz w:val="30"/>
          <w:szCs w:val="30"/>
        </w:rPr>
        <w:t xml:space="preserve"> </w:t>
      </w:r>
      <w:r w:rsidR="00AA7C60">
        <w:rPr>
          <w:rFonts w:ascii="Angsana New" w:hAnsi="Angsana New"/>
          <w:sz w:val="30"/>
          <w:szCs w:val="30"/>
        </w:rPr>
        <w:t>26</w:t>
      </w:r>
      <w:r w:rsidR="00F41259" w:rsidRPr="0003100B">
        <w:rPr>
          <w:rFonts w:ascii="Angsana New" w:hAnsi="Angsana New"/>
          <w:sz w:val="30"/>
          <w:szCs w:val="30"/>
        </w:rPr>
        <w:t xml:space="preserve"> </w:t>
      </w:r>
      <w:r w:rsidR="00AA7C60">
        <w:rPr>
          <w:rFonts w:ascii="Angsana New" w:hAnsi="Angsana New" w:hint="cs"/>
          <w:sz w:val="30"/>
          <w:szCs w:val="30"/>
          <w:cs/>
        </w:rPr>
        <w:t>กุมภาพันธ์</w:t>
      </w:r>
      <w:r w:rsidR="00F41259" w:rsidRPr="0003100B">
        <w:rPr>
          <w:rFonts w:ascii="Angsana New" w:hAnsi="Angsana New" w:hint="cs"/>
          <w:sz w:val="30"/>
          <w:szCs w:val="30"/>
          <w:cs/>
        </w:rPr>
        <w:t xml:space="preserve"> </w:t>
      </w:r>
      <w:r w:rsidR="00F41259" w:rsidRPr="0003100B">
        <w:rPr>
          <w:rFonts w:ascii="Angsana New" w:hAnsi="Angsana New"/>
          <w:sz w:val="30"/>
          <w:szCs w:val="30"/>
        </w:rPr>
        <w:t>256</w:t>
      </w:r>
      <w:r w:rsidR="00AA7C60">
        <w:rPr>
          <w:rFonts w:ascii="Angsana New" w:hAnsi="Angsana New"/>
          <w:sz w:val="30"/>
          <w:szCs w:val="30"/>
          <w:lang w:val="en-US"/>
        </w:rPr>
        <w:t>3</w:t>
      </w:r>
    </w:p>
    <w:sectPr w:rsidR="00296204" w:rsidRPr="00AA7C60" w:rsidSect="0003100B">
      <w:footerReference w:type="default" r:id="rId13"/>
      <w:pgSz w:w="11907" w:h="16840" w:code="9"/>
      <w:pgMar w:top="567" w:right="1152" w:bottom="284" w:left="1152" w:header="720" w:footer="720" w:gutter="0"/>
      <w:paperSrc w:first="15" w:other="15"/>
      <w:pgNumType w:fmt="numberInDash"/>
      <w:cols w:space="737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4BB" w:rsidRDefault="00CE34BB">
      <w:r>
        <w:separator/>
      </w:r>
    </w:p>
  </w:endnote>
  <w:endnote w:type="continuationSeparator" w:id="0">
    <w:p w:rsidR="00CE34BB" w:rsidRDefault="00CE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55">
    <w:charset w:val="00"/>
    <w:family w:val="auto"/>
    <w:pitch w:val="variable"/>
    <w:sig w:usb0="80000023" w:usb1="00000000" w:usb2="00000000" w:usb3="00000000" w:csb0="00000001" w:csb1="00000000"/>
  </w:font>
  <w:font w:name="Univers 45 Light">
    <w:charset w:val="00"/>
    <w:family w:val="auto"/>
    <w:pitch w:val="variable"/>
    <w:sig w:usb0="8000002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-TextMono">
    <w:altName w:val="Angsana New"/>
    <w:panose1 w:val="00000000000000000000"/>
    <w:charset w:val="DE"/>
    <w:family w:val="modern"/>
    <w:notTrueType/>
    <w:pitch w:val="fixed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931" w:rsidRDefault="00942931" w:rsidP="00095399">
    <w:pPr>
      <w:pStyle w:val="Footer"/>
      <w:tabs>
        <w:tab w:val="left" w:pos="4500"/>
      </w:tabs>
      <w:jc w:val="center"/>
      <w:rPr>
        <w:rFonts w:ascii="Angsana New" w:hAnsi="Angsana New" w:cs="Angsana New"/>
        <w:sz w:val="30"/>
        <w:szCs w:val="30"/>
      </w:rPr>
    </w:pPr>
    <w:r w:rsidRPr="008C31D3">
      <w:rPr>
        <w:rFonts w:ascii="Angsana New" w:hAnsi="Angsana New" w:cs="Angsana New"/>
        <w:sz w:val="30"/>
        <w:szCs w:val="30"/>
        <w:cs/>
      </w:rPr>
      <w:t xml:space="preserve">ลงชื่อ </w:t>
    </w:r>
    <w:r w:rsidRPr="008C31D3">
      <w:rPr>
        <w:rFonts w:ascii="Angsana New" w:hAnsi="Angsana New" w:cs="Angsana New"/>
        <w:sz w:val="30"/>
        <w:szCs w:val="30"/>
      </w:rPr>
      <w:t>……………………………………………………………………………….</w:t>
    </w:r>
    <w:r w:rsidRPr="008C31D3">
      <w:rPr>
        <w:rFonts w:ascii="Angsana New" w:hAnsi="Angsana New" w:cs="Angsana New"/>
        <w:sz w:val="30"/>
        <w:szCs w:val="30"/>
        <w:cs/>
      </w:rPr>
      <w:t>กรรมการตามอำนาจ</w:t>
    </w:r>
  </w:p>
  <w:p w:rsidR="00942931" w:rsidRPr="00095399" w:rsidRDefault="00942931" w:rsidP="00095399">
    <w:pPr>
      <w:pStyle w:val="Footer"/>
      <w:tabs>
        <w:tab w:val="clear" w:pos="8505"/>
      </w:tabs>
      <w:rPr>
        <w:rFonts w:ascii="Angsana New" w:hAnsi="Angsana New" w:cs="Angsana New"/>
        <w:sz w:val="30"/>
        <w:szCs w:val="30"/>
      </w:rPr>
    </w:pPr>
    <w:r>
      <w:rPr>
        <w:rFonts w:ascii="Angsana New" w:hAnsi="Angsana New" w:cs="Angsana New"/>
        <w:sz w:val="30"/>
        <w:szCs w:val="30"/>
        <w:lang w:val="en-US"/>
      </w:rPr>
      <w:t xml:space="preserve">                               </w:t>
    </w:r>
    <w:r w:rsidRPr="008C31D3">
      <w:rPr>
        <w:rFonts w:ascii="Angsana New" w:hAnsi="Angsana New" w:cs="Angsana New"/>
        <w:sz w:val="30"/>
        <w:szCs w:val="30"/>
        <w:cs/>
        <w:lang w:val="en-US"/>
      </w:rPr>
      <w:t xml:space="preserve">(   </w:t>
    </w:r>
    <w:r>
      <w:rPr>
        <w:rFonts w:ascii="Angsana New" w:hAnsi="Angsana New" w:cs="Angsana New"/>
        <w:sz w:val="30"/>
        <w:szCs w:val="30"/>
        <w:lang w:val="en-US"/>
      </w:rPr>
      <w:t xml:space="preserve"> </w:t>
    </w:r>
    <w:r w:rsidRPr="008C31D3">
      <w:rPr>
        <w:rFonts w:ascii="Angsana New" w:hAnsi="Angsana New" w:cs="Angsana New"/>
        <w:sz w:val="30"/>
        <w:szCs w:val="30"/>
        <w:cs/>
        <w:lang w:val="en-US"/>
      </w:rPr>
      <w:t xml:space="preserve">    </w:t>
    </w:r>
    <w:r w:rsidRPr="009706DE">
      <w:rPr>
        <w:rFonts w:ascii="Angsana New" w:hAnsi="Angsana New" w:cs="Angsana New"/>
        <w:sz w:val="30"/>
        <w:szCs w:val="30"/>
        <w:cs/>
        <w:lang w:val="en-US"/>
      </w:rPr>
      <w:t>นายบุญศักดิ์   เกียรติจรูญเลิศ</w:t>
    </w:r>
    <w:r>
      <w:rPr>
        <w:rFonts w:ascii="Angsana New" w:hAnsi="Angsana New" w:cs="Angsana New" w:hint="cs"/>
        <w:sz w:val="30"/>
        <w:szCs w:val="30"/>
        <w:cs/>
        <w:lang w:val="en-US"/>
      </w:rPr>
      <w:t xml:space="preserve">           </w:t>
    </w:r>
    <w:r w:rsidRPr="00E4342F">
      <w:rPr>
        <w:rFonts w:ascii="Angsana New" w:hAnsi="Angsana New" w:cs="Angsana New"/>
        <w:sz w:val="30"/>
        <w:szCs w:val="30"/>
        <w:cs/>
        <w:lang w:val="en-US"/>
      </w:rPr>
      <w:t>นายเกียรติชัย  สงอินทร์</w:t>
    </w:r>
    <w:r w:rsidRPr="008C31D3">
      <w:rPr>
        <w:rFonts w:ascii="Angsana New" w:hAnsi="Angsana New" w:cs="Angsana New"/>
        <w:sz w:val="30"/>
        <w:szCs w:val="30"/>
        <w:cs/>
        <w:lang w:val="en-US"/>
      </w:rPr>
      <w:t xml:space="preserve">        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931" w:rsidRDefault="00942931" w:rsidP="0051626C">
    <w:pPr>
      <w:pStyle w:val="Footer"/>
      <w:jc w:val="center"/>
    </w:pPr>
    <w:r w:rsidRPr="008C31D3">
      <w:rPr>
        <w:rFonts w:ascii="Angsana New" w:hAnsi="Angsana New" w:cs="Angsana New"/>
        <w:sz w:val="30"/>
        <w:szCs w:val="30"/>
        <w:cs/>
      </w:rPr>
      <w:t xml:space="preserve">ลงชื่อ </w:t>
    </w:r>
    <w:r w:rsidRPr="008C31D3">
      <w:rPr>
        <w:rFonts w:ascii="Angsana New" w:hAnsi="Angsana New" w:cs="Angsana New"/>
        <w:sz w:val="30"/>
        <w:szCs w:val="30"/>
      </w:rPr>
      <w:t>……………………………………………………………………………….</w:t>
    </w:r>
    <w:r w:rsidRPr="008C31D3">
      <w:rPr>
        <w:rFonts w:ascii="Angsana New" w:hAnsi="Angsana New" w:cs="Angsana New"/>
        <w:sz w:val="30"/>
        <w:szCs w:val="30"/>
        <w:cs/>
      </w:rPr>
      <w:t>กรรมการตามอำนาจ</w:t>
    </w:r>
  </w:p>
  <w:p w:rsidR="00942931" w:rsidRPr="008C31D3" w:rsidRDefault="00942931" w:rsidP="00095399">
    <w:pPr>
      <w:pStyle w:val="Footer"/>
      <w:tabs>
        <w:tab w:val="clear" w:pos="8505"/>
        <w:tab w:val="right" w:pos="9270"/>
      </w:tabs>
      <w:ind w:right="360"/>
      <w:rPr>
        <w:rFonts w:ascii="Angsana New" w:hAnsi="Angsana New" w:cs="Angsana New"/>
        <w:sz w:val="30"/>
        <w:szCs w:val="30"/>
        <w:lang w:val="en-US"/>
      </w:rPr>
    </w:pPr>
    <w:r>
      <w:rPr>
        <w:rFonts w:ascii="Angsana New" w:hAnsi="Angsana New" w:cs="Angsana New"/>
        <w:sz w:val="30"/>
        <w:szCs w:val="30"/>
        <w:lang w:val="en-US"/>
      </w:rPr>
      <w:t xml:space="preserve">                                                            </w:t>
    </w:r>
    <w:r w:rsidRPr="00095399">
      <w:rPr>
        <w:rFonts w:ascii="Angsana New" w:hAnsi="Angsana New" w:cs="Angsana New"/>
        <w:sz w:val="30"/>
        <w:szCs w:val="30"/>
        <w:cs/>
        <w:lang w:val="en-US"/>
      </w:rPr>
      <w:t xml:space="preserve">                        </w:t>
    </w:r>
    <w:r>
      <w:rPr>
        <w:rFonts w:ascii="Angsana New" w:hAnsi="Angsana New" w:cs="Angsana New" w:hint="cs"/>
        <w:sz w:val="30"/>
        <w:szCs w:val="30"/>
        <w:cs/>
        <w:lang w:val="en-US"/>
      </w:rPr>
      <w:t xml:space="preserve">     </w:t>
    </w:r>
    <w:r w:rsidRPr="00095399">
      <w:rPr>
        <w:rFonts w:ascii="Angsana New" w:hAnsi="Angsana New" w:cs="Angsana New"/>
        <w:sz w:val="30"/>
        <w:szCs w:val="30"/>
        <w:cs/>
        <w:lang w:val="en-US"/>
      </w:rPr>
      <w:t xml:space="preserve"> (        นายบุญศักดิ์   เกียรติจรูญเลิศ     </w:t>
    </w:r>
    <w:r>
      <w:rPr>
        <w:rFonts w:ascii="Angsana New" w:hAnsi="Angsana New" w:cs="Angsana New" w:hint="cs"/>
        <w:sz w:val="30"/>
        <w:szCs w:val="30"/>
        <w:cs/>
        <w:lang w:val="en-US"/>
      </w:rPr>
      <w:t xml:space="preserve">  </w:t>
    </w:r>
    <w:r w:rsidRPr="00E4342F">
      <w:rPr>
        <w:rFonts w:ascii="Angsana New" w:hAnsi="Angsana New" w:cs="Angsana New"/>
        <w:sz w:val="30"/>
        <w:szCs w:val="30"/>
        <w:cs/>
        <w:lang w:val="en-US"/>
      </w:rPr>
      <w:t>นายเกียรติชัย  สงอินทร์</w:t>
    </w:r>
    <w:r w:rsidRPr="00095399">
      <w:rPr>
        <w:rFonts w:ascii="Angsana New" w:hAnsi="Angsana New" w:cs="Angsana New"/>
        <w:sz w:val="30"/>
        <w:szCs w:val="30"/>
        <w:cs/>
        <w:lang w:val="en-US"/>
      </w:rPr>
      <w:t xml:space="preserve">        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931" w:rsidRDefault="00942931" w:rsidP="0051626C">
    <w:pPr>
      <w:pStyle w:val="Footer"/>
      <w:jc w:val="center"/>
    </w:pPr>
    <w:r w:rsidRPr="008C31D3">
      <w:rPr>
        <w:rFonts w:ascii="Angsana New" w:hAnsi="Angsana New" w:cs="Angsana New"/>
        <w:sz w:val="30"/>
        <w:szCs w:val="30"/>
        <w:cs/>
      </w:rPr>
      <w:t xml:space="preserve">ลงชื่อ </w:t>
    </w:r>
    <w:r w:rsidRPr="008C31D3">
      <w:rPr>
        <w:rFonts w:ascii="Angsana New" w:hAnsi="Angsana New" w:cs="Angsana New"/>
        <w:sz w:val="30"/>
        <w:szCs w:val="30"/>
      </w:rPr>
      <w:t>……………………………………………………………………………….</w:t>
    </w:r>
    <w:r w:rsidRPr="008C31D3">
      <w:rPr>
        <w:rFonts w:ascii="Angsana New" w:hAnsi="Angsana New" w:cs="Angsana New"/>
        <w:sz w:val="30"/>
        <w:szCs w:val="30"/>
        <w:cs/>
      </w:rPr>
      <w:t>กรรมการตามอำนาจ</w:t>
    </w:r>
  </w:p>
  <w:p w:rsidR="00942931" w:rsidRPr="00115FE2" w:rsidRDefault="00942931" w:rsidP="00115FE2">
    <w:pPr>
      <w:pStyle w:val="Footer"/>
      <w:tabs>
        <w:tab w:val="clear" w:pos="8505"/>
      </w:tabs>
      <w:rPr>
        <w:rFonts w:ascii="Angsana New" w:hAnsi="Angsana New" w:cs="Angsana New"/>
        <w:sz w:val="30"/>
        <w:szCs w:val="30"/>
      </w:rPr>
    </w:pPr>
    <w:r>
      <w:rPr>
        <w:rFonts w:ascii="Angsana New" w:hAnsi="Angsana New" w:cs="Angsana New"/>
        <w:sz w:val="30"/>
        <w:szCs w:val="30"/>
        <w:lang w:val="en-US"/>
      </w:rPr>
      <w:t xml:space="preserve">                              </w:t>
    </w:r>
    <w:r w:rsidRPr="008C31D3">
      <w:rPr>
        <w:rFonts w:ascii="Angsana New" w:hAnsi="Angsana New" w:cs="Angsana New"/>
        <w:sz w:val="30"/>
        <w:szCs w:val="30"/>
        <w:cs/>
        <w:lang w:val="en-US"/>
      </w:rPr>
      <w:t xml:space="preserve">(       </w:t>
    </w:r>
    <w:r w:rsidRPr="009706DE">
      <w:rPr>
        <w:rFonts w:ascii="Angsana New" w:hAnsi="Angsana New" w:cs="Angsana New"/>
        <w:sz w:val="30"/>
        <w:szCs w:val="30"/>
        <w:cs/>
        <w:lang w:val="en-US"/>
      </w:rPr>
      <w:t>นายบุญศักดิ์   เกียรติจรูญเลิศ</w:t>
    </w:r>
    <w:r>
      <w:rPr>
        <w:rFonts w:ascii="Angsana New" w:hAnsi="Angsana New" w:cs="Angsana New" w:hint="cs"/>
        <w:sz w:val="30"/>
        <w:szCs w:val="30"/>
        <w:cs/>
        <w:lang w:val="en-US"/>
      </w:rPr>
      <w:t xml:space="preserve">           </w:t>
    </w:r>
    <w:r w:rsidRPr="00203CA9">
      <w:rPr>
        <w:rFonts w:ascii="Angsana New" w:hAnsi="Angsana New" w:cs="Angsana New"/>
        <w:sz w:val="30"/>
        <w:szCs w:val="30"/>
        <w:cs/>
        <w:lang w:val="en-US"/>
      </w:rPr>
      <w:t>นายเกียรติชัย  สงอินทร์</w:t>
    </w:r>
    <w:r w:rsidRPr="008C31D3">
      <w:rPr>
        <w:rFonts w:ascii="Angsana New" w:hAnsi="Angsana New" w:cs="Angsana New"/>
        <w:sz w:val="30"/>
        <w:szCs w:val="30"/>
        <w:cs/>
        <w:lang w:val="en-US"/>
      </w:rPr>
      <w:t xml:space="preserve">       )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931" w:rsidRDefault="00942931" w:rsidP="0051626C">
    <w:pPr>
      <w:pStyle w:val="Footer"/>
      <w:jc w:val="center"/>
    </w:pPr>
    <w:r w:rsidRPr="008C31D3">
      <w:rPr>
        <w:rFonts w:ascii="Angsana New" w:hAnsi="Angsana New" w:cs="Angsana New"/>
        <w:sz w:val="30"/>
        <w:szCs w:val="30"/>
        <w:cs/>
      </w:rPr>
      <w:t xml:space="preserve">ลงชื่อ </w:t>
    </w:r>
    <w:r w:rsidRPr="008C31D3">
      <w:rPr>
        <w:rFonts w:ascii="Angsana New" w:hAnsi="Angsana New" w:cs="Angsana New"/>
        <w:sz w:val="30"/>
        <w:szCs w:val="30"/>
      </w:rPr>
      <w:t>……………………………………………………………………………….</w:t>
    </w:r>
    <w:r w:rsidRPr="008C31D3">
      <w:rPr>
        <w:rFonts w:ascii="Angsana New" w:hAnsi="Angsana New" w:cs="Angsana New"/>
        <w:sz w:val="30"/>
        <w:szCs w:val="30"/>
        <w:cs/>
      </w:rPr>
      <w:t>กรรมการตามอำนาจ</w:t>
    </w:r>
  </w:p>
  <w:p w:rsidR="00942931" w:rsidRPr="00115FE2" w:rsidRDefault="00942931" w:rsidP="00115FE2">
    <w:pPr>
      <w:pStyle w:val="Footer"/>
      <w:tabs>
        <w:tab w:val="clear" w:pos="8505"/>
      </w:tabs>
      <w:rPr>
        <w:rFonts w:ascii="Angsana New" w:hAnsi="Angsana New" w:cs="Angsana New"/>
        <w:sz w:val="30"/>
        <w:szCs w:val="30"/>
      </w:rPr>
    </w:pPr>
    <w:r>
      <w:rPr>
        <w:rFonts w:ascii="Angsana New" w:hAnsi="Angsana New" w:cs="Angsana New"/>
        <w:sz w:val="30"/>
        <w:szCs w:val="30"/>
        <w:lang w:val="en-US"/>
      </w:rPr>
      <w:t xml:space="preserve">               </w:t>
    </w:r>
    <w:r>
      <w:rPr>
        <w:rFonts w:ascii="Angsana New" w:hAnsi="Angsana New" w:cs="Angsana New" w:hint="cs"/>
        <w:sz w:val="30"/>
        <w:szCs w:val="30"/>
        <w:cs/>
        <w:lang w:val="en-US"/>
      </w:rPr>
      <w:t xml:space="preserve">                                                                 </w:t>
    </w:r>
    <w:r>
      <w:rPr>
        <w:rFonts w:ascii="Angsana New" w:hAnsi="Angsana New" w:cs="Angsana New"/>
        <w:sz w:val="30"/>
        <w:szCs w:val="30"/>
        <w:lang w:val="en-US"/>
      </w:rPr>
      <w:t xml:space="preserve">                </w:t>
    </w:r>
    <w:r w:rsidRPr="008C31D3">
      <w:rPr>
        <w:rFonts w:ascii="Angsana New" w:hAnsi="Angsana New" w:cs="Angsana New"/>
        <w:sz w:val="30"/>
        <w:szCs w:val="30"/>
        <w:cs/>
        <w:lang w:val="en-US"/>
      </w:rPr>
      <w:t>(</w:t>
    </w:r>
    <w:r>
      <w:rPr>
        <w:rFonts w:ascii="Angsana New" w:hAnsi="Angsana New" w:cs="Angsana New"/>
        <w:sz w:val="30"/>
        <w:szCs w:val="30"/>
        <w:lang w:val="en-US"/>
      </w:rPr>
      <w:t xml:space="preserve"> </w:t>
    </w:r>
    <w:r w:rsidRPr="008C31D3">
      <w:rPr>
        <w:rFonts w:ascii="Angsana New" w:hAnsi="Angsana New" w:cs="Angsana New"/>
        <w:sz w:val="30"/>
        <w:szCs w:val="30"/>
        <w:cs/>
        <w:lang w:val="en-US"/>
      </w:rPr>
      <w:t xml:space="preserve">       </w:t>
    </w:r>
    <w:r w:rsidRPr="009706DE">
      <w:rPr>
        <w:rFonts w:ascii="Angsana New" w:hAnsi="Angsana New" w:cs="Angsana New"/>
        <w:sz w:val="30"/>
        <w:szCs w:val="30"/>
        <w:cs/>
        <w:lang w:val="en-US"/>
      </w:rPr>
      <w:t>นายบุญศักดิ์   เกียรติจรูญเลิศ</w:t>
    </w:r>
    <w:r>
      <w:rPr>
        <w:rFonts w:ascii="Angsana New" w:hAnsi="Angsana New" w:cs="Angsana New" w:hint="cs"/>
        <w:sz w:val="30"/>
        <w:szCs w:val="30"/>
        <w:cs/>
        <w:lang w:val="en-US"/>
      </w:rPr>
      <w:t xml:space="preserve">           </w:t>
    </w:r>
    <w:r w:rsidRPr="00203CA9">
      <w:rPr>
        <w:rFonts w:ascii="Angsana New" w:hAnsi="Angsana New" w:cs="Angsana New"/>
        <w:sz w:val="30"/>
        <w:szCs w:val="30"/>
        <w:cs/>
        <w:lang w:val="en-US"/>
      </w:rPr>
      <w:t>นายเกียรติชัย  สงอินทร์</w:t>
    </w:r>
    <w:r w:rsidRPr="008C31D3">
      <w:rPr>
        <w:rFonts w:ascii="Angsana New" w:hAnsi="Angsana New" w:cs="Angsana New"/>
        <w:sz w:val="30"/>
        <w:szCs w:val="30"/>
        <w:cs/>
        <w:lang w:val="en-US"/>
      </w:rPr>
      <w:t xml:space="preserve">        )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931" w:rsidRDefault="00942931" w:rsidP="0051626C">
    <w:pPr>
      <w:pStyle w:val="Footer"/>
      <w:jc w:val="center"/>
    </w:pPr>
    <w:r w:rsidRPr="008C31D3">
      <w:rPr>
        <w:rFonts w:ascii="Angsana New" w:hAnsi="Angsana New" w:cs="Angsana New"/>
        <w:sz w:val="30"/>
        <w:szCs w:val="30"/>
        <w:cs/>
      </w:rPr>
      <w:t xml:space="preserve">ลงชื่อ </w:t>
    </w:r>
    <w:r w:rsidRPr="008C31D3">
      <w:rPr>
        <w:rFonts w:ascii="Angsana New" w:hAnsi="Angsana New" w:cs="Angsana New"/>
        <w:sz w:val="30"/>
        <w:szCs w:val="30"/>
      </w:rPr>
      <w:t>……………………………………………………………………………….</w:t>
    </w:r>
    <w:r w:rsidRPr="008C31D3">
      <w:rPr>
        <w:rFonts w:ascii="Angsana New" w:hAnsi="Angsana New" w:cs="Angsana New"/>
        <w:sz w:val="30"/>
        <w:szCs w:val="30"/>
        <w:cs/>
      </w:rPr>
      <w:t>กรรมการตามอำนาจ</w:t>
    </w:r>
  </w:p>
  <w:p w:rsidR="00942931" w:rsidRPr="00115FE2" w:rsidRDefault="00942931" w:rsidP="00115FE2">
    <w:pPr>
      <w:pStyle w:val="Footer"/>
      <w:tabs>
        <w:tab w:val="clear" w:pos="8505"/>
      </w:tabs>
      <w:rPr>
        <w:rFonts w:ascii="Angsana New" w:hAnsi="Angsana New" w:cs="Angsana New"/>
        <w:sz w:val="30"/>
        <w:szCs w:val="30"/>
      </w:rPr>
    </w:pPr>
    <w:r>
      <w:rPr>
        <w:rFonts w:ascii="Angsana New" w:hAnsi="Angsana New" w:cs="Angsana New"/>
        <w:sz w:val="30"/>
        <w:szCs w:val="30"/>
        <w:lang w:val="en-US"/>
      </w:rPr>
      <w:t xml:space="preserve"> </w:t>
    </w:r>
    <w:r>
      <w:rPr>
        <w:rFonts w:ascii="Angsana New" w:hAnsi="Angsana New" w:cs="Angsana New" w:hint="cs"/>
        <w:sz w:val="30"/>
        <w:szCs w:val="30"/>
        <w:cs/>
        <w:lang w:val="en-US"/>
      </w:rPr>
      <w:t xml:space="preserve">              </w:t>
    </w:r>
    <w:r>
      <w:rPr>
        <w:rFonts w:ascii="Angsana New" w:hAnsi="Angsana New" w:cs="Angsana New"/>
        <w:sz w:val="30"/>
        <w:szCs w:val="30"/>
        <w:lang w:val="en-US"/>
      </w:rPr>
      <w:t xml:space="preserve">              </w:t>
    </w:r>
    <w:r w:rsidRPr="008C31D3">
      <w:rPr>
        <w:rFonts w:ascii="Angsana New" w:hAnsi="Angsana New" w:cs="Angsana New"/>
        <w:sz w:val="30"/>
        <w:szCs w:val="30"/>
        <w:cs/>
        <w:lang w:val="en-US"/>
      </w:rPr>
      <w:t>(</w:t>
    </w:r>
    <w:r>
      <w:rPr>
        <w:rFonts w:ascii="Angsana New" w:hAnsi="Angsana New" w:cs="Angsana New"/>
        <w:sz w:val="30"/>
        <w:szCs w:val="30"/>
        <w:lang w:val="en-US"/>
      </w:rPr>
      <w:t xml:space="preserve"> </w:t>
    </w:r>
    <w:r w:rsidRPr="008C31D3">
      <w:rPr>
        <w:rFonts w:ascii="Angsana New" w:hAnsi="Angsana New" w:cs="Angsana New"/>
        <w:sz w:val="30"/>
        <w:szCs w:val="30"/>
        <w:cs/>
        <w:lang w:val="en-US"/>
      </w:rPr>
      <w:t xml:space="preserve">       </w:t>
    </w:r>
    <w:r w:rsidRPr="009706DE">
      <w:rPr>
        <w:rFonts w:ascii="Angsana New" w:hAnsi="Angsana New" w:cs="Angsana New"/>
        <w:sz w:val="30"/>
        <w:szCs w:val="30"/>
        <w:cs/>
        <w:lang w:val="en-US"/>
      </w:rPr>
      <w:t>นายบุญศักดิ์   เกียรติจรูญเลิศ</w:t>
    </w:r>
    <w:r>
      <w:rPr>
        <w:rFonts w:ascii="Angsana New" w:hAnsi="Angsana New" w:cs="Angsana New" w:hint="cs"/>
        <w:sz w:val="30"/>
        <w:szCs w:val="30"/>
        <w:cs/>
        <w:lang w:val="en-US"/>
      </w:rPr>
      <w:t xml:space="preserve">           </w:t>
    </w:r>
    <w:r w:rsidRPr="00203CA9">
      <w:rPr>
        <w:rFonts w:ascii="Angsana New" w:hAnsi="Angsana New" w:cs="Angsana New"/>
        <w:sz w:val="30"/>
        <w:szCs w:val="30"/>
        <w:cs/>
        <w:lang w:val="en-US"/>
      </w:rPr>
      <w:t>นายเกียรติชัย  สงอินทร์</w:t>
    </w:r>
    <w:r w:rsidRPr="008C31D3">
      <w:rPr>
        <w:rFonts w:ascii="Angsana New" w:hAnsi="Angsana New" w:cs="Angsana New"/>
        <w:sz w:val="30"/>
        <w:szCs w:val="30"/>
        <w:cs/>
        <w:lang w:val="en-US"/>
      </w:rPr>
      <w:t xml:space="preserve">        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4BB" w:rsidRDefault="00CE34BB">
      <w:r>
        <w:separator/>
      </w:r>
    </w:p>
  </w:footnote>
  <w:footnote w:type="continuationSeparator" w:id="0">
    <w:p w:rsidR="00CE34BB" w:rsidRDefault="00CE3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931" w:rsidRDefault="00942931">
    <w:pPr>
      <w:pStyle w:val="Header"/>
      <w:jc w:val="center"/>
    </w:pPr>
    <w:fldSimple w:instr=" PAGE   \* MERGEFORMAT ">
      <w:r w:rsidR="00EE53A3">
        <w:rPr>
          <w:noProof/>
        </w:rPr>
        <w:t>- 48 -</w:t>
      </w:r>
    </w:fldSimple>
  </w:p>
  <w:p w:rsidR="00942931" w:rsidRDefault="00942931" w:rsidP="00117B13">
    <w:pPr>
      <w:pStyle w:val="Header"/>
      <w:jc w:val="center"/>
      <w:rPr>
        <w:rFonts w:ascii="Angsana New" w:hAnsi="Angsana New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D60"/>
    <w:multiLevelType w:val="hybridMultilevel"/>
    <w:tmpl w:val="3AF43542"/>
    <w:lvl w:ilvl="0" w:tplc="65AE2C6E">
      <w:start w:val="12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03E5"/>
    <w:multiLevelType w:val="hybridMultilevel"/>
    <w:tmpl w:val="1F2E97EC"/>
    <w:lvl w:ilvl="0" w:tplc="4C2226F6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1066F"/>
    <w:multiLevelType w:val="multilevel"/>
    <w:tmpl w:val="5844AD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1440"/>
      </w:pPr>
      <w:rPr>
        <w:rFonts w:hint="default"/>
      </w:rPr>
    </w:lvl>
  </w:abstractNum>
  <w:abstractNum w:abstractNumId="3">
    <w:nsid w:val="09390402"/>
    <w:multiLevelType w:val="hybridMultilevel"/>
    <w:tmpl w:val="C9729D5A"/>
    <w:lvl w:ilvl="0" w:tplc="F18C1B14">
      <w:start w:val="20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A6FE2"/>
    <w:multiLevelType w:val="hybridMultilevel"/>
    <w:tmpl w:val="F898675C"/>
    <w:lvl w:ilvl="0" w:tplc="8A58EF4E">
      <w:start w:val="11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2697C"/>
    <w:multiLevelType w:val="hybridMultilevel"/>
    <w:tmpl w:val="00E246BA"/>
    <w:lvl w:ilvl="0" w:tplc="79460EE4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F5F4C"/>
    <w:multiLevelType w:val="hybridMultilevel"/>
    <w:tmpl w:val="73C02E0E"/>
    <w:lvl w:ilvl="0" w:tplc="773A5A2E">
      <w:start w:val="14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C41A0"/>
    <w:multiLevelType w:val="singleLevel"/>
    <w:tmpl w:val="FFFFFFFF"/>
    <w:lvl w:ilvl="0">
      <w:numFmt w:val="decimal"/>
      <w:pStyle w:val="Heading1"/>
      <w:lvlText w:val="%1"/>
      <w:legacy w:legacy="1" w:legacySpace="0" w:legacyIndent="0"/>
      <w:lvlJc w:val="left"/>
      <w:rPr>
        <w:rFonts w:ascii="Tms Rmn" w:hAnsi="Tms Rmn" w:hint="default"/>
        <w:cs w:val="0"/>
        <w:lang w:bidi="th-TH"/>
      </w:rPr>
    </w:lvl>
  </w:abstractNum>
  <w:abstractNum w:abstractNumId="8">
    <w:nsid w:val="15D37FB1"/>
    <w:multiLevelType w:val="hybridMultilevel"/>
    <w:tmpl w:val="DFB0181E"/>
    <w:lvl w:ilvl="0" w:tplc="53100AD8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95025"/>
    <w:multiLevelType w:val="hybridMultilevel"/>
    <w:tmpl w:val="CF325EBA"/>
    <w:lvl w:ilvl="0" w:tplc="9E70A45E">
      <w:start w:val="20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C7C92"/>
    <w:multiLevelType w:val="hybridMultilevel"/>
    <w:tmpl w:val="77E63C1A"/>
    <w:lvl w:ilvl="0" w:tplc="759C3EE8">
      <w:start w:val="10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80FA1"/>
    <w:multiLevelType w:val="multilevel"/>
    <w:tmpl w:val="EE7E09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1440"/>
      </w:pPr>
      <w:rPr>
        <w:rFonts w:hint="default"/>
      </w:rPr>
    </w:lvl>
  </w:abstractNum>
  <w:abstractNum w:abstractNumId="12">
    <w:nsid w:val="23A7674C"/>
    <w:multiLevelType w:val="hybridMultilevel"/>
    <w:tmpl w:val="2DCC5DA8"/>
    <w:lvl w:ilvl="0" w:tplc="EFD423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E2C51"/>
    <w:multiLevelType w:val="hybridMultilevel"/>
    <w:tmpl w:val="D96A5520"/>
    <w:lvl w:ilvl="0" w:tplc="BB2E7D7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B72F1"/>
    <w:multiLevelType w:val="hybridMultilevel"/>
    <w:tmpl w:val="95B60262"/>
    <w:lvl w:ilvl="0" w:tplc="5E7052F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A0E09"/>
    <w:multiLevelType w:val="hybridMultilevel"/>
    <w:tmpl w:val="2EEA27A8"/>
    <w:lvl w:ilvl="0" w:tplc="D26283A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56BDC"/>
    <w:multiLevelType w:val="multilevel"/>
    <w:tmpl w:val="56F4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1440"/>
      </w:pPr>
      <w:rPr>
        <w:rFonts w:hint="default"/>
      </w:rPr>
    </w:lvl>
  </w:abstractNum>
  <w:abstractNum w:abstractNumId="17">
    <w:nsid w:val="2E9678EC"/>
    <w:multiLevelType w:val="hybridMultilevel"/>
    <w:tmpl w:val="BF74419A"/>
    <w:lvl w:ilvl="0" w:tplc="35F0B33A">
      <w:start w:val="2"/>
      <w:numFmt w:val="decimal"/>
      <w:lvlText w:val="2.%1"/>
      <w:lvlJc w:val="left"/>
      <w:pPr>
        <w:ind w:left="1260" w:hanging="360"/>
      </w:pPr>
      <w:rPr>
        <w:rFonts w:hint="default"/>
        <w:b w:val="0"/>
        <w:bCs w:val="0"/>
      </w:rPr>
    </w:lvl>
    <w:lvl w:ilvl="1" w:tplc="26866532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850A7"/>
    <w:multiLevelType w:val="hybridMultilevel"/>
    <w:tmpl w:val="F976ADDE"/>
    <w:lvl w:ilvl="0" w:tplc="DDD6F2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6CDA94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44ED4"/>
    <w:multiLevelType w:val="hybridMultilevel"/>
    <w:tmpl w:val="B1B2734A"/>
    <w:lvl w:ilvl="0" w:tplc="7D20BE20">
      <w:start w:val="2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31381"/>
    <w:multiLevelType w:val="hybridMultilevel"/>
    <w:tmpl w:val="DBD6224C"/>
    <w:lvl w:ilvl="0" w:tplc="BC6E5B78">
      <w:start w:val="7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2750A"/>
    <w:multiLevelType w:val="hybridMultilevel"/>
    <w:tmpl w:val="61428A1C"/>
    <w:lvl w:ilvl="0" w:tplc="6C2086B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578A2"/>
    <w:multiLevelType w:val="hybridMultilevel"/>
    <w:tmpl w:val="6DC0FD82"/>
    <w:lvl w:ilvl="0" w:tplc="929CF1EC">
      <w:start w:val="11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A31263"/>
    <w:multiLevelType w:val="hybridMultilevel"/>
    <w:tmpl w:val="1924DC72"/>
    <w:lvl w:ilvl="0" w:tplc="1E10D066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F11B9D"/>
    <w:multiLevelType w:val="hybridMultilevel"/>
    <w:tmpl w:val="D5CA1DDC"/>
    <w:lvl w:ilvl="0" w:tplc="5BA6699A">
      <w:start w:val="19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91211"/>
    <w:multiLevelType w:val="hybridMultilevel"/>
    <w:tmpl w:val="8E1C5CD4"/>
    <w:lvl w:ilvl="0" w:tplc="C284D4FC">
      <w:start w:val="4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515B45"/>
    <w:multiLevelType w:val="hybridMultilevel"/>
    <w:tmpl w:val="8D1E184A"/>
    <w:lvl w:ilvl="0" w:tplc="32FA0312">
      <w:start w:val="1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7">
    <w:nsid w:val="3F60774A"/>
    <w:multiLevelType w:val="hybridMultilevel"/>
    <w:tmpl w:val="FAAAF564"/>
    <w:lvl w:ilvl="0" w:tplc="1F103294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746B00"/>
    <w:multiLevelType w:val="hybridMultilevel"/>
    <w:tmpl w:val="743EF00A"/>
    <w:lvl w:ilvl="0" w:tplc="6E66A4B6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451CF9"/>
    <w:multiLevelType w:val="hybridMultilevel"/>
    <w:tmpl w:val="3B0464CE"/>
    <w:lvl w:ilvl="0" w:tplc="AF3C1B2E">
      <w:start w:val="31"/>
      <w:numFmt w:val="bullet"/>
      <w:lvlText w:val="-"/>
      <w:lvlJc w:val="left"/>
      <w:pPr>
        <w:ind w:left="9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>
    <w:nsid w:val="4271353D"/>
    <w:multiLevelType w:val="hybridMultilevel"/>
    <w:tmpl w:val="8A8A4566"/>
    <w:lvl w:ilvl="0" w:tplc="6C2086B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9C2BB6"/>
    <w:multiLevelType w:val="hybridMultilevel"/>
    <w:tmpl w:val="60A4E832"/>
    <w:lvl w:ilvl="0" w:tplc="C4EC336E">
      <w:start w:val="1"/>
      <w:numFmt w:val="decimal"/>
      <w:lvlText w:val="4.14.2.%1)"/>
      <w:lvlJc w:val="left"/>
      <w:pPr>
        <w:ind w:left="1512" w:hanging="360"/>
      </w:pPr>
      <w:rPr>
        <w:rFonts w:hint="default"/>
      </w:rPr>
    </w:lvl>
    <w:lvl w:ilvl="1" w:tplc="29E8EF22">
      <w:start w:val="15"/>
      <w:numFmt w:val="decimal"/>
      <w:lvlText w:val="%2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>
    <w:nsid w:val="471D62CC"/>
    <w:multiLevelType w:val="hybridMultilevel"/>
    <w:tmpl w:val="E990D5B8"/>
    <w:lvl w:ilvl="0" w:tplc="93DE59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250F7F"/>
    <w:multiLevelType w:val="hybridMultilevel"/>
    <w:tmpl w:val="4C722C48"/>
    <w:lvl w:ilvl="0" w:tplc="D740647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CF20BB"/>
    <w:multiLevelType w:val="hybridMultilevel"/>
    <w:tmpl w:val="B8A0507A"/>
    <w:lvl w:ilvl="0" w:tplc="BE426288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0A7B77"/>
    <w:multiLevelType w:val="hybridMultilevel"/>
    <w:tmpl w:val="9ACE540E"/>
    <w:lvl w:ilvl="0" w:tplc="5A723E46">
      <w:start w:val="13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255888"/>
    <w:multiLevelType w:val="hybridMultilevel"/>
    <w:tmpl w:val="6958F3CA"/>
    <w:lvl w:ilvl="0" w:tplc="D5E4455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7D6B31"/>
    <w:multiLevelType w:val="singleLevel"/>
    <w:tmpl w:val="FFFFFFFF"/>
    <w:lvl w:ilvl="0">
      <w:numFmt w:val="decimal"/>
      <w:pStyle w:val="Heading2"/>
      <w:lvlText w:val="%1"/>
      <w:legacy w:legacy="1" w:legacySpace="0" w:legacyIndent="0"/>
      <w:lvlJc w:val="left"/>
      <w:rPr>
        <w:rFonts w:ascii="Tms Rmn" w:hAnsi="Tms Rmn" w:hint="default"/>
        <w:cs w:val="0"/>
        <w:lang w:bidi="th-TH"/>
      </w:rPr>
    </w:lvl>
  </w:abstractNum>
  <w:abstractNum w:abstractNumId="38">
    <w:nsid w:val="51F97D4A"/>
    <w:multiLevelType w:val="hybridMultilevel"/>
    <w:tmpl w:val="A6FEE876"/>
    <w:lvl w:ilvl="0" w:tplc="D73EEEEE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4B610D"/>
    <w:multiLevelType w:val="hybridMultilevel"/>
    <w:tmpl w:val="E0887066"/>
    <w:lvl w:ilvl="0" w:tplc="F7FC3B06">
      <w:start w:val="1"/>
      <w:numFmt w:val="decimal"/>
      <w:lvlText w:val="26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2E55869"/>
    <w:multiLevelType w:val="hybridMultilevel"/>
    <w:tmpl w:val="FAAAF564"/>
    <w:lvl w:ilvl="0" w:tplc="1F103294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A16E52"/>
    <w:multiLevelType w:val="hybridMultilevel"/>
    <w:tmpl w:val="249AA814"/>
    <w:lvl w:ilvl="0" w:tplc="6C009AA2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924DC6"/>
    <w:multiLevelType w:val="hybridMultilevel"/>
    <w:tmpl w:val="CC38278C"/>
    <w:lvl w:ilvl="0" w:tplc="EBB63F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D53C46"/>
    <w:multiLevelType w:val="hybridMultilevel"/>
    <w:tmpl w:val="A6FEE876"/>
    <w:lvl w:ilvl="0" w:tplc="D73EEEEE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A7172D"/>
    <w:multiLevelType w:val="hybridMultilevel"/>
    <w:tmpl w:val="77E63C1A"/>
    <w:lvl w:ilvl="0" w:tplc="759C3EE8">
      <w:start w:val="10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966472"/>
    <w:multiLevelType w:val="hybridMultilevel"/>
    <w:tmpl w:val="90B4B1A8"/>
    <w:lvl w:ilvl="0" w:tplc="9900170E">
      <w:start w:val="8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5012D7"/>
    <w:multiLevelType w:val="hybridMultilevel"/>
    <w:tmpl w:val="D5CA1DDC"/>
    <w:lvl w:ilvl="0" w:tplc="5BA6699A">
      <w:start w:val="19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D8709B"/>
    <w:multiLevelType w:val="hybridMultilevel"/>
    <w:tmpl w:val="69EAB57A"/>
    <w:lvl w:ilvl="0" w:tplc="D97ABB02">
      <w:start w:val="2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1B0BE6"/>
    <w:multiLevelType w:val="hybridMultilevel"/>
    <w:tmpl w:val="4288B3EC"/>
    <w:lvl w:ilvl="0" w:tplc="970635D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C20FF1"/>
    <w:multiLevelType w:val="hybridMultilevel"/>
    <w:tmpl w:val="84F2C3C8"/>
    <w:lvl w:ilvl="0" w:tplc="86B44740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662B53"/>
    <w:multiLevelType w:val="hybridMultilevel"/>
    <w:tmpl w:val="743CC2B6"/>
    <w:lvl w:ilvl="0" w:tplc="9676B148">
      <w:start w:val="9"/>
      <w:numFmt w:val="decimal"/>
      <w:lvlText w:val="4.%1"/>
      <w:lvlJc w:val="left"/>
      <w:pPr>
        <w:ind w:left="123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446312"/>
    <w:multiLevelType w:val="hybridMultilevel"/>
    <w:tmpl w:val="0E46E29C"/>
    <w:lvl w:ilvl="0" w:tplc="72BE7FA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5A540E"/>
    <w:multiLevelType w:val="hybridMultilevel"/>
    <w:tmpl w:val="D5D629E2"/>
    <w:lvl w:ilvl="0" w:tplc="F3849C6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AE02B5"/>
    <w:multiLevelType w:val="hybridMultilevel"/>
    <w:tmpl w:val="0AFEF510"/>
    <w:lvl w:ilvl="0" w:tplc="D71CE60C">
      <w:numFmt w:val="bullet"/>
      <w:lvlText w:val="-"/>
      <w:lvlJc w:val="left"/>
      <w:pPr>
        <w:ind w:left="1620" w:hanging="360"/>
      </w:pPr>
      <w:rPr>
        <w:rFonts w:ascii="Angsana New" w:eastAsia="Calibri" w:hAnsi="Angsana New" w:cs="Angsana New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4">
    <w:nsid w:val="6E963E6A"/>
    <w:multiLevelType w:val="hybridMultilevel"/>
    <w:tmpl w:val="3B7E9DB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5">
    <w:nsid w:val="6FE15979"/>
    <w:multiLevelType w:val="hybridMultilevel"/>
    <w:tmpl w:val="3DDA2C4C"/>
    <w:lvl w:ilvl="0" w:tplc="83FE25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E20620"/>
    <w:multiLevelType w:val="multilevel"/>
    <w:tmpl w:val="86223E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9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1440"/>
      </w:pPr>
      <w:rPr>
        <w:rFonts w:hint="default"/>
      </w:rPr>
    </w:lvl>
  </w:abstractNum>
  <w:abstractNum w:abstractNumId="57">
    <w:nsid w:val="7248096B"/>
    <w:multiLevelType w:val="hybridMultilevel"/>
    <w:tmpl w:val="28DCD9A6"/>
    <w:lvl w:ilvl="0" w:tplc="59103CF4">
      <w:start w:val="1"/>
      <w:numFmt w:val="decimal"/>
      <w:lvlText w:val="2.%1"/>
      <w:lvlJc w:val="left"/>
      <w:pPr>
        <w:ind w:left="1260" w:hanging="360"/>
      </w:pPr>
      <w:rPr>
        <w:rFonts w:hint="default"/>
        <w:b w:val="0"/>
        <w:bCs w:val="0"/>
      </w:rPr>
    </w:lvl>
    <w:lvl w:ilvl="1" w:tplc="6B507792">
      <w:start w:val="1"/>
      <w:numFmt w:val="thaiLetters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630B9B"/>
    <w:multiLevelType w:val="hybridMultilevel"/>
    <w:tmpl w:val="D570EBDE"/>
    <w:lvl w:ilvl="0" w:tplc="F7F86FD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782EAC"/>
    <w:multiLevelType w:val="hybridMultilevel"/>
    <w:tmpl w:val="64C2E41A"/>
    <w:lvl w:ilvl="0" w:tplc="28BE4688">
      <w:start w:val="1"/>
      <w:numFmt w:val="decimal"/>
      <w:lvlText w:val="4.14.%1"/>
      <w:lvlJc w:val="left"/>
      <w:pPr>
        <w:ind w:left="1420" w:hanging="360"/>
      </w:pPr>
      <w:rPr>
        <w:rFonts w:hint="default"/>
      </w:rPr>
    </w:lvl>
    <w:lvl w:ilvl="1" w:tplc="59D4AA24">
      <w:start w:val="15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0">
    <w:nsid w:val="738036F8"/>
    <w:multiLevelType w:val="hybridMultilevel"/>
    <w:tmpl w:val="F9A4BEB0"/>
    <w:lvl w:ilvl="0" w:tplc="6D421F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AF5829"/>
    <w:multiLevelType w:val="hybridMultilevel"/>
    <w:tmpl w:val="FAAAF564"/>
    <w:lvl w:ilvl="0" w:tplc="1F103294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FF50E6"/>
    <w:multiLevelType w:val="hybridMultilevel"/>
    <w:tmpl w:val="7BDE8DBC"/>
    <w:lvl w:ilvl="0" w:tplc="B98E04F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46AD4"/>
    <w:multiLevelType w:val="hybridMultilevel"/>
    <w:tmpl w:val="3DDA2C4C"/>
    <w:lvl w:ilvl="0" w:tplc="83FE25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B17DB7"/>
    <w:multiLevelType w:val="hybridMultilevel"/>
    <w:tmpl w:val="41246EB0"/>
    <w:lvl w:ilvl="0" w:tplc="9794B1C2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7"/>
  </w:num>
  <w:num w:numId="3">
    <w:abstractNumId w:val="16"/>
  </w:num>
  <w:num w:numId="4">
    <w:abstractNumId w:val="39"/>
  </w:num>
  <w:num w:numId="5">
    <w:abstractNumId w:val="57"/>
  </w:num>
  <w:num w:numId="6">
    <w:abstractNumId w:val="11"/>
  </w:num>
  <w:num w:numId="7">
    <w:abstractNumId w:val="26"/>
  </w:num>
  <w:num w:numId="8">
    <w:abstractNumId w:val="59"/>
  </w:num>
  <w:num w:numId="9">
    <w:abstractNumId w:val="31"/>
  </w:num>
  <w:num w:numId="10">
    <w:abstractNumId w:val="54"/>
  </w:num>
  <w:num w:numId="11">
    <w:abstractNumId w:val="2"/>
  </w:num>
  <w:num w:numId="12">
    <w:abstractNumId w:val="64"/>
  </w:num>
  <w:num w:numId="13">
    <w:abstractNumId w:val="23"/>
  </w:num>
  <w:num w:numId="14">
    <w:abstractNumId w:val="40"/>
  </w:num>
  <w:num w:numId="15">
    <w:abstractNumId w:val="25"/>
  </w:num>
  <w:num w:numId="16">
    <w:abstractNumId w:val="49"/>
  </w:num>
  <w:num w:numId="17">
    <w:abstractNumId w:val="38"/>
  </w:num>
  <w:num w:numId="18">
    <w:abstractNumId w:val="5"/>
  </w:num>
  <w:num w:numId="19">
    <w:abstractNumId w:val="56"/>
  </w:num>
  <w:num w:numId="20">
    <w:abstractNumId w:val="61"/>
  </w:num>
  <w:num w:numId="21">
    <w:abstractNumId w:val="44"/>
  </w:num>
  <w:num w:numId="22">
    <w:abstractNumId w:val="43"/>
  </w:num>
  <w:num w:numId="23">
    <w:abstractNumId w:val="29"/>
  </w:num>
  <w:num w:numId="24">
    <w:abstractNumId w:val="12"/>
  </w:num>
  <w:num w:numId="25">
    <w:abstractNumId w:val="36"/>
  </w:num>
  <w:num w:numId="26">
    <w:abstractNumId w:val="58"/>
  </w:num>
  <w:num w:numId="27">
    <w:abstractNumId w:val="42"/>
  </w:num>
  <w:num w:numId="28">
    <w:abstractNumId w:val="51"/>
  </w:num>
  <w:num w:numId="29">
    <w:abstractNumId w:val="33"/>
  </w:num>
  <w:num w:numId="30">
    <w:abstractNumId w:val="30"/>
  </w:num>
  <w:num w:numId="31">
    <w:abstractNumId w:val="15"/>
  </w:num>
  <w:num w:numId="32">
    <w:abstractNumId w:val="62"/>
  </w:num>
  <w:num w:numId="33">
    <w:abstractNumId w:val="14"/>
  </w:num>
  <w:num w:numId="34">
    <w:abstractNumId w:val="48"/>
  </w:num>
  <w:num w:numId="35">
    <w:abstractNumId w:val="41"/>
  </w:num>
  <w:num w:numId="36">
    <w:abstractNumId w:val="34"/>
  </w:num>
  <w:num w:numId="37">
    <w:abstractNumId w:val="1"/>
  </w:num>
  <w:num w:numId="38">
    <w:abstractNumId w:val="28"/>
  </w:num>
  <w:num w:numId="39">
    <w:abstractNumId w:val="13"/>
  </w:num>
  <w:num w:numId="40">
    <w:abstractNumId w:val="17"/>
  </w:num>
  <w:num w:numId="41">
    <w:abstractNumId w:val="60"/>
  </w:num>
  <w:num w:numId="42">
    <w:abstractNumId w:val="63"/>
  </w:num>
  <w:num w:numId="43">
    <w:abstractNumId w:val="53"/>
  </w:num>
  <w:num w:numId="44">
    <w:abstractNumId w:val="55"/>
  </w:num>
  <w:num w:numId="45">
    <w:abstractNumId w:val="20"/>
  </w:num>
  <w:num w:numId="46">
    <w:abstractNumId w:val="27"/>
  </w:num>
  <w:num w:numId="47">
    <w:abstractNumId w:val="50"/>
  </w:num>
  <w:num w:numId="48">
    <w:abstractNumId w:val="8"/>
  </w:num>
  <w:num w:numId="49">
    <w:abstractNumId w:val="4"/>
  </w:num>
  <w:num w:numId="50">
    <w:abstractNumId w:val="35"/>
  </w:num>
  <w:num w:numId="51">
    <w:abstractNumId w:val="46"/>
  </w:num>
  <w:num w:numId="52">
    <w:abstractNumId w:val="24"/>
  </w:num>
  <w:num w:numId="53">
    <w:abstractNumId w:val="18"/>
  </w:num>
  <w:num w:numId="54">
    <w:abstractNumId w:val="32"/>
  </w:num>
  <w:num w:numId="55">
    <w:abstractNumId w:val="47"/>
  </w:num>
  <w:num w:numId="56">
    <w:abstractNumId w:val="21"/>
  </w:num>
  <w:num w:numId="57">
    <w:abstractNumId w:val="52"/>
  </w:num>
  <w:num w:numId="58">
    <w:abstractNumId w:val="19"/>
  </w:num>
  <w:num w:numId="59">
    <w:abstractNumId w:val="45"/>
  </w:num>
  <w:num w:numId="60">
    <w:abstractNumId w:val="10"/>
  </w:num>
  <w:num w:numId="61">
    <w:abstractNumId w:val="22"/>
  </w:num>
  <w:num w:numId="62">
    <w:abstractNumId w:val="0"/>
  </w:num>
  <w:num w:numId="63">
    <w:abstractNumId w:val="6"/>
  </w:num>
  <w:num w:numId="64">
    <w:abstractNumId w:val="9"/>
  </w:num>
  <w:num w:numId="65">
    <w:abstractNumId w:val="3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intFractionalCharacterWidth/>
  <w:embedSystemFonts/>
  <w:hideSpellingErrors/>
  <w:proofState w:spelling="clean"/>
  <w:attachedTemplate r:id="rId1"/>
  <w:stylePaneFormatFilter w:val="3F01"/>
  <w:defaultTabStop w:val="562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45DB1"/>
    <w:rsid w:val="000006FD"/>
    <w:rsid w:val="00000973"/>
    <w:rsid w:val="000009F6"/>
    <w:rsid w:val="0000175F"/>
    <w:rsid w:val="000027B7"/>
    <w:rsid w:val="00002BEF"/>
    <w:rsid w:val="00003B9C"/>
    <w:rsid w:val="00003BA3"/>
    <w:rsid w:val="00004D06"/>
    <w:rsid w:val="000055D8"/>
    <w:rsid w:val="00005FF6"/>
    <w:rsid w:val="00006366"/>
    <w:rsid w:val="00006754"/>
    <w:rsid w:val="00006D44"/>
    <w:rsid w:val="000070CB"/>
    <w:rsid w:val="000076FB"/>
    <w:rsid w:val="00007BA0"/>
    <w:rsid w:val="00007CBE"/>
    <w:rsid w:val="00010209"/>
    <w:rsid w:val="000106F7"/>
    <w:rsid w:val="000107B8"/>
    <w:rsid w:val="00010E97"/>
    <w:rsid w:val="0001156A"/>
    <w:rsid w:val="00012647"/>
    <w:rsid w:val="00012CC3"/>
    <w:rsid w:val="0001321E"/>
    <w:rsid w:val="00013450"/>
    <w:rsid w:val="0001391D"/>
    <w:rsid w:val="00013C3C"/>
    <w:rsid w:val="000142FE"/>
    <w:rsid w:val="0001477B"/>
    <w:rsid w:val="00014E77"/>
    <w:rsid w:val="00015E3B"/>
    <w:rsid w:val="000160E4"/>
    <w:rsid w:val="00016248"/>
    <w:rsid w:val="00016F20"/>
    <w:rsid w:val="00020364"/>
    <w:rsid w:val="00020651"/>
    <w:rsid w:val="00020D9A"/>
    <w:rsid w:val="00020FCA"/>
    <w:rsid w:val="0002263A"/>
    <w:rsid w:val="00022E54"/>
    <w:rsid w:val="00023CBB"/>
    <w:rsid w:val="00024109"/>
    <w:rsid w:val="00024130"/>
    <w:rsid w:val="00024143"/>
    <w:rsid w:val="000246D4"/>
    <w:rsid w:val="00024B51"/>
    <w:rsid w:val="0002510F"/>
    <w:rsid w:val="000256AD"/>
    <w:rsid w:val="000258DC"/>
    <w:rsid w:val="00026B9B"/>
    <w:rsid w:val="00026F5D"/>
    <w:rsid w:val="0002729C"/>
    <w:rsid w:val="000272BF"/>
    <w:rsid w:val="0002769D"/>
    <w:rsid w:val="000276E2"/>
    <w:rsid w:val="00030F23"/>
    <w:rsid w:val="0003100B"/>
    <w:rsid w:val="0003106B"/>
    <w:rsid w:val="00031DB8"/>
    <w:rsid w:val="0003234F"/>
    <w:rsid w:val="00033176"/>
    <w:rsid w:val="000332FC"/>
    <w:rsid w:val="0003429C"/>
    <w:rsid w:val="000349C2"/>
    <w:rsid w:val="000349C4"/>
    <w:rsid w:val="00034ED2"/>
    <w:rsid w:val="0003545E"/>
    <w:rsid w:val="000355B3"/>
    <w:rsid w:val="000357E3"/>
    <w:rsid w:val="000359D6"/>
    <w:rsid w:val="00037859"/>
    <w:rsid w:val="00037DED"/>
    <w:rsid w:val="00040BA9"/>
    <w:rsid w:val="00040CAD"/>
    <w:rsid w:val="00041027"/>
    <w:rsid w:val="00041A52"/>
    <w:rsid w:val="000440C5"/>
    <w:rsid w:val="00044BA0"/>
    <w:rsid w:val="00045512"/>
    <w:rsid w:val="0004571A"/>
    <w:rsid w:val="00045F90"/>
    <w:rsid w:val="000464A7"/>
    <w:rsid w:val="00046C7F"/>
    <w:rsid w:val="000475D6"/>
    <w:rsid w:val="000500AD"/>
    <w:rsid w:val="00050364"/>
    <w:rsid w:val="0005054A"/>
    <w:rsid w:val="000507E1"/>
    <w:rsid w:val="00050A57"/>
    <w:rsid w:val="00050A6D"/>
    <w:rsid w:val="00050B11"/>
    <w:rsid w:val="00050DB3"/>
    <w:rsid w:val="00050DBA"/>
    <w:rsid w:val="0005143D"/>
    <w:rsid w:val="00051527"/>
    <w:rsid w:val="0005158B"/>
    <w:rsid w:val="00051EDC"/>
    <w:rsid w:val="0005276E"/>
    <w:rsid w:val="00052D9E"/>
    <w:rsid w:val="00052F97"/>
    <w:rsid w:val="00053EB6"/>
    <w:rsid w:val="00054359"/>
    <w:rsid w:val="000544F2"/>
    <w:rsid w:val="00054528"/>
    <w:rsid w:val="00054716"/>
    <w:rsid w:val="0005539B"/>
    <w:rsid w:val="00055ED7"/>
    <w:rsid w:val="00056CE1"/>
    <w:rsid w:val="00056E08"/>
    <w:rsid w:val="00057163"/>
    <w:rsid w:val="0005726C"/>
    <w:rsid w:val="000572D0"/>
    <w:rsid w:val="00057447"/>
    <w:rsid w:val="00060C27"/>
    <w:rsid w:val="000612EC"/>
    <w:rsid w:val="000616CB"/>
    <w:rsid w:val="00061BB8"/>
    <w:rsid w:val="00062E6B"/>
    <w:rsid w:val="0006394B"/>
    <w:rsid w:val="00064A60"/>
    <w:rsid w:val="00064BF3"/>
    <w:rsid w:val="00065412"/>
    <w:rsid w:val="000659EC"/>
    <w:rsid w:val="00065BE6"/>
    <w:rsid w:val="00065EE6"/>
    <w:rsid w:val="0006698D"/>
    <w:rsid w:val="000669EB"/>
    <w:rsid w:val="00066B80"/>
    <w:rsid w:val="00066F85"/>
    <w:rsid w:val="000715D6"/>
    <w:rsid w:val="0007242D"/>
    <w:rsid w:val="00072814"/>
    <w:rsid w:val="00072948"/>
    <w:rsid w:val="00072F22"/>
    <w:rsid w:val="00072FA4"/>
    <w:rsid w:val="00072FD7"/>
    <w:rsid w:val="00073409"/>
    <w:rsid w:val="0007435C"/>
    <w:rsid w:val="00074B7D"/>
    <w:rsid w:val="00075716"/>
    <w:rsid w:val="0007647B"/>
    <w:rsid w:val="00076930"/>
    <w:rsid w:val="0007728E"/>
    <w:rsid w:val="00077BB2"/>
    <w:rsid w:val="0008026E"/>
    <w:rsid w:val="000802CF"/>
    <w:rsid w:val="000809A3"/>
    <w:rsid w:val="00080C3A"/>
    <w:rsid w:val="00080F3B"/>
    <w:rsid w:val="00081153"/>
    <w:rsid w:val="000812E8"/>
    <w:rsid w:val="00081446"/>
    <w:rsid w:val="00081695"/>
    <w:rsid w:val="00081C1F"/>
    <w:rsid w:val="00081ECE"/>
    <w:rsid w:val="00082D74"/>
    <w:rsid w:val="000837E5"/>
    <w:rsid w:val="00083D53"/>
    <w:rsid w:val="00083F73"/>
    <w:rsid w:val="00084345"/>
    <w:rsid w:val="00084F8C"/>
    <w:rsid w:val="0008512B"/>
    <w:rsid w:val="00085750"/>
    <w:rsid w:val="00085DC8"/>
    <w:rsid w:val="00085DEC"/>
    <w:rsid w:val="0008687E"/>
    <w:rsid w:val="000876A9"/>
    <w:rsid w:val="00087E62"/>
    <w:rsid w:val="000900B5"/>
    <w:rsid w:val="0009059C"/>
    <w:rsid w:val="00090920"/>
    <w:rsid w:val="00090932"/>
    <w:rsid w:val="00091199"/>
    <w:rsid w:val="0009131A"/>
    <w:rsid w:val="00091361"/>
    <w:rsid w:val="00091BD5"/>
    <w:rsid w:val="00091CD2"/>
    <w:rsid w:val="00091F28"/>
    <w:rsid w:val="00093A01"/>
    <w:rsid w:val="00094152"/>
    <w:rsid w:val="0009448E"/>
    <w:rsid w:val="00094CBE"/>
    <w:rsid w:val="00094E39"/>
    <w:rsid w:val="00094E64"/>
    <w:rsid w:val="000950F2"/>
    <w:rsid w:val="00095399"/>
    <w:rsid w:val="0009636A"/>
    <w:rsid w:val="00096468"/>
    <w:rsid w:val="00096544"/>
    <w:rsid w:val="00096AE7"/>
    <w:rsid w:val="00097B7C"/>
    <w:rsid w:val="00097DC1"/>
    <w:rsid w:val="000A079C"/>
    <w:rsid w:val="000A1AB7"/>
    <w:rsid w:val="000A1C7D"/>
    <w:rsid w:val="000A1E0A"/>
    <w:rsid w:val="000A229D"/>
    <w:rsid w:val="000A2459"/>
    <w:rsid w:val="000A2628"/>
    <w:rsid w:val="000A26A2"/>
    <w:rsid w:val="000A295B"/>
    <w:rsid w:val="000A341C"/>
    <w:rsid w:val="000A3795"/>
    <w:rsid w:val="000A37D7"/>
    <w:rsid w:val="000A399E"/>
    <w:rsid w:val="000A3AD8"/>
    <w:rsid w:val="000A411A"/>
    <w:rsid w:val="000A43D7"/>
    <w:rsid w:val="000A4DEB"/>
    <w:rsid w:val="000A636E"/>
    <w:rsid w:val="000A65A7"/>
    <w:rsid w:val="000A7459"/>
    <w:rsid w:val="000A7A9C"/>
    <w:rsid w:val="000B09CD"/>
    <w:rsid w:val="000B0A4A"/>
    <w:rsid w:val="000B0F64"/>
    <w:rsid w:val="000B1342"/>
    <w:rsid w:val="000B20C3"/>
    <w:rsid w:val="000B21E8"/>
    <w:rsid w:val="000B281D"/>
    <w:rsid w:val="000B2872"/>
    <w:rsid w:val="000B369D"/>
    <w:rsid w:val="000B3B58"/>
    <w:rsid w:val="000B541E"/>
    <w:rsid w:val="000B72DA"/>
    <w:rsid w:val="000C05D4"/>
    <w:rsid w:val="000C077C"/>
    <w:rsid w:val="000C13EB"/>
    <w:rsid w:val="000C189F"/>
    <w:rsid w:val="000C21AA"/>
    <w:rsid w:val="000C2BD4"/>
    <w:rsid w:val="000C3966"/>
    <w:rsid w:val="000C3984"/>
    <w:rsid w:val="000C4447"/>
    <w:rsid w:val="000C5B1B"/>
    <w:rsid w:val="000C5C6A"/>
    <w:rsid w:val="000C6DA9"/>
    <w:rsid w:val="000C72A6"/>
    <w:rsid w:val="000C74A1"/>
    <w:rsid w:val="000C7FEF"/>
    <w:rsid w:val="000D103E"/>
    <w:rsid w:val="000D146D"/>
    <w:rsid w:val="000D1E5C"/>
    <w:rsid w:val="000D1E6C"/>
    <w:rsid w:val="000D329B"/>
    <w:rsid w:val="000D40E5"/>
    <w:rsid w:val="000D42E7"/>
    <w:rsid w:val="000D55A9"/>
    <w:rsid w:val="000D5950"/>
    <w:rsid w:val="000D5964"/>
    <w:rsid w:val="000D6098"/>
    <w:rsid w:val="000D649C"/>
    <w:rsid w:val="000D64D0"/>
    <w:rsid w:val="000D6961"/>
    <w:rsid w:val="000D71C6"/>
    <w:rsid w:val="000D7431"/>
    <w:rsid w:val="000D783F"/>
    <w:rsid w:val="000D7BDC"/>
    <w:rsid w:val="000D7CC1"/>
    <w:rsid w:val="000D7EEF"/>
    <w:rsid w:val="000E0CDE"/>
    <w:rsid w:val="000E11EA"/>
    <w:rsid w:val="000E12DE"/>
    <w:rsid w:val="000E14BF"/>
    <w:rsid w:val="000E1546"/>
    <w:rsid w:val="000E1F62"/>
    <w:rsid w:val="000E2494"/>
    <w:rsid w:val="000E276E"/>
    <w:rsid w:val="000E28EE"/>
    <w:rsid w:val="000E28F8"/>
    <w:rsid w:val="000E298F"/>
    <w:rsid w:val="000E3462"/>
    <w:rsid w:val="000E34C3"/>
    <w:rsid w:val="000E34FE"/>
    <w:rsid w:val="000E483A"/>
    <w:rsid w:val="000E49F1"/>
    <w:rsid w:val="000E4A04"/>
    <w:rsid w:val="000E5D5C"/>
    <w:rsid w:val="000E6294"/>
    <w:rsid w:val="000E690E"/>
    <w:rsid w:val="000E6951"/>
    <w:rsid w:val="000E6A63"/>
    <w:rsid w:val="000E6E70"/>
    <w:rsid w:val="000E6F6C"/>
    <w:rsid w:val="000F011C"/>
    <w:rsid w:val="000F047C"/>
    <w:rsid w:val="000F05CA"/>
    <w:rsid w:val="000F2D3A"/>
    <w:rsid w:val="000F3433"/>
    <w:rsid w:val="000F4DF6"/>
    <w:rsid w:val="000F50E2"/>
    <w:rsid w:val="000F5990"/>
    <w:rsid w:val="000F5BE4"/>
    <w:rsid w:val="000F6568"/>
    <w:rsid w:val="000F67E3"/>
    <w:rsid w:val="000F737E"/>
    <w:rsid w:val="000F796E"/>
    <w:rsid w:val="000F7B51"/>
    <w:rsid w:val="000F7B90"/>
    <w:rsid w:val="000F7BB5"/>
    <w:rsid w:val="000F7DEF"/>
    <w:rsid w:val="000F7E01"/>
    <w:rsid w:val="00100EC3"/>
    <w:rsid w:val="00101BC9"/>
    <w:rsid w:val="0010246E"/>
    <w:rsid w:val="00103023"/>
    <w:rsid w:val="0010339A"/>
    <w:rsid w:val="00103ED3"/>
    <w:rsid w:val="00104AED"/>
    <w:rsid w:val="0010660F"/>
    <w:rsid w:val="00107902"/>
    <w:rsid w:val="00110629"/>
    <w:rsid w:val="00110DB8"/>
    <w:rsid w:val="001120C6"/>
    <w:rsid w:val="0011272A"/>
    <w:rsid w:val="00112EA4"/>
    <w:rsid w:val="00113072"/>
    <w:rsid w:val="001134A6"/>
    <w:rsid w:val="00114518"/>
    <w:rsid w:val="0011493A"/>
    <w:rsid w:val="00115401"/>
    <w:rsid w:val="00115985"/>
    <w:rsid w:val="00115CE5"/>
    <w:rsid w:val="00115FE2"/>
    <w:rsid w:val="0011690B"/>
    <w:rsid w:val="00116DA3"/>
    <w:rsid w:val="00117260"/>
    <w:rsid w:val="00117B13"/>
    <w:rsid w:val="00117C71"/>
    <w:rsid w:val="00117F1F"/>
    <w:rsid w:val="00120267"/>
    <w:rsid w:val="001202C7"/>
    <w:rsid w:val="0012070F"/>
    <w:rsid w:val="00120A92"/>
    <w:rsid w:val="001216E8"/>
    <w:rsid w:val="00121DD0"/>
    <w:rsid w:val="00122D7D"/>
    <w:rsid w:val="001232EF"/>
    <w:rsid w:val="00123657"/>
    <w:rsid w:val="001237B0"/>
    <w:rsid w:val="00123BE0"/>
    <w:rsid w:val="00123CD0"/>
    <w:rsid w:val="00123FA5"/>
    <w:rsid w:val="00124312"/>
    <w:rsid w:val="00124C02"/>
    <w:rsid w:val="0012506A"/>
    <w:rsid w:val="001250F6"/>
    <w:rsid w:val="00125688"/>
    <w:rsid w:val="00125A33"/>
    <w:rsid w:val="00125B22"/>
    <w:rsid w:val="0012646A"/>
    <w:rsid w:val="001267F4"/>
    <w:rsid w:val="00126ACF"/>
    <w:rsid w:val="00126FAD"/>
    <w:rsid w:val="0013022E"/>
    <w:rsid w:val="00130F4A"/>
    <w:rsid w:val="00131132"/>
    <w:rsid w:val="001318D4"/>
    <w:rsid w:val="00131AFD"/>
    <w:rsid w:val="00132593"/>
    <w:rsid w:val="00132C49"/>
    <w:rsid w:val="0013307F"/>
    <w:rsid w:val="001331E2"/>
    <w:rsid w:val="001338DA"/>
    <w:rsid w:val="001338EF"/>
    <w:rsid w:val="00134A8C"/>
    <w:rsid w:val="00134EA4"/>
    <w:rsid w:val="00135712"/>
    <w:rsid w:val="0013632B"/>
    <w:rsid w:val="00136474"/>
    <w:rsid w:val="00137C23"/>
    <w:rsid w:val="00137EA6"/>
    <w:rsid w:val="00137F77"/>
    <w:rsid w:val="00137F97"/>
    <w:rsid w:val="00140646"/>
    <w:rsid w:val="001406A1"/>
    <w:rsid w:val="00140B5B"/>
    <w:rsid w:val="001415EC"/>
    <w:rsid w:val="00142C4C"/>
    <w:rsid w:val="00142F6A"/>
    <w:rsid w:val="00143B5D"/>
    <w:rsid w:val="00143C29"/>
    <w:rsid w:val="00144908"/>
    <w:rsid w:val="00144F84"/>
    <w:rsid w:val="00145761"/>
    <w:rsid w:val="00145FE8"/>
    <w:rsid w:val="00146BA0"/>
    <w:rsid w:val="00146DB1"/>
    <w:rsid w:val="00147250"/>
    <w:rsid w:val="0014768B"/>
    <w:rsid w:val="0014783A"/>
    <w:rsid w:val="00147CFD"/>
    <w:rsid w:val="00147FF1"/>
    <w:rsid w:val="0015025B"/>
    <w:rsid w:val="00150E96"/>
    <w:rsid w:val="001510E5"/>
    <w:rsid w:val="00151864"/>
    <w:rsid w:val="00152DF4"/>
    <w:rsid w:val="0015325C"/>
    <w:rsid w:val="00153A1C"/>
    <w:rsid w:val="00153DB4"/>
    <w:rsid w:val="001540DC"/>
    <w:rsid w:val="001548CE"/>
    <w:rsid w:val="00156AF2"/>
    <w:rsid w:val="00156E8F"/>
    <w:rsid w:val="001604CB"/>
    <w:rsid w:val="001606EF"/>
    <w:rsid w:val="001616C1"/>
    <w:rsid w:val="00162BE3"/>
    <w:rsid w:val="00163657"/>
    <w:rsid w:val="00164A19"/>
    <w:rsid w:val="00165123"/>
    <w:rsid w:val="001657B5"/>
    <w:rsid w:val="00165C42"/>
    <w:rsid w:val="00165CD4"/>
    <w:rsid w:val="00167443"/>
    <w:rsid w:val="00167B63"/>
    <w:rsid w:val="00170D33"/>
    <w:rsid w:val="00170EBF"/>
    <w:rsid w:val="0017146D"/>
    <w:rsid w:val="001716EF"/>
    <w:rsid w:val="00171C77"/>
    <w:rsid w:val="00171E5C"/>
    <w:rsid w:val="00171F6E"/>
    <w:rsid w:val="00172B2A"/>
    <w:rsid w:val="001733E6"/>
    <w:rsid w:val="0017381A"/>
    <w:rsid w:val="00173E7B"/>
    <w:rsid w:val="0017453D"/>
    <w:rsid w:val="001747EE"/>
    <w:rsid w:val="00174BA1"/>
    <w:rsid w:val="00174E44"/>
    <w:rsid w:val="00174EB6"/>
    <w:rsid w:val="0017584F"/>
    <w:rsid w:val="00175C24"/>
    <w:rsid w:val="0017624B"/>
    <w:rsid w:val="001766EB"/>
    <w:rsid w:val="001776EE"/>
    <w:rsid w:val="001806E1"/>
    <w:rsid w:val="001807D5"/>
    <w:rsid w:val="001810A1"/>
    <w:rsid w:val="00181683"/>
    <w:rsid w:val="00183455"/>
    <w:rsid w:val="00183671"/>
    <w:rsid w:val="001838D5"/>
    <w:rsid w:val="001840A9"/>
    <w:rsid w:val="001842BA"/>
    <w:rsid w:val="001858D6"/>
    <w:rsid w:val="00185C6D"/>
    <w:rsid w:val="0018601C"/>
    <w:rsid w:val="00187570"/>
    <w:rsid w:val="00190301"/>
    <w:rsid w:val="001907F5"/>
    <w:rsid w:val="0019090D"/>
    <w:rsid w:val="00191010"/>
    <w:rsid w:val="00191089"/>
    <w:rsid w:val="001911E2"/>
    <w:rsid w:val="001924A0"/>
    <w:rsid w:val="001927B9"/>
    <w:rsid w:val="00192EFF"/>
    <w:rsid w:val="00193140"/>
    <w:rsid w:val="00193BD9"/>
    <w:rsid w:val="00193DC6"/>
    <w:rsid w:val="00193FDB"/>
    <w:rsid w:val="0019464A"/>
    <w:rsid w:val="00194F1E"/>
    <w:rsid w:val="00195B74"/>
    <w:rsid w:val="001966DB"/>
    <w:rsid w:val="00196794"/>
    <w:rsid w:val="001969E0"/>
    <w:rsid w:val="00197027"/>
    <w:rsid w:val="001975E7"/>
    <w:rsid w:val="001A1494"/>
    <w:rsid w:val="001A1FC5"/>
    <w:rsid w:val="001A22AB"/>
    <w:rsid w:val="001A333B"/>
    <w:rsid w:val="001A4014"/>
    <w:rsid w:val="001A4E1E"/>
    <w:rsid w:val="001A505B"/>
    <w:rsid w:val="001A529B"/>
    <w:rsid w:val="001A53C8"/>
    <w:rsid w:val="001A565C"/>
    <w:rsid w:val="001A5B43"/>
    <w:rsid w:val="001A6C36"/>
    <w:rsid w:val="001A718A"/>
    <w:rsid w:val="001A7BAF"/>
    <w:rsid w:val="001B0412"/>
    <w:rsid w:val="001B0DC9"/>
    <w:rsid w:val="001B0DFC"/>
    <w:rsid w:val="001B15D6"/>
    <w:rsid w:val="001B19C3"/>
    <w:rsid w:val="001B225A"/>
    <w:rsid w:val="001B2559"/>
    <w:rsid w:val="001B3439"/>
    <w:rsid w:val="001B3C31"/>
    <w:rsid w:val="001B3FAE"/>
    <w:rsid w:val="001B41DB"/>
    <w:rsid w:val="001B4C4D"/>
    <w:rsid w:val="001B5992"/>
    <w:rsid w:val="001B5CAC"/>
    <w:rsid w:val="001B5E90"/>
    <w:rsid w:val="001B5FDB"/>
    <w:rsid w:val="001B6838"/>
    <w:rsid w:val="001B6EA1"/>
    <w:rsid w:val="001B74A3"/>
    <w:rsid w:val="001B7829"/>
    <w:rsid w:val="001B7CF3"/>
    <w:rsid w:val="001B7DF5"/>
    <w:rsid w:val="001C0395"/>
    <w:rsid w:val="001C1748"/>
    <w:rsid w:val="001C1D70"/>
    <w:rsid w:val="001C2650"/>
    <w:rsid w:val="001C288C"/>
    <w:rsid w:val="001C2892"/>
    <w:rsid w:val="001C2E30"/>
    <w:rsid w:val="001C3216"/>
    <w:rsid w:val="001C3FB5"/>
    <w:rsid w:val="001C46AF"/>
    <w:rsid w:val="001C4A22"/>
    <w:rsid w:val="001C551B"/>
    <w:rsid w:val="001C5A2F"/>
    <w:rsid w:val="001C5A94"/>
    <w:rsid w:val="001C6448"/>
    <w:rsid w:val="001C669B"/>
    <w:rsid w:val="001C67FF"/>
    <w:rsid w:val="001C71DD"/>
    <w:rsid w:val="001C7227"/>
    <w:rsid w:val="001D011F"/>
    <w:rsid w:val="001D01E8"/>
    <w:rsid w:val="001D05AD"/>
    <w:rsid w:val="001D1366"/>
    <w:rsid w:val="001D1E25"/>
    <w:rsid w:val="001D2B2C"/>
    <w:rsid w:val="001D3470"/>
    <w:rsid w:val="001D35EF"/>
    <w:rsid w:val="001D3C67"/>
    <w:rsid w:val="001D45CC"/>
    <w:rsid w:val="001D547F"/>
    <w:rsid w:val="001D68E0"/>
    <w:rsid w:val="001D6902"/>
    <w:rsid w:val="001D6AC3"/>
    <w:rsid w:val="001D6E58"/>
    <w:rsid w:val="001D7431"/>
    <w:rsid w:val="001D7AC6"/>
    <w:rsid w:val="001D7E8E"/>
    <w:rsid w:val="001E08BB"/>
    <w:rsid w:val="001E0941"/>
    <w:rsid w:val="001E0C1B"/>
    <w:rsid w:val="001E1060"/>
    <w:rsid w:val="001E109E"/>
    <w:rsid w:val="001E11E6"/>
    <w:rsid w:val="001E125D"/>
    <w:rsid w:val="001E190D"/>
    <w:rsid w:val="001E1CD6"/>
    <w:rsid w:val="001E21AF"/>
    <w:rsid w:val="001E297D"/>
    <w:rsid w:val="001E337E"/>
    <w:rsid w:val="001E3527"/>
    <w:rsid w:val="001E5A89"/>
    <w:rsid w:val="001E5C88"/>
    <w:rsid w:val="001E5F7E"/>
    <w:rsid w:val="001E6CE6"/>
    <w:rsid w:val="001E7459"/>
    <w:rsid w:val="001E7665"/>
    <w:rsid w:val="001E7AB4"/>
    <w:rsid w:val="001F153E"/>
    <w:rsid w:val="001F1682"/>
    <w:rsid w:val="001F2818"/>
    <w:rsid w:val="001F2C37"/>
    <w:rsid w:val="001F3FE8"/>
    <w:rsid w:val="001F42AC"/>
    <w:rsid w:val="001F438F"/>
    <w:rsid w:val="001F4F3B"/>
    <w:rsid w:val="001F5AA8"/>
    <w:rsid w:val="001F5B9A"/>
    <w:rsid w:val="001F6CF3"/>
    <w:rsid w:val="001F6FB6"/>
    <w:rsid w:val="001F7CF5"/>
    <w:rsid w:val="00200FB7"/>
    <w:rsid w:val="00201347"/>
    <w:rsid w:val="00201758"/>
    <w:rsid w:val="00201ABB"/>
    <w:rsid w:val="00201F04"/>
    <w:rsid w:val="00202912"/>
    <w:rsid w:val="00202B1E"/>
    <w:rsid w:val="00202B72"/>
    <w:rsid w:val="00203CA9"/>
    <w:rsid w:val="00203DC7"/>
    <w:rsid w:val="0020448C"/>
    <w:rsid w:val="0020500A"/>
    <w:rsid w:val="002051C4"/>
    <w:rsid w:val="002056EB"/>
    <w:rsid w:val="00206768"/>
    <w:rsid w:val="00206EB5"/>
    <w:rsid w:val="002072C8"/>
    <w:rsid w:val="0020730B"/>
    <w:rsid w:val="002076EE"/>
    <w:rsid w:val="00210359"/>
    <w:rsid w:val="002103AE"/>
    <w:rsid w:val="0021051B"/>
    <w:rsid w:val="00210653"/>
    <w:rsid w:val="00210BE6"/>
    <w:rsid w:val="00210D2C"/>
    <w:rsid w:val="00210F69"/>
    <w:rsid w:val="0021106F"/>
    <w:rsid w:val="002111A3"/>
    <w:rsid w:val="00211949"/>
    <w:rsid w:val="00211BA6"/>
    <w:rsid w:val="00211EA2"/>
    <w:rsid w:val="00211F13"/>
    <w:rsid w:val="002124F5"/>
    <w:rsid w:val="00212519"/>
    <w:rsid w:val="00213081"/>
    <w:rsid w:val="002137C9"/>
    <w:rsid w:val="00213967"/>
    <w:rsid w:val="00213C50"/>
    <w:rsid w:val="00213CA4"/>
    <w:rsid w:val="00214377"/>
    <w:rsid w:val="002145EE"/>
    <w:rsid w:val="00214E1C"/>
    <w:rsid w:val="002155C7"/>
    <w:rsid w:val="00215A60"/>
    <w:rsid w:val="002162E7"/>
    <w:rsid w:val="00216682"/>
    <w:rsid w:val="00216C5F"/>
    <w:rsid w:val="00217A0C"/>
    <w:rsid w:val="00217ADF"/>
    <w:rsid w:val="00221560"/>
    <w:rsid w:val="00221DE0"/>
    <w:rsid w:val="0022209E"/>
    <w:rsid w:val="00222207"/>
    <w:rsid w:val="00222AFA"/>
    <w:rsid w:val="00223097"/>
    <w:rsid w:val="0022425F"/>
    <w:rsid w:val="00225581"/>
    <w:rsid w:val="00225DC8"/>
    <w:rsid w:val="00226D26"/>
    <w:rsid w:val="002270E1"/>
    <w:rsid w:val="00230D90"/>
    <w:rsid w:val="00230DB1"/>
    <w:rsid w:val="00231267"/>
    <w:rsid w:val="00231940"/>
    <w:rsid w:val="00231EE4"/>
    <w:rsid w:val="00231FD8"/>
    <w:rsid w:val="002326B3"/>
    <w:rsid w:val="00232854"/>
    <w:rsid w:val="00232F9C"/>
    <w:rsid w:val="0023357F"/>
    <w:rsid w:val="0023467E"/>
    <w:rsid w:val="002348F1"/>
    <w:rsid w:val="002354AF"/>
    <w:rsid w:val="002364B5"/>
    <w:rsid w:val="00236733"/>
    <w:rsid w:val="00236C92"/>
    <w:rsid w:val="0023703D"/>
    <w:rsid w:val="00237B82"/>
    <w:rsid w:val="0024054D"/>
    <w:rsid w:val="00240D10"/>
    <w:rsid w:val="00241553"/>
    <w:rsid w:val="002415E9"/>
    <w:rsid w:val="002417BD"/>
    <w:rsid w:val="00241908"/>
    <w:rsid w:val="00241FBD"/>
    <w:rsid w:val="00242B1F"/>
    <w:rsid w:val="00243E81"/>
    <w:rsid w:val="00244870"/>
    <w:rsid w:val="00244C74"/>
    <w:rsid w:val="00245ED5"/>
    <w:rsid w:val="00245F2F"/>
    <w:rsid w:val="00246197"/>
    <w:rsid w:val="0024657E"/>
    <w:rsid w:val="00246912"/>
    <w:rsid w:val="00246AAE"/>
    <w:rsid w:val="0024770B"/>
    <w:rsid w:val="00247C69"/>
    <w:rsid w:val="002504D5"/>
    <w:rsid w:val="00250624"/>
    <w:rsid w:val="002506F7"/>
    <w:rsid w:val="00250D35"/>
    <w:rsid w:val="00250FDF"/>
    <w:rsid w:val="002515B3"/>
    <w:rsid w:val="00251CCC"/>
    <w:rsid w:val="0025206A"/>
    <w:rsid w:val="00252ADB"/>
    <w:rsid w:val="002532EF"/>
    <w:rsid w:val="00254EF6"/>
    <w:rsid w:val="0025590F"/>
    <w:rsid w:val="00255B20"/>
    <w:rsid w:val="0025723D"/>
    <w:rsid w:val="0025756D"/>
    <w:rsid w:val="002602E6"/>
    <w:rsid w:val="00260556"/>
    <w:rsid w:val="002610BB"/>
    <w:rsid w:val="00261EDC"/>
    <w:rsid w:val="0026224A"/>
    <w:rsid w:val="0026271C"/>
    <w:rsid w:val="00262B5A"/>
    <w:rsid w:val="002636A3"/>
    <w:rsid w:val="0026386F"/>
    <w:rsid w:val="00263A2F"/>
    <w:rsid w:val="0026414F"/>
    <w:rsid w:val="00264423"/>
    <w:rsid w:val="002646AD"/>
    <w:rsid w:val="00264746"/>
    <w:rsid w:val="00265338"/>
    <w:rsid w:val="002659AA"/>
    <w:rsid w:val="00265FFF"/>
    <w:rsid w:val="0026669C"/>
    <w:rsid w:val="00266C24"/>
    <w:rsid w:val="002675DB"/>
    <w:rsid w:val="002705DA"/>
    <w:rsid w:val="0027064F"/>
    <w:rsid w:val="00271304"/>
    <w:rsid w:val="0027160A"/>
    <w:rsid w:val="00271635"/>
    <w:rsid w:val="00271912"/>
    <w:rsid w:val="0027198C"/>
    <w:rsid w:val="00271B83"/>
    <w:rsid w:val="00271DCE"/>
    <w:rsid w:val="00272741"/>
    <w:rsid w:val="00273969"/>
    <w:rsid w:val="0027423D"/>
    <w:rsid w:val="00274B04"/>
    <w:rsid w:val="00275A33"/>
    <w:rsid w:val="00276D39"/>
    <w:rsid w:val="0027759A"/>
    <w:rsid w:val="00277F46"/>
    <w:rsid w:val="002803BD"/>
    <w:rsid w:val="002805B3"/>
    <w:rsid w:val="00280A19"/>
    <w:rsid w:val="00280C17"/>
    <w:rsid w:val="00280EC0"/>
    <w:rsid w:val="0028102A"/>
    <w:rsid w:val="00281107"/>
    <w:rsid w:val="00282EB1"/>
    <w:rsid w:val="00285340"/>
    <w:rsid w:val="0028568E"/>
    <w:rsid w:val="00285927"/>
    <w:rsid w:val="00287346"/>
    <w:rsid w:val="00287350"/>
    <w:rsid w:val="002875DC"/>
    <w:rsid w:val="00287699"/>
    <w:rsid w:val="00287CE6"/>
    <w:rsid w:val="00287FA7"/>
    <w:rsid w:val="00290516"/>
    <w:rsid w:val="00290A54"/>
    <w:rsid w:val="00291E42"/>
    <w:rsid w:val="0029249B"/>
    <w:rsid w:val="002924CC"/>
    <w:rsid w:val="0029270D"/>
    <w:rsid w:val="002928D8"/>
    <w:rsid w:val="002928FC"/>
    <w:rsid w:val="002929A9"/>
    <w:rsid w:val="00292BBC"/>
    <w:rsid w:val="00292E9D"/>
    <w:rsid w:val="00292F81"/>
    <w:rsid w:val="00293895"/>
    <w:rsid w:val="00293C44"/>
    <w:rsid w:val="002940EB"/>
    <w:rsid w:val="0029439D"/>
    <w:rsid w:val="002952C4"/>
    <w:rsid w:val="0029555F"/>
    <w:rsid w:val="00295773"/>
    <w:rsid w:val="00296204"/>
    <w:rsid w:val="002969D7"/>
    <w:rsid w:val="00296E2A"/>
    <w:rsid w:val="0029736F"/>
    <w:rsid w:val="00297CD8"/>
    <w:rsid w:val="002A014E"/>
    <w:rsid w:val="002A0261"/>
    <w:rsid w:val="002A05F9"/>
    <w:rsid w:val="002A0779"/>
    <w:rsid w:val="002A0E63"/>
    <w:rsid w:val="002A236A"/>
    <w:rsid w:val="002A256C"/>
    <w:rsid w:val="002A2BE2"/>
    <w:rsid w:val="002A2F6A"/>
    <w:rsid w:val="002A329B"/>
    <w:rsid w:val="002A32EB"/>
    <w:rsid w:val="002A332D"/>
    <w:rsid w:val="002A37B2"/>
    <w:rsid w:val="002A397F"/>
    <w:rsid w:val="002A489E"/>
    <w:rsid w:val="002A5715"/>
    <w:rsid w:val="002A6135"/>
    <w:rsid w:val="002A62B8"/>
    <w:rsid w:val="002A6673"/>
    <w:rsid w:val="002A6970"/>
    <w:rsid w:val="002A77C0"/>
    <w:rsid w:val="002A7808"/>
    <w:rsid w:val="002A7AA8"/>
    <w:rsid w:val="002A7D3B"/>
    <w:rsid w:val="002B0224"/>
    <w:rsid w:val="002B05DD"/>
    <w:rsid w:val="002B0649"/>
    <w:rsid w:val="002B0B55"/>
    <w:rsid w:val="002B10B3"/>
    <w:rsid w:val="002B1C95"/>
    <w:rsid w:val="002B244F"/>
    <w:rsid w:val="002B2B3C"/>
    <w:rsid w:val="002B2DAC"/>
    <w:rsid w:val="002B4143"/>
    <w:rsid w:val="002B47FF"/>
    <w:rsid w:val="002B4962"/>
    <w:rsid w:val="002B4BA5"/>
    <w:rsid w:val="002B4BBC"/>
    <w:rsid w:val="002B5508"/>
    <w:rsid w:val="002B5DB9"/>
    <w:rsid w:val="002B6075"/>
    <w:rsid w:val="002B682C"/>
    <w:rsid w:val="002B6B97"/>
    <w:rsid w:val="002B6D10"/>
    <w:rsid w:val="002B6D34"/>
    <w:rsid w:val="002B71BB"/>
    <w:rsid w:val="002B7460"/>
    <w:rsid w:val="002B7526"/>
    <w:rsid w:val="002B78C2"/>
    <w:rsid w:val="002C03BB"/>
    <w:rsid w:val="002C0AA4"/>
    <w:rsid w:val="002C0D56"/>
    <w:rsid w:val="002C11FA"/>
    <w:rsid w:val="002C12A0"/>
    <w:rsid w:val="002C1CC0"/>
    <w:rsid w:val="002C2787"/>
    <w:rsid w:val="002C3168"/>
    <w:rsid w:val="002C357F"/>
    <w:rsid w:val="002C3699"/>
    <w:rsid w:val="002C40D3"/>
    <w:rsid w:val="002C48CA"/>
    <w:rsid w:val="002C4E93"/>
    <w:rsid w:val="002C4F38"/>
    <w:rsid w:val="002C6585"/>
    <w:rsid w:val="002C741F"/>
    <w:rsid w:val="002C7BB4"/>
    <w:rsid w:val="002D0D73"/>
    <w:rsid w:val="002D1272"/>
    <w:rsid w:val="002D1511"/>
    <w:rsid w:val="002D175B"/>
    <w:rsid w:val="002D2250"/>
    <w:rsid w:val="002D2252"/>
    <w:rsid w:val="002D2E65"/>
    <w:rsid w:val="002D30D6"/>
    <w:rsid w:val="002D3451"/>
    <w:rsid w:val="002D4416"/>
    <w:rsid w:val="002D46EB"/>
    <w:rsid w:val="002D4772"/>
    <w:rsid w:val="002D6008"/>
    <w:rsid w:val="002D607E"/>
    <w:rsid w:val="002D63D5"/>
    <w:rsid w:val="002D6AB0"/>
    <w:rsid w:val="002D716D"/>
    <w:rsid w:val="002D7316"/>
    <w:rsid w:val="002D7C75"/>
    <w:rsid w:val="002D7E04"/>
    <w:rsid w:val="002E0080"/>
    <w:rsid w:val="002E043E"/>
    <w:rsid w:val="002E05C3"/>
    <w:rsid w:val="002E0848"/>
    <w:rsid w:val="002E0AA5"/>
    <w:rsid w:val="002E0DA9"/>
    <w:rsid w:val="002E1314"/>
    <w:rsid w:val="002E1657"/>
    <w:rsid w:val="002E1AA5"/>
    <w:rsid w:val="002E1D62"/>
    <w:rsid w:val="002E1DC4"/>
    <w:rsid w:val="002E2099"/>
    <w:rsid w:val="002E2CE8"/>
    <w:rsid w:val="002E3CF6"/>
    <w:rsid w:val="002E49DC"/>
    <w:rsid w:val="002E4DFB"/>
    <w:rsid w:val="002E54A7"/>
    <w:rsid w:val="002E54D0"/>
    <w:rsid w:val="002E67CF"/>
    <w:rsid w:val="002E6822"/>
    <w:rsid w:val="002E6AD4"/>
    <w:rsid w:val="002F033B"/>
    <w:rsid w:val="002F051D"/>
    <w:rsid w:val="002F067B"/>
    <w:rsid w:val="002F0E2A"/>
    <w:rsid w:val="002F205C"/>
    <w:rsid w:val="002F277E"/>
    <w:rsid w:val="002F2973"/>
    <w:rsid w:val="002F3159"/>
    <w:rsid w:val="002F31B3"/>
    <w:rsid w:val="002F33E0"/>
    <w:rsid w:val="002F34BE"/>
    <w:rsid w:val="002F36E9"/>
    <w:rsid w:val="002F39AB"/>
    <w:rsid w:val="002F3D01"/>
    <w:rsid w:val="002F4438"/>
    <w:rsid w:val="002F4EA1"/>
    <w:rsid w:val="002F5182"/>
    <w:rsid w:val="002F57AB"/>
    <w:rsid w:val="002F6130"/>
    <w:rsid w:val="002F6329"/>
    <w:rsid w:val="002F64C0"/>
    <w:rsid w:val="002F662B"/>
    <w:rsid w:val="002F71AD"/>
    <w:rsid w:val="002F78E2"/>
    <w:rsid w:val="003010CA"/>
    <w:rsid w:val="00301EF0"/>
    <w:rsid w:val="00301F78"/>
    <w:rsid w:val="00302046"/>
    <w:rsid w:val="00302721"/>
    <w:rsid w:val="00302BEE"/>
    <w:rsid w:val="00302EA0"/>
    <w:rsid w:val="0030397A"/>
    <w:rsid w:val="00303B37"/>
    <w:rsid w:val="00304585"/>
    <w:rsid w:val="00306002"/>
    <w:rsid w:val="0030612D"/>
    <w:rsid w:val="003062F3"/>
    <w:rsid w:val="00306AD9"/>
    <w:rsid w:val="0030713A"/>
    <w:rsid w:val="003078ED"/>
    <w:rsid w:val="00307F21"/>
    <w:rsid w:val="00307F6D"/>
    <w:rsid w:val="00311644"/>
    <w:rsid w:val="00311ECB"/>
    <w:rsid w:val="0031215B"/>
    <w:rsid w:val="00312614"/>
    <w:rsid w:val="0031285B"/>
    <w:rsid w:val="00312A2E"/>
    <w:rsid w:val="003132B9"/>
    <w:rsid w:val="00313934"/>
    <w:rsid w:val="00313AB2"/>
    <w:rsid w:val="00313CCF"/>
    <w:rsid w:val="00313E3B"/>
    <w:rsid w:val="00314038"/>
    <w:rsid w:val="00314BE9"/>
    <w:rsid w:val="00315541"/>
    <w:rsid w:val="00315878"/>
    <w:rsid w:val="00316EF8"/>
    <w:rsid w:val="00317251"/>
    <w:rsid w:val="00317529"/>
    <w:rsid w:val="0031756F"/>
    <w:rsid w:val="003207D3"/>
    <w:rsid w:val="00320D39"/>
    <w:rsid w:val="00320F4E"/>
    <w:rsid w:val="0032115D"/>
    <w:rsid w:val="00321848"/>
    <w:rsid w:val="00321AB0"/>
    <w:rsid w:val="0032208E"/>
    <w:rsid w:val="003220C1"/>
    <w:rsid w:val="0032226A"/>
    <w:rsid w:val="00323A51"/>
    <w:rsid w:val="00323B72"/>
    <w:rsid w:val="00323DC8"/>
    <w:rsid w:val="00324373"/>
    <w:rsid w:val="0032463A"/>
    <w:rsid w:val="00324B76"/>
    <w:rsid w:val="00324CCB"/>
    <w:rsid w:val="003253FF"/>
    <w:rsid w:val="00325611"/>
    <w:rsid w:val="00326C50"/>
    <w:rsid w:val="00326D29"/>
    <w:rsid w:val="00327975"/>
    <w:rsid w:val="0033116E"/>
    <w:rsid w:val="00331306"/>
    <w:rsid w:val="00331879"/>
    <w:rsid w:val="003319F9"/>
    <w:rsid w:val="00332B35"/>
    <w:rsid w:val="00332B88"/>
    <w:rsid w:val="00332DF6"/>
    <w:rsid w:val="003331A9"/>
    <w:rsid w:val="00333676"/>
    <w:rsid w:val="00333741"/>
    <w:rsid w:val="00333C76"/>
    <w:rsid w:val="00334145"/>
    <w:rsid w:val="003344D3"/>
    <w:rsid w:val="00336859"/>
    <w:rsid w:val="00336B6C"/>
    <w:rsid w:val="0033796B"/>
    <w:rsid w:val="00337D15"/>
    <w:rsid w:val="00337EBD"/>
    <w:rsid w:val="00340206"/>
    <w:rsid w:val="00340242"/>
    <w:rsid w:val="00340331"/>
    <w:rsid w:val="00340FAB"/>
    <w:rsid w:val="0034100A"/>
    <w:rsid w:val="0034204B"/>
    <w:rsid w:val="00342EE5"/>
    <w:rsid w:val="003430BE"/>
    <w:rsid w:val="00343170"/>
    <w:rsid w:val="00343448"/>
    <w:rsid w:val="00343AB4"/>
    <w:rsid w:val="0034450A"/>
    <w:rsid w:val="00344B8C"/>
    <w:rsid w:val="003453AE"/>
    <w:rsid w:val="00345897"/>
    <w:rsid w:val="00345E4B"/>
    <w:rsid w:val="003460BC"/>
    <w:rsid w:val="0034615B"/>
    <w:rsid w:val="003462C9"/>
    <w:rsid w:val="003466BB"/>
    <w:rsid w:val="00346C85"/>
    <w:rsid w:val="00347476"/>
    <w:rsid w:val="0034775F"/>
    <w:rsid w:val="00347FB4"/>
    <w:rsid w:val="00350FC1"/>
    <w:rsid w:val="00351580"/>
    <w:rsid w:val="00351843"/>
    <w:rsid w:val="00351963"/>
    <w:rsid w:val="00352B8B"/>
    <w:rsid w:val="00353B4F"/>
    <w:rsid w:val="00353C96"/>
    <w:rsid w:val="00353E1E"/>
    <w:rsid w:val="00354A71"/>
    <w:rsid w:val="003552D4"/>
    <w:rsid w:val="003554DE"/>
    <w:rsid w:val="00355BC7"/>
    <w:rsid w:val="00356220"/>
    <w:rsid w:val="003574D4"/>
    <w:rsid w:val="0035756E"/>
    <w:rsid w:val="00357CA2"/>
    <w:rsid w:val="00357F45"/>
    <w:rsid w:val="00360127"/>
    <w:rsid w:val="00360557"/>
    <w:rsid w:val="00361128"/>
    <w:rsid w:val="003622A5"/>
    <w:rsid w:val="0036293C"/>
    <w:rsid w:val="00362B7A"/>
    <w:rsid w:val="0036324A"/>
    <w:rsid w:val="003639C4"/>
    <w:rsid w:val="00363B87"/>
    <w:rsid w:val="00363D02"/>
    <w:rsid w:val="00365422"/>
    <w:rsid w:val="0036574C"/>
    <w:rsid w:val="00365AE1"/>
    <w:rsid w:val="0036663E"/>
    <w:rsid w:val="00367C08"/>
    <w:rsid w:val="00367C68"/>
    <w:rsid w:val="00370A40"/>
    <w:rsid w:val="00371400"/>
    <w:rsid w:val="00371BBF"/>
    <w:rsid w:val="00371E56"/>
    <w:rsid w:val="00372772"/>
    <w:rsid w:val="00373B2E"/>
    <w:rsid w:val="00373C3A"/>
    <w:rsid w:val="00375769"/>
    <w:rsid w:val="0037583F"/>
    <w:rsid w:val="00376056"/>
    <w:rsid w:val="003769C5"/>
    <w:rsid w:val="00376F49"/>
    <w:rsid w:val="003770D7"/>
    <w:rsid w:val="00377703"/>
    <w:rsid w:val="003812F8"/>
    <w:rsid w:val="00381642"/>
    <w:rsid w:val="00382167"/>
    <w:rsid w:val="0038246F"/>
    <w:rsid w:val="00382571"/>
    <w:rsid w:val="003835CB"/>
    <w:rsid w:val="00383E13"/>
    <w:rsid w:val="0038465C"/>
    <w:rsid w:val="00384B5A"/>
    <w:rsid w:val="0038504F"/>
    <w:rsid w:val="00386DC8"/>
    <w:rsid w:val="0038702A"/>
    <w:rsid w:val="00390130"/>
    <w:rsid w:val="003909FC"/>
    <w:rsid w:val="00390AA5"/>
    <w:rsid w:val="00392073"/>
    <w:rsid w:val="00392187"/>
    <w:rsid w:val="00392414"/>
    <w:rsid w:val="00393CB4"/>
    <w:rsid w:val="00393D6A"/>
    <w:rsid w:val="003948A1"/>
    <w:rsid w:val="00394BDF"/>
    <w:rsid w:val="00394FCE"/>
    <w:rsid w:val="003957A4"/>
    <w:rsid w:val="00395975"/>
    <w:rsid w:val="00397999"/>
    <w:rsid w:val="003A18A9"/>
    <w:rsid w:val="003A1CB9"/>
    <w:rsid w:val="003A274F"/>
    <w:rsid w:val="003A3515"/>
    <w:rsid w:val="003A394B"/>
    <w:rsid w:val="003A3DE6"/>
    <w:rsid w:val="003A3E1D"/>
    <w:rsid w:val="003A4343"/>
    <w:rsid w:val="003A46A2"/>
    <w:rsid w:val="003A4AC8"/>
    <w:rsid w:val="003A5015"/>
    <w:rsid w:val="003A5652"/>
    <w:rsid w:val="003A6214"/>
    <w:rsid w:val="003A6BDF"/>
    <w:rsid w:val="003A6BF2"/>
    <w:rsid w:val="003A731F"/>
    <w:rsid w:val="003A7373"/>
    <w:rsid w:val="003A7488"/>
    <w:rsid w:val="003A78E9"/>
    <w:rsid w:val="003A795C"/>
    <w:rsid w:val="003B0965"/>
    <w:rsid w:val="003B1163"/>
    <w:rsid w:val="003B1A45"/>
    <w:rsid w:val="003B1E35"/>
    <w:rsid w:val="003B2D10"/>
    <w:rsid w:val="003B35A6"/>
    <w:rsid w:val="003B3ED9"/>
    <w:rsid w:val="003B4CB2"/>
    <w:rsid w:val="003B535D"/>
    <w:rsid w:val="003B5989"/>
    <w:rsid w:val="003B6753"/>
    <w:rsid w:val="003B7150"/>
    <w:rsid w:val="003B71B9"/>
    <w:rsid w:val="003B72A2"/>
    <w:rsid w:val="003B7E8A"/>
    <w:rsid w:val="003C0992"/>
    <w:rsid w:val="003C0A61"/>
    <w:rsid w:val="003C0DA1"/>
    <w:rsid w:val="003C0F27"/>
    <w:rsid w:val="003C10BA"/>
    <w:rsid w:val="003C15BC"/>
    <w:rsid w:val="003C1815"/>
    <w:rsid w:val="003C1870"/>
    <w:rsid w:val="003C4151"/>
    <w:rsid w:val="003C482C"/>
    <w:rsid w:val="003C4DA3"/>
    <w:rsid w:val="003C4EE8"/>
    <w:rsid w:val="003C6041"/>
    <w:rsid w:val="003C65C7"/>
    <w:rsid w:val="003C71B5"/>
    <w:rsid w:val="003C7386"/>
    <w:rsid w:val="003D007C"/>
    <w:rsid w:val="003D020C"/>
    <w:rsid w:val="003D03DB"/>
    <w:rsid w:val="003D10D8"/>
    <w:rsid w:val="003D111A"/>
    <w:rsid w:val="003D14BF"/>
    <w:rsid w:val="003D1C3E"/>
    <w:rsid w:val="003D1EDC"/>
    <w:rsid w:val="003D2CF4"/>
    <w:rsid w:val="003D3C50"/>
    <w:rsid w:val="003D4437"/>
    <w:rsid w:val="003D4ADE"/>
    <w:rsid w:val="003D5688"/>
    <w:rsid w:val="003D5E5D"/>
    <w:rsid w:val="003D61A5"/>
    <w:rsid w:val="003D67A0"/>
    <w:rsid w:val="003D6D6A"/>
    <w:rsid w:val="003D78C5"/>
    <w:rsid w:val="003E0340"/>
    <w:rsid w:val="003E04F1"/>
    <w:rsid w:val="003E0ED6"/>
    <w:rsid w:val="003E1124"/>
    <w:rsid w:val="003E159B"/>
    <w:rsid w:val="003E2522"/>
    <w:rsid w:val="003E25F8"/>
    <w:rsid w:val="003E2A53"/>
    <w:rsid w:val="003E420B"/>
    <w:rsid w:val="003E47E1"/>
    <w:rsid w:val="003E4C17"/>
    <w:rsid w:val="003E5033"/>
    <w:rsid w:val="003E6A09"/>
    <w:rsid w:val="003E7045"/>
    <w:rsid w:val="003E78CE"/>
    <w:rsid w:val="003E7DDF"/>
    <w:rsid w:val="003F0C14"/>
    <w:rsid w:val="003F0C81"/>
    <w:rsid w:val="003F1200"/>
    <w:rsid w:val="003F2581"/>
    <w:rsid w:val="003F25E0"/>
    <w:rsid w:val="003F27AA"/>
    <w:rsid w:val="003F32A4"/>
    <w:rsid w:val="003F4AF5"/>
    <w:rsid w:val="003F4E25"/>
    <w:rsid w:val="003F4F24"/>
    <w:rsid w:val="003F546C"/>
    <w:rsid w:val="003F5988"/>
    <w:rsid w:val="003F5C85"/>
    <w:rsid w:val="003F5C87"/>
    <w:rsid w:val="003F5FDE"/>
    <w:rsid w:val="003F7A8A"/>
    <w:rsid w:val="00400753"/>
    <w:rsid w:val="004011C9"/>
    <w:rsid w:val="00401B66"/>
    <w:rsid w:val="00401F7D"/>
    <w:rsid w:val="00402F5A"/>
    <w:rsid w:val="004034D2"/>
    <w:rsid w:val="00403641"/>
    <w:rsid w:val="004038BE"/>
    <w:rsid w:val="00403A26"/>
    <w:rsid w:val="00404440"/>
    <w:rsid w:val="004066FB"/>
    <w:rsid w:val="00407118"/>
    <w:rsid w:val="00407319"/>
    <w:rsid w:val="00407EA1"/>
    <w:rsid w:val="00410D96"/>
    <w:rsid w:val="0041226B"/>
    <w:rsid w:val="00412D96"/>
    <w:rsid w:val="0041404D"/>
    <w:rsid w:val="00414090"/>
    <w:rsid w:val="004144CD"/>
    <w:rsid w:val="004151A1"/>
    <w:rsid w:val="0041521B"/>
    <w:rsid w:val="00415323"/>
    <w:rsid w:val="00415F8C"/>
    <w:rsid w:val="0041611A"/>
    <w:rsid w:val="00416EA2"/>
    <w:rsid w:val="00417769"/>
    <w:rsid w:val="004208DC"/>
    <w:rsid w:val="00422A23"/>
    <w:rsid w:val="00423CCF"/>
    <w:rsid w:val="00424539"/>
    <w:rsid w:val="00424806"/>
    <w:rsid w:val="00424B1B"/>
    <w:rsid w:val="00424CBC"/>
    <w:rsid w:val="00424CCC"/>
    <w:rsid w:val="00426533"/>
    <w:rsid w:val="00427D4C"/>
    <w:rsid w:val="00430357"/>
    <w:rsid w:val="004307AB"/>
    <w:rsid w:val="004308F1"/>
    <w:rsid w:val="0043280A"/>
    <w:rsid w:val="00433090"/>
    <w:rsid w:val="00435752"/>
    <w:rsid w:val="00435C61"/>
    <w:rsid w:val="00435D74"/>
    <w:rsid w:val="00435DBE"/>
    <w:rsid w:val="00435F47"/>
    <w:rsid w:val="004368A8"/>
    <w:rsid w:val="00436A31"/>
    <w:rsid w:val="004372AE"/>
    <w:rsid w:val="004373A0"/>
    <w:rsid w:val="00437E75"/>
    <w:rsid w:val="00440096"/>
    <w:rsid w:val="004405F1"/>
    <w:rsid w:val="00440619"/>
    <w:rsid w:val="0044124E"/>
    <w:rsid w:val="00441B09"/>
    <w:rsid w:val="00441FD4"/>
    <w:rsid w:val="00442065"/>
    <w:rsid w:val="004420CC"/>
    <w:rsid w:val="0044216A"/>
    <w:rsid w:val="0044281F"/>
    <w:rsid w:val="00442B4C"/>
    <w:rsid w:val="004435E5"/>
    <w:rsid w:val="004437B7"/>
    <w:rsid w:val="00443993"/>
    <w:rsid w:val="004439C0"/>
    <w:rsid w:val="00443B86"/>
    <w:rsid w:val="00443FE1"/>
    <w:rsid w:val="004444AE"/>
    <w:rsid w:val="004449B6"/>
    <w:rsid w:val="00445B6F"/>
    <w:rsid w:val="00445C78"/>
    <w:rsid w:val="00446814"/>
    <w:rsid w:val="00446AD3"/>
    <w:rsid w:val="00446C7F"/>
    <w:rsid w:val="00446F96"/>
    <w:rsid w:val="00447088"/>
    <w:rsid w:val="00447373"/>
    <w:rsid w:val="0045202E"/>
    <w:rsid w:val="0045288B"/>
    <w:rsid w:val="00452B7A"/>
    <w:rsid w:val="00453169"/>
    <w:rsid w:val="00453B46"/>
    <w:rsid w:val="00453CD0"/>
    <w:rsid w:val="00454120"/>
    <w:rsid w:val="004541A4"/>
    <w:rsid w:val="00454200"/>
    <w:rsid w:val="004547C9"/>
    <w:rsid w:val="00454A48"/>
    <w:rsid w:val="00454BAE"/>
    <w:rsid w:val="0045542A"/>
    <w:rsid w:val="00455EEB"/>
    <w:rsid w:val="004560E4"/>
    <w:rsid w:val="00456BB5"/>
    <w:rsid w:val="004577CA"/>
    <w:rsid w:val="00457A2F"/>
    <w:rsid w:val="00457D84"/>
    <w:rsid w:val="00460120"/>
    <w:rsid w:val="00460188"/>
    <w:rsid w:val="00460D8B"/>
    <w:rsid w:val="00461669"/>
    <w:rsid w:val="00461FE1"/>
    <w:rsid w:val="00463E04"/>
    <w:rsid w:val="00464925"/>
    <w:rsid w:val="004652FC"/>
    <w:rsid w:val="0046576A"/>
    <w:rsid w:val="00465F82"/>
    <w:rsid w:val="00466118"/>
    <w:rsid w:val="004666DB"/>
    <w:rsid w:val="004667E5"/>
    <w:rsid w:val="00466A1C"/>
    <w:rsid w:val="00466E81"/>
    <w:rsid w:val="004674FA"/>
    <w:rsid w:val="00467C61"/>
    <w:rsid w:val="00470232"/>
    <w:rsid w:val="00470EA3"/>
    <w:rsid w:val="00470F7B"/>
    <w:rsid w:val="004714C1"/>
    <w:rsid w:val="00472D80"/>
    <w:rsid w:val="00472F35"/>
    <w:rsid w:val="00472F5C"/>
    <w:rsid w:val="00473A2D"/>
    <w:rsid w:val="00473D78"/>
    <w:rsid w:val="004744B4"/>
    <w:rsid w:val="0047466F"/>
    <w:rsid w:val="00474987"/>
    <w:rsid w:val="0047540F"/>
    <w:rsid w:val="00475B20"/>
    <w:rsid w:val="00476231"/>
    <w:rsid w:val="004768D4"/>
    <w:rsid w:val="00476BE3"/>
    <w:rsid w:val="00477159"/>
    <w:rsid w:val="00480877"/>
    <w:rsid w:val="00480EF1"/>
    <w:rsid w:val="0048115F"/>
    <w:rsid w:val="0048151A"/>
    <w:rsid w:val="00481AF0"/>
    <w:rsid w:val="00482134"/>
    <w:rsid w:val="0048336F"/>
    <w:rsid w:val="00483C4C"/>
    <w:rsid w:val="00483D1F"/>
    <w:rsid w:val="0048448B"/>
    <w:rsid w:val="004861C4"/>
    <w:rsid w:val="004867FE"/>
    <w:rsid w:val="00486CEA"/>
    <w:rsid w:val="00487266"/>
    <w:rsid w:val="00487459"/>
    <w:rsid w:val="00487F2F"/>
    <w:rsid w:val="0049064E"/>
    <w:rsid w:val="004907F1"/>
    <w:rsid w:val="00491108"/>
    <w:rsid w:val="00491ADA"/>
    <w:rsid w:val="00491B51"/>
    <w:rsid w:val="00491F8C"/>
    <w:rsid w:val="004928E0"/>
    <w:rsid w:val="00493491"/>
    <w:rsid w:val="00493E37"/>
    <w:rsid w:val="00493EA3"/>
    <w:rsid w:val="004940A2"/>
    <w:rsid w:val="0049417C"/>
    <w:rsid w:val="00494247"/>
    <w:rsid w:val="00494308"/>
    <w:rsid w:val="00494BCA"/>
    <w:rsid w:val="00495007"/>
    <w:rsid w:val="00495122"/>
    <w:rsid w:val="004956FD"/>
    <w:rsid w:val="00495ABB"/>
    <w:rsid w:val="00496242"/>
    <w:rsid w:val="0049676E"/>
    <w:rsid w:val="00497ABE"/>
    <w:rsid w:val="004A0098"/>
    <w:rsid w:val="004A1856"/>
    <w:rsid w:val="004A1C64"/>
    <w:rsid w:val="004A20ED"/>
    <w:rsid w:val="004A2771"/>
    <w:rsid w:val="004A3A60"/>
    <w:rsid w:val="004A4196"/>
    <w:rsid w:val="004A48EE"/>
    <w:rsid w:val="004A4E48"/>
    <w:rsid w:val="004A5132"/>
    <w:rsid w:val="004A54FC"/>
    <w:rsid w:val="004A59CA"/>
    <w:rsid w:val="004A5AC4"/>
    <w:rsid w:val="004A6315"/>
    <w:rsid w:val="004A65C5"/>
    <w:rsid w:val="004A69F9"/>
    <w:rsid w:val="004A742D"/>
    <w:rsid w:val="004A7BD6"/>
    <w:rsid w:val="004B0372"/>
    <w:rsid w:val="004B050B"/>
    <w:rsid w:val="004B0DD4"/>
    <w:rsid w:val="004B0EE3"/>
    <w:rsid w:val="004B11D2"/>
    <w:rsid w:val="004B18F9"/>
    <w:rsid w:val="004B1A57"/>
    <w:rsid w:val="004B1B99"/>
    <w:rsid w:val="004B23B8"/>
    <w:rsid w:val="004B3A22"/>
    <w:rsid w:val="004B3F4B"/>
    <w:rsid w:val="004B78AD"/>
    <w:rsid w:val="004C062D"/>
    <w:rsid w:val="004C0B4A"/>
    <w:rsid w:val="004C0E0B"/>
    <w:rsid w:val="004C105D"/>
    <w:rsid w:val="004C166D"/>
    <w:rsid w:val="004C199B"/>
    <w:rsid w:val="004C1C25"/>
    <w:rsid w:val="004C1E58"/>
    <w:rsid w:val="004C1F0D"/>
    <w:rsid w:val="004C1F37"/>
    <w:rsid w:val="004C239C"/>
    <w:rsid w:val="004C2A86"/>
    <w:rsid w:val="004C2EAF"/>
    <w:rsid w:val="004C35DE"/>
    <w:rsid w:val="004C383E"/>
    <w:rsid w:val="004C3F32"/>
    <w:rsid w:val="004C5222"/>
    <w:rsid w:val="004C5239"/>
    <w:rsid w:val="004C5284"/>
    <w:rsid w:val="004C5344"/>
    <w:rsid w:val="004C537E"/>
    <w:rsid w:val="004C53CB"/>
    <w:rsid w:val="004C587C"/>
    <w:rsid w:val="004C5C9E"/>
    <w:rsid w:val="004C6DB9"/>
    <w:rsid w:val="004C7047"/>
    <w:rsid w:val="004C7307"/>
    <w:rsid w:val="004C7781"/>
    <w:rsid w:val="004D07E1"/>
    <w:rsid w:val="004D1B47"/>
    <w:rsid w:val="004D21FF"/>
    <w:rsid w:val="004D226F"/>
    <w:rsid w:val="004D2A69"/>
    <w:rsid w:val="004D2B98"/>
    <w:rsid w:val="004D2C3A"/>
    <w:rsid w:val="004D2CE2"/>
    <w:rsid w:val="004D3047"/>
    <w:rsid w:val="004D3B8F"/>
    <w:rsid w:val="004D3DB4"/>
    <w:rsid w:val="004D4456"/>
    <w:rsid w:val="004D4656"/>
    <w:rsid w:val="004D482E"/>
    <w:rsid w:val="004D52FE"/>
    <w:rsid w:val="004D6086"/>
    <w:rsid w:val="004D6504"/>
    <w:rsid w:val="004D6BB5"/>
    <w:rsid w:val="004D6E4C"/>
    <w:rsid w:val="004D6E7F"/>
    <w:rsid w:val="004D75A1"/>
    <w:rsid w:val="004D7BCA"/>
    <w:rsid w:val="004D7C2A"/>
    <w:rsid w:val="004D7F91"/>
    <w:rsid w:val="004E0B90"/>
    <w:rsid w:val="004E0DC0"/>
    <w:rsid w:val="004E12A6"/>
    <w:rsid w:val="004E17A2"/>
    <w:rsid w:val="004E1AC7"/>
    <w:rsid w:val="004E1B8D"/>
    <w:rsid w:val="004E1D39"/>
    <w:rsid w:val="004E2297"/>
    <w:rsid w:val="004E241E"/>
    <w:rsid w:val="004E2B29"/>
    <w:rsid w:val="004E325F"/>
    <w:rsid w:val="004E435A"/>
    <w:rsid w:val="004E4FDC"/>
    <w:rsid w:val="004E5886"/>
    <w:rsid w:val="004E589D"/>
    <w:rsid w:val="004E5973"/>
    <w:rsid w:val="004E5A45"/>
    <w:rsid w:val="004E5DFF"/>
    <w:rsid w:val="004E5FF7"/>
    <w:rsid w:val="004E6483"/>
    <w:rsid w:val="004E67A9"/>
    <w:rsid w:val="004E6BE5"/>
    <w:rsid w:val="004E7377"/>
    <w:rsid w:val="004E7917"/>
    <w:rsid w:val="004E7BCD"/>
    <w:rsid w:val="004F1443"/>
    <w:rsid w:val="004F1CB3"/>
    <w:rsid w:val="004F2308"/>
    <w:rsid w:val="004F2820"/>
    <w:rsid w:val="004F2860"/>
    <w:rsid w:val="004F2ABA"/>
    <w:rsid w:val="004F36F0"/>
    <w:rsid w:val="004F3D0C"/>
    <w:rsid w:val="004F4343"/>
    <w:rsid w:val="004F55B3"/>
    <w:rsid w:val="004F6802"/>
    <w:rsid w:val="004F6809"/>
    <w:rsid w:val="004F6953"/>
    <w:rsid w:val="004F695C"/>
    <w:rsid w:val="004F6B73"/>
    <w:rsid w:val="004F7003"/>
    <w:rsid w:val="004F7646"/>
    <w:rsid w:val="004F798E"/>
    <w:rsid w:val="004F7A7F"/>
    <w:rsid w:val="004F7F49"/>
    <w:rsid w:val="00500220"/>
    <w:rsid w:val="00500304"/>
    <w:rsid w:val="0050031A"/>
    <w:rsid w:val="005003B7"/>
    <w:rsid w:val="00500697"/>
    <w:rsid w:val="00500AAD"/>
    <w:rsid w:val="005017FD"/>
    <w:rsid w:val="00502320"/>
    <w:rsid w:val="0050232E"/>
    <w:rsid w:val="00502525"/>
    <w:rsid w:val="00502D89"/>
    <w:rsid w:val="005037B8"/>
    <w:rsid w:val="00503D25"/>
    <w:rsid w:val="005046F0"/>
    <w:rsid w:val="0050537E"/>
    <w:rsid w:val="00505987"/>
    <w:rsid w:val="00505AE4"/>
    <w:rsid w:val="00505B1D"/>
    <w:rsid w:val="0050650D"/>
    <w:rsid w:val="00506C1C"/>
    <w:rsid w:val="00506E54"/>
    <w:rsid w:val="00507117"/>
    <w:rsid w:val="00507579"/>
    <w:rsid w:val="00510832"/>
    <w:rsid w:val="0051126E"/>
    <w:rsid w:val="005112E2"/>
    <w:rsid w:val="00511F26"/>
    <w:rsid w:val="0051276C"/>
    <w:rsid w:val="00512CF5"/>
    <w:rsid w:val="005134E1"/>
    <w:rsid w:val="00513EFD"/>
    <w:rsid w:val="00513FEA"/>
    <w:rsid w:val="005141EE"/>
    <w:rsid w:val="005148C3"/>
    <w:rsid w:val="005150A2"/>
    <w:rsid w:val="0051626C"/>
    <w:rsid w:val="00516CA7"/>
    <w:rsid w:val="005172BD"/>
    <w:rsid w:val="00517CF3"/>
    <w:rsid w:val="00520582"/>
    <w:rsid w:val="005205BC"/>
    <w:rsid w:val="0052078E"/>
    <w:rsid w:val="00520B85"/>
    <w:rsid w:val="005211D0"/>
    <w:rsid w:val="005215C0"/>
    <w:rsid w:val="0052180B"/>
    <w:rsid w:val="00522017"/>
    <w:rsid w:val="00522443"/>
    <w:rsid w:val="00522AF3"/>
    <w:rsid w:val="00522B90"/>
    <w:rsid w:val="005230B2"/>
    <w:rsid w:val="005230DA"/>
    <w:rsid w:val="005231CA"/>
    <w:rsid w:val="0052354F"/>
    <w:rsid w:val="00523917"/>
    <w:rsid w:val="00523D60"/>
    <w:rsid w:val="00524241"/>
    <w:rsid w:val="005243AE"/>
    <w:rsid w:val="005244B1"/>
    <w:rsid w:val="00524667"/>
    <w:rsid w:val="00524BD4"/>
    <w:rsid w:val="00525119"/>
    <w:rsid w:val="00525252"/>
    <w:rsid w:val="00525BEA"/>
    <w:rsid w:val="005260C1"/>
    <w:rsid w:val="00526F8E"/>
    <w:rsid w:val="00527745"/>
    <w:rsid w:val="00527D98"/>
    <w:rsid w:val="00530128"/>
    <w:rsid w:val="00531905"/>
    <w:rsid w:val="005319FC"/>
    <w:rsid w:val="00531A07"/>
    <w:rsid w:val="00532829"/>
    <w:rsid w:val="00532D98"/>
    <w:rsid w:val="00532F9E"/>
    <w:rsid w:val="00532FBA"/>
    <w:rsid w:val="00533250"/>
    <w:rsid w:val="00533BFC"/>
    <w:rsid w:val="00533C79"/>
    <w:rsid w:val="00534121"/>
    <w:rsid w:val="00534EE1"/>
    <w:rsid w:val="005354F7"/>
    <w:rsid w:val="00535CFC"/>
    <w:rsid w:val="00535D05"/>
    <w:rsid w:val="00536978"/>
    <w:rsid w:val="00536C98"/>
    <w:rsid w:val="00536CD7"/>
    <w:rsid w:val="00536FD2"/>
    <w:rsid w:val="005378D3"/>
    <w:rsid w:val="005379BF"/>
    <w:rsid w:val="00537FC9"/>
    <w:rsid w:val="0054000E"/>
    <w:rsid w:val="005406D5"/>
    <w:rsid w:val="005409DE"/>
    <w:rsid w:val="00541B84"/>
    <w:rsid w:val="00541CBF"/>
    <w:rsid w:val="0054242A"/>
    <w:rsid w:val="00542927"/>
    <w:rsid w:val="00542C30"/>
    <w:rsid w:val="00542E96"/>
    <w:rsid w:val="00542F93"/>
    <w:rsid w:val="0054336C"/>
    <w:rsid w:val="0054343B"/>
    <w:rsid w:val="005436B0"/>
    <w:rsid w:val="005438A8"/>
    <w:rsid w:val="0054497B"/>
    <w:rsid w:val="00544B62"/>
    <w:rsid w:val="00544C11"/>
    <w:rsid w:val="00544EF1"/>
    <w:rsid w:val="00545CDE"/>
    <w:rsid w:val="005466D7"/>
    <w:rsid w:val="00546840"/>
    <w:rsid w:val="00546F45"/>
    <w:rsid w:val="00546FC9"/>
    <w:rsid w:val="00550886"/>
    <w:rsid w:val="00550A72"/>
    <w:rsid w:val="00551034"/>
    <w:rsid w:val="00552933"/>
    <w:rsid w:val="00552A4F"/>
    <w:rsid w:val="00552C97"/>
    <w:rsid w:val="0055304B"/>
    <w:rsid w:val="005532F4"/>
    <w:rsid w:val="00553DB0"/>
    <w:rsid w:val="00553F7A"/>
    <w:rsid w:val="005542C9"/>
    <w:rsid w:val="00554452"/>
    <w:rsid w:val="005550F4"/>
    <w:rsid w:val="005558F9"/>
    <w:rsid w:val="00556018"/>
    <w:rsid w:val="00556692"/>
    <w:rsid w:val="00556790"/>
    <w:rsid w:val="00556CB1"/>
    <w:rsid w:val="0055707D"/>
    <w:rsid w:val="0056198F"/>
    <w:rsid w:val="00562261"/>
    <w:rsid w:val="00562DA3"/>
    <w:rsid w:val="005632A7"/>
    <w:rsid w:val="00563402"/>
    <w:rsid w:val="005638B7"/>
    <w:rsid w:val="0056418A"/>
    <w:rsid w:val="00564BDF"/>
    <w:rsid w:val="00564C8B"/>
    <w:rsid w:val="0056513D"/>
    <w:rsid w:val="0056554B"/>
    <w:rsid w:val="00565666"/>
    <w:rsid w:val="005656B7"/>
    <w:rsid w:val="00565E9C"/>
    <w:rsid w:val="00567013"/>
    <w:rsid w:val="00567239"/>
    <w:rsid w:val="00567325"/>
    <w:rsid w:val="00567488"/>
    <w:rsid w:val="005676CF"/>
    <w:rsid w:val="00567CBC"/>
    <w:rsid w:val="00567CE5"/>
    <w:rsid w:val="00570219"/>
    <w:rsid w:val="005703E2"/>
    <w:rsid w:val="00570431"/>
    <w:rsid w:val="00570585"/>
    <w:rsid w:val="00571C8B"/>
    <w:rsid w:val="005725DF"/>
    <w:rsid w:val="005733DD"/>
    <w:rsid w:val="00573EAC"/>
    <w:rsid w:val="0057416E"/>
    <w:rsid w:val="00574A07"/>
    <w:rsid w:val="00574C58"/>
    <w:rsid w:val="00574C9A"/>
    <w:rsid w:val="0057592F"/>
    <w:rsid w:val="00575A06"/>
    <w:rsid w:val="005760DC"/>
    <w:rsid w:val="00576251"/>
    <w:rsid w:val="00576FEC"/>
    <w:rsid w:val="0058080B"/>
    <w:rsid w:val="005809A2"/>
    <w:rsid w:val="005809EC"/>
    <w:rsid w:val="00580B0D"/>
    <w:rsid w:val="00580EC2"/>
    <w:rsid w:val="00580FBC"/>
    <w:rsid w:val="00581043"/>
    <w:rsid w:val="005815CB"/>
    <w:rsid w:val="005820CA"/>
    <w:rsid w:val="005821D0"/>
    <w:rsid w:val="00582371"/>
    <w:rsid w:val="00582AF9"/>
    <w:rsid w:val="00582E8D"/>
    <w:rsid w:val="005838DE"/>
    <w:rsid w:val="00584080"/>
    <w:rsid w:val="00584178"/>
    <w:rsid w:val="00584AE0"/>
    <w:rsid w:val="00584EF9"/>
    <w:rsid w:val="00585596"/>
    <w:rsid w:val="005858A6"/>
    <w:rsid w:val="005864BE"/>
    <w:rsid w:val="00586707"/>
    <w:rsid w:val="00586B27"/>
    <w:rsid w:val="00586D52"/>
    <w:rsid w:val="00587583"/>
    <w:rsid w:val="00587A01"/>
    <w:rsid w:val="005901C7"/>
    <w:rsid w:val="00590D4B"/>
    <w:rsid w:val="005911A7"/>
    <w:rsid w:val="00591275"/>
    <w:rsid w:val="0059135F"/>
    <w:rsid w:val="005919FE"/>
    <w:rsid w:val="00592134"/>
    <w:rsid w:val="0059217A"/>
    <w:rsid w:val="00592543"/>
    <w:rsid w:val="00593457"/>
    <w:rsid w:val="00593C87"/>
    <w:rsid w:val="005945E1"/>
    <w:rsid w:val="00595411"/>
    <w:rsid w:val="00595625"/>
    <w:rsid w:val="00595914"/>
    <w:rsid w:val="00595932"/>
    <w:rsid w:val="00595EFA"/>
    <w:rsid w:val="00595FDB"/>
    <w:rsid w:val="00596176"/>
    <w:rsid w:val="0059632F"/>
    <w:rsid w:val="00596E12"/>
    <w:rsid w:val="00596EB0"/>
    <w:rsid w:val="005976CC"/>
    <w:rsid w:val="005A02A8"/>
    <w:rsid w:val="005A0E7A"/>
    <w:rsid w:val="005A0FDD"/>
    <w:rsid w:val="005A114B"/>
    <w:rsid w:val="005A1516"/>
    <w:rsid w:val="005A1A3E"/>
    <w:rsid w:val="005A2794"/>
    <w:rsid w:val="005A304E"/>
    <w:rsid w:val="005A3266"/>
    <w:rsid w:val="005A33D5"/>
    <w:rsid w:val="005A3636"/>
    <w:rsid w:val="005A3668"/>
    <w:rsid w:val="005A3ECE"/>
    <w:rsid w:val="005A3F80"/>
    <w:rsid w:val="005A423E"/>
    <w:rsid w:val="005A43AC"/>
    <w:rsid w:val="005A4B05"/>
    <w:rsid w:val="005A4EDC"/>
    <w:rsid w:val="005A4FB2"/>
    <w:rsid w:val="005A5F99"/>
    <w:rsid w:val="005A6685"/>
    <w:rsid w:val="005A69E5"/>
    <w:rsid w:val="005A6A9E"/>
    <w:rsid w:val="005A6E0D"/>
    <w:rsid w:val="005A6E1E"/>
    <w:rsid w:val="005A70C8"/>
    <w:rsid w:val="005A71AD"/>
    <w:rsid w:val="005A7813"/>
    <w:rsid w:val="005A78F2"/>
    <w:rsid w:val="005B007E"/>
    <w:rsid w:val="005B12E9"/>
    <w:rsid w:val="005B1E52"/>
    <w:rsid w:val="005B1EAD"/>
    <w:rsid w:val="005B207A"/>
    <w:rsid w:val="005B2266"/>
    <w:rsid w:val="005B22DC"/>
    <w:rsid w:val="005B2C35"/>
    <w:rsid w:val="005B341E"/>
    <w:rsid w:val="005B4220"/>
    <w:rsid w:val="005B47CC"/>
    <w:rsid w:val="005B55B6"/>
    <w:rsid w:val="005B5A9F"/>
    <w:rsid w:val="005B5EC0"/>
    <w:rsid w:val="005B60B5"/>
    <w:rsid w:val="005B652F"/>
    <w:rsid w:val="005B6C4E"/>
    <w:rsid w:val="005B6DBC"/>
    <w:rsid w:val="005B75B1"/>
    <w:rsid w:val="005B7BD7"/>
    <w:rsid w:val="005B7C81"/>
    <w:rsid w:val="005C0E7E"/>
    <w:rsid w:val="005C2319"/>
    <w:rsid w:val="005C2B69"/>
    <w:rsid w:val="005C2BFA"/>
    <w:rsid w:val="005C2E9B"/>
    <w:rsid w:val="005C33E1"/>
    <w:rsid w:val="005C3EDA"/>
    <w:rsid w:val="005C4911"/>
    <w:rsid w:val="005C4CFB"/>
    <w:rsid w:val="005C520C"/>
    <w:rsid w:val="005C56E9"/>
    <w:rsid w:val="005C5BC6"/>
    <w:rsid w:val="005C6376"/>
    <w:rsid w:val="005C63BF"/>
    <w:rsid w:val="005C68CE"/>
    <w:rsid w:val="005C69DC"/>
    <w:rsid w:val="005C6C26"/>
    <w:rsid w:val="005C6F5E"/>
    <w:rsid w:val="005C700D"/>
    <w:rsid w:val="005C7615"/>
    <w:rsid w:val="005C76BB"/>
    <w:rsid w:val="005C76F3"/>
    <w:rsid w:val="005D0452"/>
    <w:rsid w:val="005D0483"/>
    <w:rsid w:val="005D0E00"/>
    <w:rsid w:val="005D0E36"/>
    <w:rsid w:val="005D1027"/>
    <w:rsid w:val="005D19E8"/>
    <w:rsid w:val="005D1D68"/>
    <w:rsid w:val="005D215F"/>
    <w:rsid w:val="005D27E3"/>
    <w:rsid w:val="005D333F"/>
    <w:rsid w:val="005D3DBB"/>
    <w:rsid w:val="005D4A89"/>
    <w:rsid w:val="005D58D0"/>
    <w:rsid w:val="005D611E"/>
    <w:rsid w:val="005D643D"/>
    <w:rsid w:val="005D7249"/>
    <w:rsid w:val="005D7A57"/>
    <w:rsid w:val="005D7B6D"/>
    <w:rsid w:val="005E040C"/>
    <w:rsid w:val="005E11A0"/>
    <w:rsid w:val="005E3201"/>
    <w:rsid w:val="005E4827"/>
    <w:rsid w:val="005E4E86"/>
    <w:rsid w:val="005E5456"/>
    <w:rsid w:val="005E5804"/>
    <w:rsid w:val="005E5B10"/>
    <w:rsid w:val="005E604B"/>
    <w:rsid w:val="005E616B"/>
    <w:rsid w:val="005E634A"/>
    <w:rsid w:val="005E6BAD"/>
    <w:rsid w:val="005E6C2C"/>
    <w:rsid w:val="005E7881"/>
    <w:rsid w:val="005E7AD5"/>
    <w:rsid w:val="005F0DB0"/>
    <w:rsid w:val="005F0FC9"/>
    <w:rsid w:val="005F260F"/>
    <w:rsid w:val="005F2833"/>
    <w:rsid w:val="005F2F45"/>
    <w:rsid w:val="005F3EBF"/>
    <w:rsid w:val="005F477E"/>
    <w:rsid w:val="005F4B01"/>
    <w:rsid w:val="005F4B06"/>
    <w:rsid w:val="005F52B8"/>
    <w:rsid w:val="005F53AA"/>
    <w:rsid w:val="005F54E7"/>
    <w:rsid w:val="005F5723"/>
    <w:rsid w:val="005F5B36"/>
    <w:rsid w:val="005F6529"/>
    <w:rsid w:val="005F6729"/>
    <w:rsid w:val="005F6CA7"/>
    <w:rsid w:val="00600892"/>
    <w:rsid w:val="0060096B"/>
    <w:rsid w:val="00600C77"/>
    <w:rsid w:val="00601228"/>
    <w:rsid w:val="006012E2"/>
    <w:rsid w:val="00601346"/>
    <w:rsid w:val="00601DA3"/>
    <w:rsid w:val="00602835"/>
    <w:rsid w:val="006038AD"/>
    <w:rsid w:val="00603AD6"/>
    <w:rsid w:val="00604083"/>
    <w:rsid w:val="0060480D"/>
    <w:rsid w:val="00605546"/>
    <w:rsid w:val="00606489"/>
    <w:rsid w:val="00607717"/>
    <w:rsid w:val="0061034C"/>
    <w:rsid w:val="006104C0"/>
    <w:rsid w:val="00610753"/>
    <w:rsid w:val="00610C60"/>
    <w:rsid w:val="00610C9A"/>
    <w:rsid w:val="00612240"/>
    <w:rsid w:val="0061299C"/>
    <w:rsid w:val="00612A63"/>
    <w:rsid w:val="00612C4F"/>
    <w:rsid w:val="00612C7A"/>
    <w:rsid w:val="00612CC4"/>
    <w:rsid w:val="00612EB2"/>
    <w:rsid w:val="00613F5D"/>
    <w:rsid w:val="0061437C"/>
    <w:rsid w:val="00614B1B"/>
    <w:rsid w:val="00614BF1"/>
    <w:rsid w:val="006159AE"/>
    <w:rsid w:val="00615A2F"/>
    <w:rsid w:val="00615CA3"/>
    <w:rsid w:val="0061614F"/>
    <w:rsid w:val="006163D8"/>
    <w:rsid w:val="0061674E"/>
    <w:rsid w:val="00616FB6"/>
    <w:rsid w:val="00620F26"/>
    <w:rsid w:val="006211B0"/>
    <w:rsid w:val="00621CF2"/>
    <w:rsid w:val="006236DE"/>
    <w:rsid w:val="00624266"/>
    <w:rsid w:val="006244E0"/>
    <w:rsid w:val="00624B0A"/>
    <w:rsid w:val="00624FC5"/>
    <w:rsid w:val="00625127"/>
    <w:rsid w:val="00625E9E"/>
    <w:rsid w:val="00626CD9"/>
    <w:rsid w:val="00627455"/>
    <w:rsid w:val="00630437"/>
    <w:rsid w:val="006308A1"/>
    <w:rsid w:val="00631102"/>
    <w:rsid w:val="006329C0"/>
    <w:rsid w:val="00633B13"/>
    <w:rsid w:val="00634825"/>
    <w:rsid w:val="00634BD5"/>
    <w:rsid w:val="00634D08"/>
    <w:rsid w:val="00635998"/>
    <w:rsid w:val="00635F1D"/>
    <w:rsid w:val="00636281"/>
    <w:rsid w:val="00636534"/>
    <w:rsid w:val="00636807"/>
    <w:rsid w:val="006375B6"/>
    <w:rsid w:val="00637CC3"/>
    <w:rsid w:val="00640214"/>
    <w:rsid w:val="006413A4"/>
    <w:rsid w:val="00643C82"/>
    <w:rsid w:val="00644590"/>
    <w:rsid w:val="00644E33"/>
    <w:rsid w:val="00645F8E"/>
    <w:rsid w:val="006461A0"/>
    <w:rsid w:val="006464DD"/>
    <w:rsid w:val="0064659D"/>
    <w:rsid w:val="00646B8A"/>
    <w:rsid w:val="00646EF0"/>
    <w:rsid w:val="006470C0"/>
    <w:rsid w:val="0064767D"/>
    <w:rsid w:val="0065079A"/>
    <w:rsid w:val="00650CEF"/>
    <w:rsid w:val="00650E0E"/>
    <w:rsid w:val="00651455"/>
    <w:rsid w:val="0065183E"/>
    <w:rsid w:val="006518BB"/>
    <w:rsid w:val="00652280"/>
    <w:rsid w:val="00652FFD"/>
    <w:rsid w:val="00653269"/>
    <w:rsid w:val="00653335"/>
    <w:rsid w:val="00653EC2"/>
    <w:rsid w:val="00654457"/>
    <w:rsid w:val="00656AB3"/>
    <w:rsid w:val="00657180"/>
    <w:rsid w:val="006575AD"/>
    <w:rsid w:val="00657F75"/>
    <w:rsid w:val="006601AD"/>
    <w:rsid w:val="00661B67"/>
    <w:rsid w:val="006623FA"/>
    <w:rsid w:val="00662454"/>
    <w:rsid w:val="006632F8"/>
    <w:rsid w:val="00663EA7"/>
    <w:rsid w:val="0066467C"/>
    <w:rsid w:val="00664F3A"/>
    <w:rsid w:val="00665C66"/>
    <w:rsid w:val="00666DC5"/>
    <w:rsid w:val="006676BA"/>
    <w:rsid w:val="006701C7"/>
    <w:rsid w:val="0067031B"/>
    <w:rsid w:val="006704EF"/>
    <w:rsid w:val="006709A3"/>
    <w:rsid w:val="0067131F"/>
    <w:rsid w:val="00671D4D"/>
    <w:rsid w:val="00672307"/>
    <w:rsid w:val="006727BC"/>
    <w:rsid w:val="00673743"/>
    <w:rsid w:val="0067377C"/>
    <w:rsid w:val="0067472F"/>
    <w:rsid w:val="00674C39"/>
    <w:rsid w:val="00675B3F"/>
    <w:rsid w:val="00675C5A"/>
    <w:rsid w:val="00675D71"/>
    <w:rsid w:val="00675DD4"/>
    <w:rsid w:val="0067620A"/>
    <w:rsid w:val="0067686D"/>
    <w:rsid w:val="00676898"/>
    <w:rsid w:val="0067691C"/>
    <w:rsid w:val="00676CED"/>
    <w:rsid w:val="00676F0B"/>
    <w:rsid w:val="006775A1"/>
    <w:rsid w:val="00677707"/>
    <w:rsid w:val="00680453"/>
    <w:rsid w:val="006809E7"/>
    <w:rsid w:val="006825F4"/>
    <w:rsid w:val="00683B2A"/>
    <w:rsid w:val="00684802"/>
    <w:rsid w:val="006849ED"/>
    <w:rsid w:val="0068524E"/>
    <w:rsid w:val="00685CAC"/>
    <w:rsid w:val="00686F15"/>
    <w:rsid w:val="00687051"/>
    <w:rsid w:val="00687FB3"/>
    <w:rsid w:val="006915FB"/>
    <w:rsid w:val="006923E7"/>
    <w:rsid w:val="0069323A"/>
    <w:rsid w:val="00693AA1"/>
    <w:rsid w:val="0069466E"/>
    <w:rsid w:val="00694C7A"/>
    <w:rsid w:val="00694CD7"/>
    <w:rsid w:val="00694D06"/>
    <w:rsid w:val="00695FF7"/>
    <w:rsid w:val="006960AD"/>
    <w:rsid w:val="0069629A"/>
    <w:rsid w:val="00696704"/>
    <w:rsid w:val="00696D2C"/>
    <w:rsid w:val="00696FF9"/>
    <w:rsid w:val="006975F7"/>
    <w:rsid w:val="00697937"/>
    <w:rsid w:val="00697B8B"/>
    <w:rsid w:val="006A017A"/>
    <w:rsid w:val="006A01AF"/>
    <w:rsid w:val="006A03FC"/>
    <w:rsid w:val="006A0FB2"/>
    <w:rsid w:val="006A187B"/>
    <w:rsid w:val="006A3C57"/>
    <w:rsid w:val="006A3CFE"/>
    <w:rsid w:val="006A5F6A"/>
    <w:rsid w:val="006A75FE"/>
    <w:rsid w:val="006A7763"/>
    <w:rsid w:val="006A780C"/>
    <w:rsid w:val="006B02AF"/>
    <w:rsid w:val="006B0DB3"/>
    <w:rsid w:val="006B1090"/>
    <w:rsid w:val="006B1B3F"/>
    <w:rsid w:val="006B1CF6"/>
    <w:rsid w:val="006B1DF5"/>
    <w:rsid w:val="006B1F53"/>
    <w:rsid w:val="006B2477"/>
    <w:rsid w:val="006B2A19"/>
    <w:rsid w:val="006B4409"/>
    <w:rsid w:val="006B46E4"/>
    <w:rsid w:val="006B471E"/>
    <w:rsid w:val="006B4BAB"/>
    <w:rsid w:val="006B4CB6"/>
    <w:rsid w:val="006B5217"/>
    <w:rsid w:val="006B52AD"/>
    <w:rsid w:val="006B5472"/>
    <w:rsid w:val="006B5EAE"/>
    <w:rsid w:val="006B7DC0"/>
    <w:rsid w:val="006C0B23"/>
    <w:rsid w:val="006C0F2A"/>
    <w:rsid w:val="006C1503"/>
    <w:rsid w:val="006C23AE"/>
    <w:rsid w:val="006C276A"/>
    <w:rsid w:val="006C302E"/>
    <w:rsid w:val="006C3C86"/>
    <w:rsid w:val="006C4726"/>
    <w:rsid w:val="006C4875"/>
    <w:rsid w:val="006C51E0"/>
    <w:rsid w:val="006C5484"/>
    <w:rsid w:val="006C59CD"/>
    <w:rsid w:val="006C5AD0"/>
    <w:rsid w:val="006C5DEF"/>
    <w:rsid w:val="006C6C16"/>
    <w:rsid w:val="006C6D28"/>
    <w:rsid w:val="006C7137"/>
    <w:rsid w:val="006C7BC9"/>
    <w:rsid w:val="006D0939"/>
    <w:rsid w:val="006D0C3B"/>
    <w:rsid w:val="006D15DD"/>
    <w:rsid w:val="006D1736"/>
    <w:rsid w:val="006D2ABE"/>
    <w:rsid w:val="006D2C0C"/>
    <w:rsid w:val="006D301C"/>
    <w:rsid w:val="006D41AB"/>
    <w:rsid w:val="006D44B0"/>
    <w:rsid w:val="006D5859"/>
    <w:rsid w:val="006D6034"/>
    <w:rsid w:val="006D6533"/>
    <w:rsid w:val="006E0575"/>
    <w:rsid w:val="006E0806"/>
    <w:rsid w:val="006E08B7"/>
    <w:rsid w:val="006E1204"/>
    <w:rsid w:val="006E1525"/>
    <w:rsid w:val="006E15A4"/>
    <w:rsid w:val="006E17AF"/>
    <w:rsid w:val="006E1A7E"/>
    <w:rsid w:val="006E1AA2"/>
    <w:rsid w:val="006E1B06"/>
    <w:rsid w:val="006E1FCD"/>
    <w:rsid w:val="006E1FEF"/>
    <w:rsid w:val="006E2288"/>
    <w:rsid w:val="006E2A40"/>
    <w:rsid w:val="006E2C14"/>
    <w:rsid w:val="006E2DFC"/>
    <w:rsid w:val="006E4CC0"/>
    <w:rsid w:val="006E6249"/>
    <w:rsid w:val="006E6D3E"/>
    <w:rsid w:val="006E7321"/>
    <w:rsid w:val="006E7423"/>
    <w:rsid w:val="006E7960"/>
    <w:rsid w:val="006E7EF1"/>
    <w:rsid w:val="006F0481"/>
    <w:rsid w:val="006F0665"/>
    <w:rsid w:val="006F09D2"/>
    <w:rsid w:val="006F1691"/>
    <w:rsid w:val="006F1A00"/>
    <w:rsid w:val="006F2959"/>
    <w:rsid w:val="006F2D94"/>
    <w:rsid w:val="006F30AD"/>
    <w:rsid w:val="006F3DC7"/>
    <w:rsid w:val="006F40A1"/>
    <w:rsid w:val="006F4DB5"/>
    <w:rsid w:val="006F501E"/>
    <w:rsid w:val="006F57A8"/>
    <w:rsid w:val="006F6328"/>
    <w:rsid w:val="006F6F06"/>
    <w:rsid w:val="006F76BD"/>
    <w:rsid w:val="006F78B9"/>
    <w:rsid w:val="0070147C"/>
    <w:rsid w:val="007016E0"/>
    <w:rsid w:val="00702663"/>
    <w:rsid w:val="00702837"/>
    <w:rsid w:val="00702953"/>
    <w:rsid w:val="00702A1D"/>
    <w:rsid w:val="007034A3"/>
    <w:rsid w:val="00703923"/>
    <w:rsid w:val="0070405D"/>
    <w:rsid w:val="00705A69"/>
    <w:rsid w:val="0070688F"/>
    <w:rsid w:val="00707435"/>
    <w:rsid w:val="00707BDB"/>
    <w:rsid w:val="007100E2"/>
    <w:rsid w:val="00710F6D"/>
    <w:rsid w:val="00711D9E"/>
    <w:rsid w:val="007129CC"/>
    <w:rsid w:val="007140C0"/>
    <w:rsid w:val="00715906"/>
    <w:rsid w:val="00715A06"/>
    <w:rsid w:val="00716165"/>
    <w:rsid w:val="00716779"/>
    <w:rsid w:val="007169FD"/>
    <w:rsid w:val="007170D0"/>
    <w:rsid w:val="007172E2"/>
    <w:rsid w:val="0071766C"/>
    <w:rsid w:val="00717DB3"/>
    <w:rsid w:val="0072008B"/>
    <w:rsid w:val="007201B4"/>
    <w:rsid w:val="00720239"/>
    <w:rsid w:val="00720DDB"/>
    <w:rsid w:val="0072124E"/>
    <w:rsid w:val="00721704"/>
    <w:rsid w:val="00721D6E"/>
    <w:rsid w:val="00721F89"/>
    <w:rsid w:val="007223F4"/>
    <w:rsid w:val="0072253D"/>
    <w:rsid w:val="00722A92"/>
    <w:rsid w:val="00722CA1"/>
    <w:rsid w:val="00722F20"/>
    <w:rsid w:val="007238BC"/>
    <w:rsid w:val="00723A55"/>
    <w:rsid w:val="00723E41"/>
    <w:rsid w:val="007244E0"/>
    <w:rsid w:val="00724569"/>
    <w:rsid w:val="00724AE7"/>
    <w:rsid w:val="00724C52"/>
    <w:rsid w:val="0072547A"/>
    <w:rsid w:val="0072612D"/>
    <w:rsid w:val="0072682A"/>
    <w:rsid w:val="00727766"/>
    <w:rsid w:val="00727CF3"/>
    <w:rsid w:val="007306C2"/>
    <w:rsid w:val="00730A81"/>
    <w:rsid w:val="00730D0B"/>
    <w:rsid w:val="00731189"/>
    <w:rsid w:val="00731261"/>
    <w:rsid w:val="007317FB"/>
    <w:rsid w:val="00731E07"/>
    <w:rsid w:val="007325D9"/>
    <w:rsid w:val="00732BD9"/>
    <w:rsid w:val="00733152"/>
    <w:rsid w:val="007333DB"/>
    <w:rsid w:val="007339E2"/>
    <w:rsid w:val="007350B5"/>
    <w:rsid w:val="00735849"/>
    <w:rsid w:val="0073598B"/>
    <w:rsid w:val="007363D2"/>
    <w:rsid w:val="00737214"/>
    <w:rsid w:val="0074005C"/>
    <w:rsid w:val="00740918"/>
    <w:rsid w:val="00740D36"/>
    <w:rsid w:val="007417D6"/>
    <w:rsid w:val="00741A85"/>
    <w:rsid w:val="00741AC4"/>
    <w:rsid w:val="00741C17"/>
    <w:rsid w:val="007423E7"/>
    <w:rsid w:val="007426E4"/>
    <w:rsid w:val="00742B0F"/>
    <w:rsid w:val="0074325C"/>
    <w:rsid w:val="00743B63"/>
    <w:rsid w:val="00743DBE"/>
    <w:rsid w:val="00744302"/>
    <w:rsid w:val="00744DEC"/>
    <w:rsid w:val="007459AE"/>
    <w:rsid w:val="00746053"/>
    <w:rsid w:val="00746711"/>
    <w:rsid w:val="00746DB9"/>
    <w:rsid w:val="00746F89"/>
    <w:rsid w:val="0074742A"/>
    <w:rsid w:val="007474D3"/>
    <w:rsid w:val="007476B1"/>
    <w:rsid w:val="0075044B"/>
    <w:rsid w:val="00750B00"/>
    <w:rsid w:val="007513CD"/>
    <w:rsid w:val="007515A9"/>
    <w:rsid w:val="007518FF"/>
    <w:rsid w:val="00752070"/>
    <w:rsid w:val="007524D5"/>
    <w:rsid w:val="00752FD3"/>
    <w:rsid w:val="00753098"/>
    <w:rsid w:val="00753205"/>
    <w:rsid w:val="00753692"/>
    <w:rsid w:val="00753899"/>
    <w:rsid w:val="007538A5"/>
    <w:rsid w:val="00754239"/>
    <w:rsid w:val="00754ED1"/>
    <w:rsid w:val="00754F23"/>
    <w:rsid w:val="007570D0"/>
    <w:rsid w:val="00757215"/>
    <w:rsid w:val="00757DF3"/>
    <w:rsid w:val="00760107"/>
    <w:rsid w:val="0076023E"/>
    <w:rsid w:val="00760407"/>
    <w:rsid w:val="0076119C"/>
    <w:rsid w:val="007612C1"/>
    <w:rsid w:val="007615C9"/>
    <w:rsid w:val="00762E8F"/>
    <w:rsid w:val="00763229"/>
    <w:rsid w:val="007632C5"/>
    <w:rsid w:val="007635A9"/>
    <w:rsid w:val="00763F1F"/>
    <w:rsid w:val="00764166"/>
    <w:rsid w:val="007645D1"/>
    <w:rsid w:val="0076482E"/>
    <w:rsid w:val="00765362"/>
    <w:rsid w:val="00765697"/>
    <w:rsid w:val="007657EB"/>
    <w:rsid w:val="0076643A"/>
    <w:rsid w:val="007665AD"/>
    <w:rsid w:val="00766DA8"/>
    <w:rsid w:val="007678EE"/>
    <w:rsid w:val="00767B0C"/>
    <w:rsid w:val="007701CB"/>
    <w:rsid w:val="0077073E"/>
    <w:rsid w:val="00770E05"/>
    <w:rsid w:val="00771229"/>
    <w:rsid w:val="007714B9"/>
    <w:rsid w:val="00771B99"/>
    <w:rsid w:val="007734AB"/>
    <w:rsid w:val="00774CD8"/>
    <w:rsid w:val="007751CE"/>
    <w:rsid w:val="00775AFF"/>
    <w:rsid w:val="007767AD"/>
    <w:rsid w:val="0077708B"/>
    <w:rsid w:val="00777301"/>
    <w:rsid w:val="00777428"/>
    <w:rsid w:val="0078000C"/>
    <w:rsid w:val="007801E7"/>
    <w:rsid w:val="00780834"/>
    <w:rsid w:val="00781058"/>
    <w:rsid w:val="00781B01"/>
    <w:rsid w:val="00781CA8"/>
    <w:rsid w:val="00782307"/>
    <w:rsid w:val="00782860"/>
    <w:rsid w:val="007829E5"/>
    <w:rsid w:val="00782D09"/>
    <w:rsid w:val="00783250"/>
    <w:rsid w:val="007833D8"/>
    <w:rsid w:val="0078395D"/>
    <w:rsid w:val="00783A26"/>
    <w:rsid w:val="00783C0D"/>
    <w:rsid w:val="00784489"/>
    <w:rsid w:val="00784CB2"/>
    <w:rsid w:val="0078516E"/>
    <w:rsid w:val="00785CFB"/>
    <w:rsid w:val="00786927"/>
    <w:rsid w:val="007903AA"/>
    <w:rsid w:val="00790449"/>
    <w:rsid w:val="00790643"/>
    <w:rsid w:val="00790657"/>
    <w:rsid w:val="00790E92"/>
    <w:rsid w:val="007912A0"/>
    <w:rsid w:val="007916C1"/>
    <w:rsid w:val="00791BF3"/>
    <w:rsid w:val="00792200"/>
    <w:rsid w:val="0079271F"/>
    <w:rsid w:val="0079331B"/>
    <w:rsid w:val="007936C7"/>
    <w:rsid w:val="00793BC0"/>
    <w:rsid w:val="00793FBA"/>
    <w:rsid w:val="00794276"/>
    <w:rsid w:val="0079492D"/>
    <w:rsid w:val="00794B25"/>
    <w:rsid w:val="00795891"/>
    <w:rsid w:val="00795E48"/>
    <w:rsid w:val="00796DD3"/>
    <w:rsid w:val="00797227"/>
    <w:rsid w:val="00797B78"/>
    <w:rsid w:val="007A0208"/>
    <w:rsid w:val="007A1124"/>
    <w:rsid w:val="007A11FE"/>
    <w:rsid w:val="007A1465"/>
    <w:rsid w:val="007A2048"/>
    <w:rsid w:val="007A2571"/>
    <w:rsid w:val="007A26C3"/>
    <w:rsid w:val="007A27BC"/>
    <w:rsid w:val="007A38EB"/>
    <w:rsid w:val="007A427C"/>
    <w:rsid w:val="007A42DD"/>
    <w:rsid w:val="007A4345"/>
    <w:rsid w:val="007A4D0E"/>
    <w:rsid w:val="007A53B5"/>
    <w:rsid w:val="007A54B5"/>
    <w:rsid w:val="007A626C"/>
    <w:rsid w:val="007A6917"/>
    <w:rsid w:val="007B0225"/>
    <w:rsid w:val="007B0B42"/>
    <w:rsid w:val="007B0BB9"/>
    <w:rsid w:val="007B1AC8"/>
    <w:rsid w:val="007B1FBD"/>
    <w:rsid w:val="007B3024"/>
    <w:rsid w:val="007B32A1"/>
    <w:rsid w:val="007B355A"/>
    <w:rsid w:val="007B37FC"/>
    <w:rsid w:val="007B55AE"/>
    <w:rsid w:val="007B5E40"/>
    <w:rsid w:val="007B65F9"/>
    <w:rsid w:val="007B6E87"/>
    <w:rsid w:val="007B6EF5"/>
    <w:rsid w:val="007C0945"/>
    <w:rsid w:val="007C1EB8"/>
    <w:rsid w:val="007C20EB"/>
    <w:rsid w:val="007C2507"/>
    <w:rsid w:val="007C2D2C"/>
    <w:rsid w:val="007C32C7"/>
    <w:rsid w:val="007C341A"/>
    <w:rsid w:val="007C342C"/>
    <w:rsid w:val="007C3FF9"/>
    <w:rsid w:val="007C4138"/>
    <w:rsid w:val="007C46E6"/>
    <w:rsid w:val="007C49E4"/>
    <w:rsid w:val="007C4CAD"/>
    <w:rsid w:val="007C52C9"/>
    <w:rsid w:val="007C53E0"/>
    <w:rsid w:val="007C5466"/>
    <w:rsid w:val="007C5CB4"/>
    <w:rsid w:val="007C5D64"/>
    <w:rsid w:val="007C7747"/>
    <w:rsid w:val="007C79CA"/>
    <w:rsid w:val="007D08B2"/>
    <w:rsid w:val="007D092F"/>
    <w:rsid w:val="007D10D0"/>
    <w:rsid w:val="007D1607"/>
    <w:rsid w:val="007D173F"/>
    <w:rsid w:val="007D1B67"/>
    <w:rsid w:val="007D2123"/>
    <w:rsid w:val="007D28AD"/>
    <w:rsid w:val="007D2CC1"/>
    <w:rsid w:val="007D2F5D"/>
    <w:rsid w:val="007D36C0"/>
    <w:rsid w:val="007D3A41"/>
    <w:rsid w:val="007D4E04"/>
    <w:rsid w:val="007D5132"/>
    <w:rsid w:val="007D5AE8"/>
    <w:rsid w:val="007D5CF1"/>
    <w:rsid w:val="007D5DAC"/>
    <w:rsid w:val="007D7211"/>
    <w:rsid w:val="007D7635"/>
    <w:rsid w:val="007D7845"/>
    <w:rsid w:val="007D7F85"/>
    <w:rsid w:val="007E0B68"/>
    <w:rsid w:val="007E0D97"/>
    <w:rsid w:val="007E100C"/>
    <w:rsid w:val="007E11AE"/>
    <w:rsid w:val="007E1464"/>
    <w:rsid w:val="007E1BA4"/>
    <w:rsid w:val="007E1DBA"/>
    <w:rsid w:val="007E1F63"/>
    <w:rsid w:val="007E22DF"/>
    <w:rsid w:val="007E24B5"/>
    <w:rsid w:val="007E32CE"/>
    <w:rsid w:val="007E341D"/>
    <w:rsid w:val="007E48ED"/>
    <w:rsid w:val="007E4FCB"/>
    <w:rsid w:val="007E57C8"/>
    <w:rsid w:val="007E6E57"/>
    <w:rsid w:val="007F0250"/>
    <w:rsid w:val="007F0268"/>
    <w:rsid w:val="007F02F8"/>
    <w:rsid w:val="007F035B"/>
    <w:rsid w:val="007F1BF1"/>
    <w:rsid w:val="007F3B4B"/>
    <w:rsid w:val="007F41CE"/>
    <w:rsid w:val="007F43E0"/>
    <w:rsid w:val="007F472D"/>
    <w:rsid w:val="007F5799"/>
    <w:rsid w:val="007F5AE9"/>
    <w:rsid w:val="007F5B3D"/>
    <w:rsid w:val="007F73C6"/>
    <w:rsid w:val="007F7F01"/>
    <w:rsid w:val="00800F73"/>
    <w:rsid w:val="00801338"/>
    <w:rsid w:val="008013A8"/>
    <w:rsid w:val="008013FE"/>
    <w:rsid w:val="00801AC8"/>
    <w:rsid w:val="00801B8D"/>
    <w:rsid w:val="00801E41"/>
    <w:rsid w:val="008023EC"/>
    <w:rsid w:val="0080327A"/>
    <w:rsid w:val="0080336B"/>
    <w:rsid w:val="00803AE6"/>
    <w:rsid w:val="0080457F"/>
    <w:rsid w:val="00806699"/>
    <w:rsid w:val="00806C28"/>
    <w:rsid w:val="00806F41"/>
    <w:rsid w:val="00806F42"/>
    <w:rsid w:val="008072AC"/>
    <w:rsid w:val="00807461"/>
    <w:rsid w:val="008075C7"/>
    <w:rsid w:val="0080787F"/>
    <w:rsid w:val="00810674"/>
    <w:rsid w:val="00810B0D"/>
    <w:rsid w:val="00810C9B"/>
    <w:rsid w:val="0081110F"/>
    <w:rsid w:val="00811483"/>
    <w:rsid w:val="00811997"/>
    <w:rsid w:val="00812036"/>
    <w:rsid w:val="008123C0"/>
    <w:rsid w:val="00812C95"/>
    <w:rsid w:val="00813655"/>
    <w:rsid w:val="00814383"/>
    <w:rsid w:val="00814F13"/>
    <w:rsid w:val="00815070"/>
    <w:rsid w:val="008151F1"/>
    <w:rsid w:val="0081579D"/>
    <w:rsid w:val="00815C2F"/>
    <w:rsid w:val="008170D1"/>
    <w:rsid w:val="008171BD"/>
    <w:rsid w:val="00817E54"/>
    <w:rsid w:val="00817F98"/>
    <w:rsid w:val="008200D3"/>
    <w:rsid w:val="008200D6"/>
    <w:rsid w:val="008204BD"/>
    <w:rsid w:val="00821505"/>
    <w:rsid w:val="0082160E"/>
    <w:rsid w:val="00821670"/>
    <w:rsid w:val="00821EFF"/>
    <w:rsid w:val="00822541"/>
    <w:rsid w:val="00823105"/>
    <w:rsid w:val="00823A46"/>
    <w:rsid w:val="00823B4D"/>
    <w:rsid w:val="00823FA3"/>
    <w:rsid w:val="0082435B"/>
    <w:rsid w:val="00824A4D"/>
    <w:rsid w:val="00824C30"/>
    <w:rsid w:val="00824C40"/>
    <w:rsid w:val="00825E5C"/>
    <w:rsid w:val="00827E69"/>
    <w:rsid w:val="00827F81"/>
    <w:rsid w:val="008306ED"/>
    <w:rsid w:val="00830930"/>
    <w:rsid w:val="00830CB9"/>
    <w:rsid w:val="00830CC5"/>
    <w:rsid w:val="00830EAB"/>
    <w:rsid w:val="008325C6"/>
    <w:rsid w:val="008325F8"/>
    <w:rsid w:val="00832DEB"/>
    <w:rsid w:val="00833CBE"/>
    <w:rsid w:val="00835C40"/>
    <w:rsid w:val="0083603E"/>
    <w:rsid w:val="00836743"/>
    <w:rsid w:val="008367C1"/>
    <w:rsid w:val="008369AE"/>
    <w:rsid w:val="00840621"/>
    <w:rsid w:val="00840740"/>
    <w:rsid w:val="008407F6"/>
    <w:rsid w:val="008416A8"/>
    <w:rsid w:val="00841B7F"/>
    <w:rsid w:val="008424AF"/>
    <w:rsid w:val="00842DBD"/>
    <w:rsid w:val="00843303"/>
    <w:rsid w:val="008437C6"/>
    <w:rsid w:val="00843990"/>
    <w:rsid w:val="00843C87"/>
    <w:rsid w:val="00843EF9"/>
    <w:rsid w:val="0084401B"/>
    <w:rsid w:val="00844211"/>
    <w:rsid w:val="008442C5"/>
    <w:rsid w:val="0084483F"/>
    <w:rsid w:val="008448CE"/>
    <w:rsid w:val="00845022"/>
    <w:rsid w:val="0084625C"/>
    <w:rsid w:val="008465F2"/>
    <w:rsid w:val="00846CCA"/>
    <w:rsid w:val="00847690"/>
    <w:rsid w:val="008477C6"/>
    <w:rsid w:val="008478DB"/>
    <w:rsid w:val="00847976"/>
    <w:rsid w:val="00847CBC"/>
    <w:rsid w:val="00847FD2"/>
    <w:rsid w:val="008504D1"/>
    <w:rsid w:val="008504D2"/>
    <w:rsid w:val="008511D7"/>
    <w:rsid w:val="0085126F"/>
    <w:rsid w:val="008517F5"/>
    <w:rsid w:val="00851C98"/>
    <w:rsid w:val="00852999"/>
    <w:rsid w:val="00853463"/>
    <w:rsid w:val="00853D0C"/>
    <w:rsid w:val="00854E0E"/>
    <w:rsid w:val="00855900"/>
    <w:rsid w:val="00855DB2"/>
    <w:rsid w:val="00855EA0"/>
    <w:rsid w:val="00856248"/>
    <w:rsid w:val="0085670F"/>
    <w:rsid w:val="0085678F"/>
    <w:rsid w:val="008567B8"/>
    <w:rsid w:val="0085688A"/>
    <w:rsid w:val="00856B99"/>
    <w:rsid w:val="00856BCB"/>
    <w:rsid w:val="00856C0B"/>
    <w:rsid w:val="00856EC5"/>
    <w:rsid w:val="0085731E"/>
    <w:rsid w:val="00857F56"/>
    <w:rsid w:val="008600F6"/>
    <w:rsid w:val="00860CDD"/>
    <w:rsid w:val="0086129B"/>
    <w:rsid w:val="00862640"/>
    <w:rsid w:val="008639DD"/>
    <w:rsid w:val="0086451C"/>
    <w:rsid w:val="0086486E"/>
    <w:rsid w:val="00864ABE"/>
    <w:rsid w:val="00864F9B"/>
    <w:rsid w:val="008650CA"/>
    <w:rsid w:val="00865112"/>
    <w:rsid w:val="00865152"/>
    <w:rsid w:val="0086517C"/>
    <w:rsid w:val="00865658"/>
    <w:rsid w:val="00865F61"/>
    <w:rsid w:val="0086622A"/>
    <w:rsid w:val="00866360"/>
    <w:rsid w:val="00866BD6"/>
    <w:rsid w:val="0087085E"/>
    <w:rsid w:val="00871208"/>
    <w:rsid w:val="00871946"/>
    <w:rsid w:val="00871B45"/>
    <w:rsid w:val="0087365C"/>
    <w:rsid w:val="008736C7"/>
    <w:rsid w:val="00873CB0"/>
    <w:rsid w:val="008741DE"/>
    <w:rsid w:val="00874510"/>
    <w:rsid w:val="00875A97"/>
    <w:rsid w:val="00875D15"/>
    <w:rsid w:val="00875E0B"/>
    <w:rsid w:val="00876858"/>
    <w:rsid w:val="00877E39"/>
    <w:rsid w:val="00877FE1"/>
    <w:rsid w:val="008812EF"/>
    <w:rsid w:val="00881ED7"/>
    <w:rsid w:val="008822DA"/>
    <w:rsid w:val="00882721"/>
    <w:rsid w:val="008830B0"/>
    <w:rsid w:val="008841B8"/>
    <w:rsid w:val="00886FAC"/>
    <w:rsid w:val="00887897"/>
    <w:rsid w:val="008907DE"/>
    <w:rsid w:val="008911AB"/>
    <w:rsid w:val="00891218"/>
    <w:rsid w:val="00891479"/>
    <w:rsid w:val="008921A7"/>
    <w:rsid w:val="00893358"/>
    <w:rsid w:val="00893921"/>
    <w:rsid w:val="0089455A"/>
    <w:rsid w:val="00894C27"/>
    <w:rsid w:val="00894CD8"/>
    <w:rsid w:val="0089515B"/>
    <w:rsid w:val="00895F53"/>
    <w:rsid w:val="0089644F"/>
    <w:rsid w:val="00896D48"/>
    <w:rsid w:val="00896DF2"/>
    <w:rsid w:val="00897220"/>
    <w:rsid w:val="008A09BD"/>
    <w:rsid w:val="008A1A1B"/>
    <w:rsid w:val="008A1A41"/>
    <w:rsid w:val="008A2417"/>
    <w:rsid w:val="008A256D"/>
    <w:rsid w:val="008A3174"/>
    <w:rsid w:val="008A324B"/>
    <w:rsid w:val="008A35E8"/>
    <w:rsid w:val="008A3FA5"/>
    <w:rsid w:val="008A4179"/>
    <w:rsid w:val="008A4428"/>
    <w:rsid w:val="008A45D2"/>
    <w:rsid w:val="008A4679"/>
    <w:rsid w:val="008A46E8"/>
    <w:rsid w:val="008A52E9"/>
    <w:rsid w:val="008A533C"/>
    <w:rsid w:val="008A55A8"/>
    <w:rsid w:val="008A5726"/>
    <w:rsid w:val="008A58F6"/>
    <w:rsid w:val="008A6325"/>
    <w:rsid w:val="008A731D"/>
    <w:rsid w:val="008A750A"/>
    <w:rsid w:val="008A7BDE"/>
    <w:rsid w:val="008A7BF5"/>
    <w:rsid w:val="008A7D74"/>
    <w:rsid w:val="008B0368"/>
    <w:rsid w:val="008B0FA7"/>
    <w:rsid w:val="008B139F"/>
    <w:rsid w:val="008B1469"/>
    <w:rsid w:val="008B1D0F"/>
    <w:rsid w:val="008B1D1B"/>
    <w:rsid w:val="008B2900"/>
    <w:rsid w:val="008B31E8"/>
    <w:rsid w:val="008B31FF"/>
    <w:rsid w:val="008B418A"/>
    <w:rsid w:val="008B57B0"/>
    <w:rsid w:val="008B5AD5"/>
    <w:rsid w:val="008B5DD2"/>
    <w:rsid w:val="008B6A20"/>
    <w:rsid w:val="008B724C"/>
    <w:rsid w:val="008B74B3"/>
    <w:rsid w:val="008B74CB"/>
    <w:rsid w:val="008B7D04"/>
    <w:rsid w:val="008C023D"/>
    <w:rsid w:val="008C08E2"/>
    <w:rsid w:val="008C14D2"/>
    <w:rsid w:val="008C1F61"/>
    <w:rsid w:val="008C2754"/>
    <w:rsid w:val="008C28F3"/>
    <w:rsid w:val="008C2C7C"/>
    <w:rsid w:val="008C31D3"/>
    <w:rsid w:val="008C3275"/>
    <w:rsid w:val="008C40C1"/>
    <w:rsid w:val="008C47C2"/>
    <w:rsid w:val="008C488B"/>
    <w:rsid w:val="008C5A90"/>
    <w:rsid w:val="008C5E8C"/>
    <w:rsid w:val="008C63D6"/>
    <w:rsid w:val="008C68C6"/>
    <w:rsid w:val="008C68E7"/>
    <w:rsid w:val="008C6FA0"/>
    <w:rsid w:val="008C7000"/>
    <w:rsid w:val="008D07B0"/>
    <w:rsid w:val="008D0AFF"/>
    <w:rsid w:val="008D1150"/>
    <w:rsid w:val="008D11E5"/>
    <w:rsid w:val="008D1C27"/>
    <w:rsid w:val="008D2044"/>
    <w:rsid w:val="008D236B"/>
    <w:rsid w:val="008D2386"/>
    <w:rsid w:val="008D23CA"/>
    <w:rsid w:val="008D3169"/>
    <w:rsid w:val="008D4B6E"/>
    <w:rsid w:val="008D5082"/>
    <w:rsid w:val="008D56F3"/>
    <w:rsid w:val="008D607C"/>
    <w:rsid w:val="008D6F55"/>
    <w:rsid w:val="008D7125"/>
    <w:rsid w:val="008D7307"/>
    <w:rsid w:val="008D7435"/>
    <w:rsid w:val="008D76F2"/>
    <w:rsid w:val="008E04DF"/>
    <w:rsid w:val="008E05CC"/>
    <w:rsid w:val="008E076F"/>
    <w:rsid w:val="008E14E1"/>
    <w:rsid w:val="008E1758"/>
    <w:rsid w:val="008E175D"/>
    <w:rsid w:val="008E181B"/>
    <w:rsid w:val="008E19F1"/>
    <w:rsid w:val="008E3068"/>
    <w:rsid w:val="008E3179"/>
    <w:rsid w:val="008E3265"/>
    <w:rsid w:val="008E3322"/>
    <w:rsid w:val="008E3326"/>
    <w:rsid w:val="008E3F73"/>
    <w:rsid w:val="008E40FC"/>
    <w:rsid w:val="008E4279"/>
    <w:rsid w:val="008E4C85"/>
    <w:rsid w:val="008E514F"/>
    <w:rsid w:val="008E64E2"/>
    <w:rsid w:val="008E6F13"/>
    <w:rsid w:val="008E7796"/>
    <w:rsid w:val="008E7D28"/>
    <w:rsid w:val="008F06F2"/>
    <w:rsid w:val="008F1633"/>
    <w:rsid w:val="008F16F6"/>
    <w:rsid w:val="008F1817"/>
    <w:rsid w:val="008F2BD0"/>
    <w:rsid w:val="008F2E0B"/>
    <w:rsid w:val="008F3F4A"/>
    <w:rsid w:val="008F4D73"/>
    <w:rsid w:val="008F4F07"/>
    <w:rsid w:val="008F5AEA"/>
    <w:rsid w:val="008F6283"/>
    <w:rsid w:val="008F69D0"/>
    <w:rsid w:val="008F6D6F"/>
    <w:rsid w:val="008F74BC"/>
    <w:rsid w:val="00900968"/>
    <w:rsid w:val="00901BD9"/>
    <w:rsid w:val="0090219A"/>
    <w:rsid w:val="0090225B"/>
    <w:rsid w:val="00903BC7"/>
    <w:rsid w:val="00903D65"/>
    <w:rsid w:val="009044AB"/>
    <w:rsid w:val="009044E7"/>
    <w:rsid w:val="00904C94"/>
    <w:rsid w:val="009055ED"/>
    <w:rsid w:val="0090563A"/>
    <w:rsid w:val="0090571C"/>
    <w:rsid w:val="00905939"/>
    <w:rsid w:val="00905AF0"/>
    <w:rsid w:val="00905E6C"/>
    <w:rsid w:val="00905FAC"/>
    <w:rsid w:val="00906434"/>
    <w:rsid w:val="009068B9"/>
    <w:rsid w:val="00907915"/>
    <w:rsid w:val="00907A20"/>
    <w:rsid w:val="00910403"/>
    <w:rsid w:val="00910573"/>
    <w:rsid w:val="00910A12"/>
    <w:rsid w:val="00910E71"/>
    <w:rsid w:val="00911071"/>
    <w:rsid w:val="00911796"/>
    <w:rsid w:val="00912575"/>
    <w:rsid w:val="009127B5"/>
    <w:rsid w:val="009128E1"/>
    <w:rsid w:val="00912A88"/>
    <w:rsid w:val="0091384E"/>
    <w:rsid w:val="00913A0B"/>
    <w:rsid w:val="00914806"/>
    <w:rsid w:val="009152B7"/>
    <w:rsid w:val="00915CF5"/>
    <w:rsid w:val="00915D73"/>
    <w:rsid w:val="00915DDC"/>
    <w:rsid w:val="00916276"/>
    <w:rsid w:val="009172BE"/>
    <w:rsid w:val="00917D0B"/>
    <w:rsid w:val="009200AD"/>
    <w:rsid w:val="00920391"/>
    <w:rsid w:val="00920B74"/>
    <w:rsid w:val="009217A4"/>
    <w:rsid w:val="00921A4E"/>
    <w:rsid w:val="00921CD1"/>
    <w:rsid w:val="00922500"/>
    <w:rsid w:val="00922807"/>
    <w:rsid w:val="00923001"/>
    <w:rsid w:val="00923010"/>
    <w:rsid w:val="0092330E"/>
    <w:rsid w:val="00923B25"/>
    <w:rsid w:val="00923FA0"/>
    <w:rsid w:val="009240B3"/>
    <w:rsid w:val="00924347"/>
    <w:rsid w:val="0092459A"/>
    <w:rsid w:val="00924E10"/>
    <w:rsid w:val="00925612"/>
    <w:rsid w:val="009258CC"/>
    <w:rsid w:val="00925AE1"/>
    <w:rsid w:val="009266EC"/>
    <w:rsid w:val="009272DE"/>
    <w:rsid w:val="00927346"/>
    <w:rsid w:val="00927490"/>
    <w:rsid w:val="009276A9"/>
    <w:rsid w:val="00927A5C"/>
    <w:rsid w:val="009313FA"/>
    <w:rsid w:val="009318B1"/>
    <w:rsid w:val="00931938"/>
    <w:rsid w:val="00931FFD"/>
    <w:rsid w:val="00932ACB"/>
    <w:rsid w:val="00932D0E"/>
    <w:rsid w:val="009331BC"/>
    <w:rsid w:val="00933C24"/>
    <w:rsid w:val="009343C3"/>
    <w:rsid w:val="00934A7D"/>
    <w:rsid w:val="0093554A"/>
    <w:rsid w:val="00935B74"/>
    <w:rsid w:val="00935F1E"/>
    <w:rsid w:val="00936828"/>
    <w:rsid w:val="00936A63"/>
    <w:rsid w:val="009370E6"/>
    <w:rsid w:val="0093719F"/>
    <w:rsid w:val="00937F31"/>
    <w:rsid w:val="00940339"/>
    <w:rsid w:val="00940998"/>
    <w:rsid w:val="00942931"/>
    <w:rsid w:val="00942AA0"/>
    <w:rsid w:val="00942BD7"/>
    <w:rsid w:val="00942D76"/>
    <w:rsid w:val="009431C2"/>
    <w:rsid w:val="00943500"/>
    <w:rsid w:val="00943940"/>
    <w:rsid w:val="00943A68"/>
    <w:rsid w:val="00943CAF"/>
    <w:rsid w:val="00944BA2"/>
    <w:rsid w:val="009454C1"/>
    <w:rsid w:val="00945974"/>
    <w:rsid w:val="00946418"/>
    <w:rsid w:val="00946ACD"/>
    <w:rsid w:val="00946D16"/>
    <w:rsid w:val="009501F0"/>
    <w:rsid w:val="00950469"/>
    <w:rsid w:val="00950911"/>
    <w:rsid w:val="00951D10"/>
    <w:rsid w:val="009521A8"/>
    <w:rsid w:val="009522C8"/>
    <w:rsid w:val="0095239F"/>
    <w:rsid w:val="009523D0"/>
    <w:rsid w:val="009528E6"/>
    <w:rsid w:val="00952ECD"/>
    <w:rsid w:val="00952FA1"/>
    <w:rsid w:val="0095333F"/>
    <w:rsid w:val="009533CF"/>
    <w:rsid w:val="00954096"/>
    <w:rsid w:val="00954366"/>
    <w:rsid w:val="009543CE"/>
    <w:rsid w:val="00954C7E"/>
    <w:rsid w:val="00954FAC"/>
    <w:rsid w:val="00955D13"/>
    <w:rsid w:val="00955DF5"/>
    <w:rsid w:val="009565FD"/>
    <w:rsid w:val="00957DC1"/>
    <w:rsid w:val="00962A73"/>
    <w:rsid w:val="00962BBF"/>
    <w:rsid w:val="00963592"/>
    <w:rsid w:val="00963C7B"/>
    <w:rsid w:val="00965382"/>
    <w:rsid w:val="00965D64"/>
    <w:rsid w:val="009670E2"/>
    <w:rsid w:val="009676AA"/>
    <w:rsid w:val="009676C3"/>
    <w:rsid w:val="00967741"/>
    <w:rsid w:val="009706DE"/>
    <w:rsid w:val="00971DCF"/>
    <w:rsid w:val="00972219"/>
    <w:rsid w:val="00972AD0"/>
    <w:rsid w:val="00972FD9"/>
    <w:rsid w:val="0097304B"/>
    <w:rsid w:val="00973CA8"/>
    <w:rsid w:val="009741C0"/>
    <w:rsid w:val="0097466B"/>
    <w:rsid w:val="009748EC"/>
    <w:rsid w:val="00974ECB"/>
    <w:rsid w:val="00976169"/>
    <w:rsid w:val="00977414"/>
    <w:rsid w:val="00977802"/>
    <w:rsid w:val="00977A3B"/>
    <w:rsid w:val="00980281"/>
    <w:rsid w:val="009813BA"/>
    <w:rsid w:val="009814E4"/>
    <w:rsid w:val="00981DFF"/>
    <w:rsid w:val="0098209D"/>
    <w:rsid w:val="00982423"/>
    <w:rsid w:val="0098271A"/>
    <w:rsid w:val="009829A6"/>
    <w:rsid w:val="009834C5"/>
    <w:rsid w:val="00984602"/>
    <w:rsid w:val="00984CF8"/>
    <w:rsid w:val="009850C6"/>
    <w:rsid w:val="009852DF"/>
    <w:rsid w:val="009854D7"/>
    <w:rsid w:val="00985B91"/>
    <w:rsid w:val="00985E6C"/>
    <w:rsid w:val="009860B7"/>
    <w:rsid w:val="0098644C"/>
    <w:rsid w:val="0098674E"/>
    <w:rsid w:val="009868CB"/>
    <w:rsid w:val="009874BF"/>
    <w:rsid w:val="00987884"/>
    <w:rsid w:val="009902E7"/>
    <w:rsid w:val="009923B7"/>
    <w:rsid w:val="00992443"/>
    <w:rsid w:val="009927B7"/>
    <w:rsid w:val="00992C8D"/>
    <w:rsid w:val="00992D07"/>
    <w:rsid w:val="00993283"/>
    <w:rsid w:val="00993631"/>
    <w:rsid w:val="00993DCD"/>
    <w:rsid w:val="009956E8"/>
    <w:rsid w:val="009A0032"/>
    <w:rsid w:val="009A06CF"/>
    <w:rsid w:val="009A06EE"/>
    <w:rsid w:val="009A1379"/>
    <w:rsid w:val="009A178A"/>
    <w:rsid w:val="009A329F"/>
    <w:rsid w:val="009A34D6"/>
    <w:rsid w:val="009A4CA4"/>
    <w:rsid w:val="009A5184"/>
    <w:rsid w:val="009A5439"/>
    <w:rsid w:val="009A563C"/>
    <w:rsid w:val="009A57DB"/>
    <w:rsid w:val="009A5DE3"/>
    <w:rsid w:val="009A6072"/>
    <w:rsid w:val="009A65B6"/>
    <w:rsid w:val="009A6CA5"/>
    <w:rsid w:val="009A6DE9"/>
    <w:rsid w:val="009A7716"/>
    <w:rsid w:val="009A7BD3"/>
    <w:rsid w:val="009B2077"/>
    <w:rsid w:val="009B2BC4"/>
    <w:rsid w:val="009B2C6D"/>
    <w:rsid w:val="009B2D2E"/>
    <w:rsid w:val="009B3B71"/>
    <w:rsid w:val="009B3C25"/>
    <w:rsid w:val="009B43F3"/>
    <w:rsid w:val="009B4869"/>
    <w:rsid w:val="009B4ABE"/>
    <w:rsid w:val="009B58E8"/>
    <w:rsid w:val="009B5A2A"/>
    <w:rsid w:val="009B5D5C"/>
    <w:rsid w:val="009B6CBE"/>
    <w:rsid w:val="009B741B"/>
    <w:rsid w:val="009B7A7D"/>
    <w:rsid w:val="009B7DCA"/>
    <w:rsid w:val="009C038B"/>
    <w:rsid w:val="009C040F"/>
    <w:rsid w:val="009C1748"/>
    <w:rsid w:val="009C1819"/>
    <w:rsid w:val="009C2A19"/>
    <w:rsid w:val="009C35A1"/>
    <w:rsid w:val="009C3C50"/>
    <w:rsid w:val="009C42BA"/>
    <w:rsid w:val="009C4E21"/>
    <w:rsid w:val="009C6B6A"/>
    <w:rsid w:val="009C6C33"/>
    <w:rsid w:val="009C73C7"/>
    <w:rsid w:val="009C7502"/>
    <w:rsid w:val="009D017E"/>
    <w:rsid w:val="009D021D"/>
    <w:rsid w:val="009D056A"/>
    <w:rsid w:val="009D0693"/>
    <w:rsid w:val="009D142C"/>
    <w:rsid w:val="009D15C4"/>
    <w:rsid w:val="009D1665"/>
    <w:rsid w:val="009D1B93"/>
    <w:rsid w:val="009D1C7B"/>
    <w:rsid w:val="009D299A"/>
    <w:rsid w:val="009D2E84"/>
    <w:rsid w:val="009D3B34"/>
    <w:rsid w:val="009D4312"/>
    <w:rsid w:val="009D49D8"/>
    <w:rsid w:val="009D4F0D"/>
    <w:rsid w:val="009D52A3"/>
    <w:rsid w:val="009D5749"/>
    <w:rsid w:val="009D6303"/>
    <w:rsid w:val="009D6B4E"/>
    <w:rsid w:val="009D6BDC"/>
    <w:rsid w:val="009D6CF1"/>
    <w:rsid w:val="009D75C8"/>
    <w:rsid w:val="009E022D"/>
    <w:rsid w:val="009E06C7"/>
    <w:rsid w:val="009E0BD2"/>
    <w:rsid w:val="009E13CA"/>
    <w:rsid w:val="009E3352"/>
    <w:rsid w:val="009E37C3"/>
    <w:rsid w:val="009E3BA6"/>
    <w:rsid w:val="009E3FBD"/>
    <w:rsid w:val="009E41BD"/>
    <w:rsid w:val="009E41DC"/>
    <w:rsid w:val="009E463B"/>
    <w:rsid w:val="009E4D10"/>
    <w:rsid w:val="009E5073"/>
    <w:rsid w:val="009E5FFC"/>
    <w:rsid w:val="009E664E"/>
    <w:rsid w:val="009E6817"/>
    <w:rsid w:val="009E6D54"/>
    <w:rsid w:val="009E707A"/>
    <w:rsid w:val="009F0483"/>
    <w:rsid w:val="009F0A9F"/>
    <w:rsid w:val="009F1240"/>
    <w:rsid w:val="009F1462"/>
    <w:rsid w:val="009F1809"/>
    <w:rsid w:val="009F1955"/>
    <w:rsid w:val="009F19EA"/>
    <w:rsid w:val="009F1B85"/>
    <w:rsid w:val="009F1FAF"/>
    <w:rsid w:val="009F2107"/>
    <w:rsid w:val="009F275B"/>
    <w:rsid w:val="009F2DE7"/>
    <w:rsid w:val="009F30B1"/>
    <w:rsid w:val="009F3764"/>
    <w:rsid w:val="009F3866"/>
    <w:rsid w:val="009F3BFB"/>
    <w:rsid w:val="009F40BB"/>
    <w:rsid w:val="009F50BB"/>
    <w:rsid w:val="009F6003"/>
    <w:rsid w:val="009F61C9"/>
    <w:rsid w:val="009F62AB"/>
    <w:rsid w:val="009F653D"/>
    <w:rsid w:val="009F691B"/>
    <w:rsid w:val="009F691C"/>
    <w:rsid w:val="009F7C49"/>
    <w:rsid w:val="00A000A3"/>
    <w:rsid w:val="00A002F2"/>
    <w:rsid w:val="00A0063A"/>
    <w:rsid w:val="00A00F9E"/>
    <w:rsid w:val="00A0119C"/>
    <w:rsid w:val="00A013DB"/>
    <w:rsid w:val="00A021F1"/>
    <w:rsid w:val="00A02359"/>
    <w:rsid w:val="00A024AB"/>
    <w:rsid w:val="00A02A2E"/>
    <w:rsid w:val="00A03D23"/>
    <w:rsid w:val="00A0509D"/>
    <w:rsid w:val="00A05A40"/>
    <w:rsid w:val="00A05CA6"/>
    <w:rsid w:val="00A0632F"/>
    <w:rsid w:val="00A0678E"/>
    <w:rsid w:val="00A07230"/>
    <w:rsid w:val="00A10640"/>
    <w:rsid w:val="00A10E4E"/>
    <w:rsid w:val="00A12231"/>
    <w:rsid w:val="00A128FA"/>
    <w:rsid w:val="00A13810"/>
    <w:rsid w:val="00A1391F"/>
    <w:rsid w:val="00A13B10"/>
    <w:rsid w:val="00A13B32"/>
    <w:rsid w:val="00A14454"/>
    <w:rsid w:val="00A14ABE"/>
    <w:rsid w:val="00A1530F"/>
    <w:rsid w:val="00A1608A"/>
    <w:rsid w:val="00A16725"/>
    <w:rsid w:val="00A168B4"/>
    <w:rsid w:val="00A16AA6"/>
    <w:rsid w:val="00A16EF1"/>
    <w:rsid w:val="00A17691"/>
    <w:rsid w:val="00A20042"/>
    <w:rsid w:val="00A203CC"/>
    <w:rsid w:val="00A20CDC"/>
    <w:rsid w:val="00A214C4"/>
    <w:rsid w:val="00A2185E"/>
    <w:rsid w:val="00A21EF0"/>
    <w:rsid w:val="00A21FC9"/>
    <w:rsid w:val="00A223E2"/>
    <w:rsid w:val="00A2351F"/>
    <w:rsid w:val="00A237D2"/>
    <w:rsid w:val="00A24A41"/>
    <w:rsid w:val="00A255F7"/>
    <w:rsid w:val="00A27FC8"/>
    <w:rsid w:val="00A30CDD"/>
    <w:rsid w:val="00A30FA2"/>
    <w:rsid w:val="00A31438"/>
    <w:rsid w:val="00A318FF"/>
    <w:rsid w:val="00A32218"/>
    <w:rsid w:val="00A322DD"/>
    <w:rsid w:val="00A32F85"/>
    <w:rsid w:val="00A33503"/>
    <w:rsid w:val="00A33AD3"/>
    <w:rsid w:val="00A33B01"/>
    <w:rsid w:val="00A33D1A"/>
    <w:rsid w:val="00A34192"/>
    <w:rsid w:val="00A34580"/>
    <w:rsid w:val="00A345E0"/>
    <w:rsid w:val="00A349C4"/>
    <w:rsid w:val="00A34BFB"/>
    <w:rsid w:val="00A35622"/>
    <w:rsid w:val="00A358FB"/>
    <w:rsid w:val="00A35B5D"/>
    <w:rsid w:val="00A36702"/>
    <w:rsid w:val="00A3672F"/>
    <w:rsid w:val="00A36CEC"/>
    <w:rsid w:val="00A36E54"/>
    <w:rsid w:val="00A36FBD"/>
    <w:rsid w:val="00A37345"/>
    <w:rsid w:val="00A40350"/>
    <w:rsid w:val="00A404C4"/>
    <w:rsid w:val="00A405E1"/>
    <w:rsid w:val="00A40B51"/>
    <w:rsid w:val="00A41CBB"/>
    <w:rsid w:val="00A426ED"/>
    <w:rsid w:val="00A42E2C"/>
    <w:rsid w:val="00A431B8"/>
    <w:rsid w:val="00A43278"/>
    <w:rsid w:val="00A43C5F"/>
    <w:rsid w:val="00A448BD"/>
    <w:rsid w:val="00A44933"/>
    <w:rsid w:val="00A44CE9"/>
    <w:rsid w:val="00A44E5F"/>
    <w:rsid w:val="00A45193"/>
    <w:rsid w:val="00A45210"/>
    <w:rsid w:val="00A45B02"/>
    <w:rsid w:val="00A45E42"/>
    <w:rsid w:val="00A461A3"/>
    <w:rsid w:val="00A463B1"/>
    <w:rsid w:val="00A474D6"/>
    <w:rsid w:val="00A476A3"/>
    <w:rsid w:val="00A500E5"/>
    <w:rsid w:val="00A5026C"/>
    <w:rsid w:val="00A50A1A"/>
    <w:rsid w:val="00A51503"/>
    <w:rsid w:val="00A5179E"/>
    <w:rsid w:val="00A51CFD"/>
    <w:rsid w:val="00A51FF2"/>
    <w:rsid w:val="00A525D2"/>
    <w:rsid w:val="00A525F9"/>
    <w:rsid w:val="00A534BC"/>
    <w:rsid w:val="00A535E8"/>
    <w:rsid w:val="00A538EF"/>
    <w:rsid w:val="00A53C20"/>
    <w:rsid w:val="00A53C2D"/>
    <w:rsid w:val="00A54410"/>
    <w:rsid w:val="00A5479D"/>
    <w:rsid w:val="00A54D47"/>
    <w:rsid w:val="00A551C1"/>
    <w:rsid w:val="00A55A28"/>
    <w:rsid w:val="00A55B2E"/>
    <w:rsid w:val="00A55C65"/>
    <w:rsid w:val="00A563BB"/>
    <w:rsid w:val="00A563C5"/>
    <w:rsid w:val="00A56970"/>
    <w:rsid w:val="00A572E5"/>
    <w:rsid w:val="00A57375"/>
    <w:rsid w:val="00A5746F"/>
    <w:rsid w:val="00A6042B"/>
    <w:rsid w:val="00A607BF"/>
    <w:rsid w:val="00A60BDA"/>
    <w:rsid w:val="00A61128"/>
    <w:rsid w:val="00A61960"/>
    <w:rsid w:val="00A6196B"/>
    <w:rsid w:val="00A61F3C"/>
    <w:rsid w:val="00A6204F"/>
    <w:rsid w:val="00A62667"/>
    <w:rsid w:val="00A626E3"/>
    <w:rsid w:val="00A627B9"/>
    <w:rsid w:val="00A639A9"/>
    <w:rsid w:val="00A63FD4"/>
    <w:rsid w:val="00A6437F"/>
    <w:rsid w:val="00A651E7"/>
    <w:rsid w:val="00A655F3"/>
    <w:rsid w:val="00A65A04"/>
    <w:rsid w:val="00A6604D"/>
    <w:rsid w:val="00A6675A"/>
    <w:rsid w:val="00A6676A"/>
    <w:rsid w:val="00A669E7"/>
    <w:rsid w:val="00A66B5D"/>
    <w:rsid w:val="00A66F8F"/>
    <w:rsid w:val="00A67375"/>
    <w:rsid w:val="00A674A5"/>
    <w:rsid w:val="00A67673"/>
    <w:rsid w:val="00A679E2"/>
    <w:rsid w:val="00A717E8"/>
    <w:rsid w:val="00A718B8"/>
    <w:rsid w:val="00A71C87"/>
    <w:rsid w:val="00A71D53"/>
    <w:rsid w:val="00A72574"/>
    <w:rsid w:val="00A725CF"/>
    <w:rsid w:val="00A72FCE"/>
    <w:rsid w:val="00A7380D"/>
    <w:rsid w:val="00A73880"/>
    <w:rsid w:val="00A73B77"/>
    <w:rsid w:val="00A74292"/>
    <w:rsid w:val="00A74759"/>
    <w:rsid w:val="00A75BFF"/>
    <w:rsid w:val="00A75ECA"/>
    <w:rsid w:val="00A768BB"/>
    <w:rsid w:val="00A7702C"/>
    <w:rsid w:val="00A7726D"/>
    <w:rsid w:val="00A7774C"/>
    <w:rsid w:val="00A77C09"/>
    <w:rsid w:val="00A77DF4"/>
    <w:rsid w:val="00A80093"/>
    <w:rsid w:val="00A8013B"/>
    <w:rsid w:val="00A80BFA"/>
    <w:rsid w:val="00A81373"/>
    <w:rsid w:val="00A815DB"/>
    <w:rsid w:val="00A819F2"/>
    <w:rsid w:val="00A81A9D"/>
    <w:rsid w:val="00A8300D"/>
    <w:rsid w:val="00A83013"/>
    <w:rsid w:val="00A835D9"/>
    <w:rsid w:val="00A843D7"/>
    <w:rsid w:val="00A8454F"/>
    <w:rsid w:val="00A84962"/>
    <w:rsid w:val="00A85592"/>
    <w:rsid w:val="00A858D2"/>
    <w:rsid w:val="00A86696"/>
    <w:rsid w:val="00A868BE"/>
    <w:rsid w:val="00A86C34"/>
    <w:rsid w:val="00A87199"/>
    <w:rsid w:val="00A87685"/>
    <w:rsid w:val="00A878AF"/>
    <w:rsid w:val="00A879BC"/>
    <w:rsid w:val="00A90DA3"/>
    <w:rsid w:val="00A913B6"/>
    <w:rsid w:val="00A916AB"/>
    <w:rsid w:val="00A91C93"/>
    <w:rsid w:val="00A91FCB"/>
    <w:rsid w:val="00A93CD9"/>
    <w:rsid w:val="00A93D66"/>
    <w:rsid w:val="00A94B9C"/>
    <w:rsid w:val="00A94BA4"/>
    <w:rsid w:val="00A94F91"/>
    <w:rsid w:val="00A959F1"/>
    <w:rsid w:val="00A95D57"/>
    <w:rsid w:val="00A96758"/>
    <w:rsid w:val="00A96F97"/>
    <w:rsid w:val="00A971E3"/>
    <w:rsid w:val="00AA0101"/>
    <w:rsid w:val="00AA0575"/>
    <w:rsid w:val="00AA05DE"/>
    <w:rsid w:val="00AA0C5C"/>
    <w:rsid w:val="00AA1432"/>
    <w:rsid w:val="00AA19E0"/>
    <w:rsid w:val="00AA1A22"/>
    <w:rsid w:val="00AA21D8"/>
    <w:rsid w:val="00AA21EE"/>
    <w:rsid w:val="00AA2361"/>
    <w:rsid w:val="00AA2776"/>
    <w:rsid w:val="00AA2B8D"/>
    <w:rsid w:val="00AA32CD"/>
    <w:rsid w:val="00AA4598"/>
    <w:rsid w:val="00AA5C85"/>
    <w:rsid w:val="00AA63D7"/>
    <w:rsid w:val="00AA6A28"/>
    <w:rsid w:val="00AA7C60"/>
    <w:rsid w:val="00AB019E"/>
    <w:rsid w:val="00AB0846"/>
    <w:rsid w:val="00AB0B75"/>
    <w:rsid w:val="00AB1BE6"/>
    <w:rsid w:val="00AB1E7F"/>
    <w:rsid w:val="00AB2D95"/>
    <w:rsid w:val="00AB392D"/>
    <w:rsid w:val="00AB3F27"/>
    <w:rsid w:val="00AB4DFC"/>
    <w:rsid w:val="00AB529A"/>
    <w:rsid w:val="00AB63E2"/>
    <w:rsid w:val="00AB70D8"/>
    <w:rsid w:val="00AB71FE"/>
    <w:rsid w:val="00AB721C"/>
    <w:rsid w:val="00AC130B"/>
    <w:rsid w:val="00AC1B19"/>
    <w:rsid w:val="00AC1C94"/>
    <w:rsid w:val="00AC1EC4"/>
    <w:rsid w:val="00AC2E53"/>
    <w:rsid w:val="00AC3B39"/>
    <w:rsid w:val="00AC418C"/>
    <w:rsid w:val="00AC4585"/>
    <w:rsid w:val="00AC4796"/>
    <w:rsid w:val="00AC492F"/>
    <w:rsid w:val="00AC4F75"/>
    <w:rsid w:val="00AC4F78"/>
    <w:rsid w:val="00AC54CB"/>
    <w:rsid w:val="00AC5826"/>
    <w:rsid w:val="00AC65F7"/>
    <w:rsid w:val="00AC6900"/>
    <w:rsid w:val="00AC69F6"/>
    <w:rsid w:val="00AC6E88"/>
    <w:rsid w:val="00AC6EC5"/>
    <w:rsid w:val="00AC703A"/>
    <w:rsid w:val="00AC7803"/>
    <w:rsid w:val="00AC7A84"/>
    <w:rsid w:val="00AC7D21"/>
    <w:rsid w:val="00AC7D34"/>
    <w:rsid w:val="00AD049A"/>
    <w:rsid w:val="00AD0715"/>
    <w:rsid w:val="00AD141F"/>
    <w:rsid w:val="00AD1572"/>
    <w:rsid w:val="00AD24E4"/>
    <w:rsid w:val="00AD3391"/>
    <w:rsid w:val="00AD38D8"/>
    <w:rsid w:val="00AD48B3"/>
    <w:rsid w:val="00AD54DF"/>
    <w:rsid w:val="00AD56A3"/>
    <w:rsid w:val="00AD61DD"/>
    <w:rsid w:val="00AD6A01"/>
    <w:rsid w:val="00AD762D"/>
    <w:rsid w:val="00AD7910"/>
    <w:rsid w:val="00AD7C04"/>
    <w:rsid w:val="00AD7E77"/>
    <w:rsid w:val="00AE04E7"/>
    <w:rsid w:val="00AE0BAA"/>
    <w:rsid w:val="00AE0C49"/>
    <w:rsid w:val="00AE0CDD"/>
    <w:rsid w:val="00AE115C"/>
    <w:rsid w:val="00AE118C"/>
    <w:rsid w:val="00AE124D"/>
    <w:rsid w:val="00AE13CE"/>
    <w:rsid w:val="00AE1844"/>
    <w:rsid w:val="00AE2369"/>
    <w:rsid w:val="00AE2643"/>
    <w:rsid w:val="00AE2919"/>
    <w:rsid w:val="00AE3294"/>
    <w:rsid w:val="00AE37F1"/>
    <w:rsid w:val="00AE3B6A"/>
    <w:rsid w:val="00AE3D71"/>
    <w:rsid w:val="00AE40CC"/>
    <w:rsid w:val="00AE4D92"/>
    <w:rsid w:val="00AE4E49"/>
    <w:rsid w:val="00AE5143"/>
    <w:rsid w:val="00AE5F89"/>
    <w:rsid w:val="00AE6112"/>
    <w:rsid w:val="00AE69DB"/>
    <w:rsid w:val="00AE69F0"/>
    <w:rsid w:val="00AE6A34"/>
    <w:rsid w:val="00AE6CE3"/>
    <w:rsid w:val="00AE7A75"/>
    <w:rsid w:val="00AF0198"/>
    <w:rsid w:val="00AF034B"/>
    <w:rsid w:val="00AF0939"/>
    <w:rsid w:val="00AF0FB6"/>
    <w:rsid w:val="00AF132D"/>
    <w:rsid w:val="00AF1769"/>
    <w:rsid w:val="00AF1B54"/>
    <w:rsid w:val="00AF1E14"/>
    <w:rsid w:val="00AF3187"/>
    <w:rsid w:val="00AF39DA"/>
    <w:rsid w:val="00AF3EE0"/>
    <w:rsid w:val="00AF4573"/>
    <w:rsid w:val="00AF47EA"/>
    <w:rsid w:val="00AF4B32"/>
    <w:rsid w:val="00AF531C"/>
    <w:rsid w:val="00AF5511"/>
    <w:rsid w:val="00AF5624"/>
    <w:rsid w:val="00AF57BC"/>
    <w:rsid w:val="00AF5AA3"/>
    <w:rsid w:val="00B002D7"/>
    <w:rsid w:val="00B00653"/>
    <w:rsid w:val="00B01269"/>
    <w:rsid w:val="00B0185D"/>
    <w:rsid w:val="00B01A74"/>
    <w:rsid w:val="00B01E9A"/>
    <w:rsid w:val="00B02097"/>
    <w:rsid w:val="00B02E1C"/>
    <w:rsid w:val="00B02F88"/>
    <w:rsid w:val="00B03E20"/>
    <w:rsid w:val="00B03EE7"/>
    <w:rsid w:val="00B03FF0"/>
    <w:rsid w:val="00B04582"/>
    <w:rsid w:val="00B0521B"/>
    <w:rsid w:val="00B05606"/>
    <w:rsid w:val="00B05776"/>
    <w:rsid w:val="00B060A3"/>
    <w:rsid w:val="00B06AB4"/>
    <w:rsid w:val="00B07CB5"/>
    <w:rsid w:val="00B1022D"/>
    <w:rsid w:val="00B1039C"/>
    <w:rsid w:val="00B12C49"/>
    <w:rsid w:val="00B14133"/>
    <w:rsid w:val="00B143C6"/>
    <w:rsid w:val="00B14635"/>
    <w:rsid w:val="00B14F56"/>
    <w:rsid w:val="00B15209"/>
    <w:rsid w:val="00B15703"/>
    <w:rsid w:val="00B15B9D"/>
    <w:rsid w:val="00B166D8"/>
    <w:rsid w:val="00B16E0A"/>
    <w:rsid w:val="00B17072"/>
    <w:rsid w:val="00B2025A"/>
    <w:rsid w:val="00B2061B"/>
    <w:rsid w:val="00B2151D"/>
    <w:rsid w:val="00B21C56"/>
    <w:rsid w:val="00B220E8"/>
    <w:rsid w:val="00B22256"/>
    <w:rsid w:val="00B22304"/>
    <w:rsid w:val="00B225FB"/>
    <w:rsid w:val="00B22D96"/>
    <w:rsid w:val="00B22EDC"/>
    <w:rsid w:val="00B22EF1"/>
    <w:rsid w:val="00B23386"/>
    <w:rsid w:val="00B236EB"/>
    <w:rsid w:val="00B23724"/>
    <w:rsid w:val="00B2381D"/>
    <w:rsid w:val="00B23D4F"/>
    <w:rsid w:val="00B24F0A"/>
    <w:rsid w:val="00B24F97"/>
    <w:rsid w:val="00B25279"/>
    <w:rsid w:val="00B254AF"/>
    <w:rsid w:val="00B257FA"/>
    <w:rsid w:val="00B25B31"/>
    <w:rsid w:val="00B2602F"/>
    <w:rsid w:val="00B26D6A"/>
    <w:rsid w:val="00B26EBA"/>
    <w:rsid w:val="00B272F5"/>
    <w:rsid w:val="00B3067E"/>
    <w:rsid w:val="00B3167B"/>
    <w:rsid w:val="00B31F06"/>
    <w:rsid w:val="00B31F0C"/>
    <w:rsid w:val="00B32E94"/>
    <w:rsid w:val="00B32FFF"/>
    <w:rsid w:val="00B33341"/>
    <w:rsid w:val="00B33649"/>
    <w:rsid w:val="00B33E36"/>
    <w:rsid w:val="00B34781"/>
    <w:rsid w:val="00B3478F"/>
    <w:rsid w:val="00B35EF6"/>
    <w:rsid w:val="00B36151"/>
    <w:rsid w:val="00B367AF"/>
    <w:rsid w:val="00B37689"/>
    <w:rsid w:val="00B405D8"/>
    <w:rsid w:val="00B40C73"/>
    <w:rsid w:val="00B411F5"/>
    <w:rsid w:val="00B41396"/>
    <w:rsid w:val="00B416CF"/>
    <w:rsid w:val="00B41BD2"/>
    <w:rsid w:val="00B41E99"/>
    <w:rsid w:val="00B4271A"/>
    <w:rsid w:val="00B42AE9"/>
    <w:rsid w:val="00B43138"/>
    <w:rsid w:val="00B43C41"/>
    <w:rsid w:val="00B44BA9"/>
    <w:rsid w:val="00B45AF4"/>
    <w:rsid w:val="00B45C6D"/>
    <w:rsid w:val="00B463A3"/>
    <w:rsid w:val="00B46F0D"/>
    <w:rsid w:val="00B470CB"/>
    <w:rsid w:val="00B474B1"/>
    <w:rsid w:val="00B47894"/>
    <w:rsid w:val="00B4791F"/>
    <w:rsid w:val="00B5097D"/>
    <w:rsid w:val="00B50F81"/>
    <w:rsid w:val="00B51400"/>
    <w:rsid w:val="00B51986"/>
    <w:rsid w:val="00B52E1E"/>
    <w:rsid w:val="00B52FC8"/>
    <w:rsid w:val="00B53747"/>
    <w:rsid w:val="00B53E35"/>
    <w:rsid w:val="00B53E3D"/>
    <w:rsid w:val="00B53E75"/>
    <w:rsid w:val="00B54200"/>
    <w:rsid w:val="00B54361"/>
    <w:rsid w:val="00B54383"/>
    <w:rsid w:val="00B547BD"/>
    <w:rsid w:val="00B548AC"/>
    <w:rsid w:val="00B54AC1"/>
    <w:rsid w:val="00B54AE1"/>
    <w:rsid w:val="00B54E78"/>
    <w:rsid w:val="00B55CC9"/>
    <w:rsid w:val="00B55D53"/>
    <w:rsid w:val="00B608B3"/>
    <w:rsid w:val="00B60CBD"/>
    <w:rsid w:val="00B60F14"/>
    <w:rsid w:val="00B63570"/>
    <w:rsid w:val="00B64C14"/>
    <w:rsid w:val="00B65031"/>
    <w:rsid w:val="00B65863"/>
    <w:rsid w:val="00B65905"/>
    <w:rsid w:val="00B66843"/>
    <w:rsid w:val="00B66ACC"/>
    <w:rsid w:val="00B66FA9"/>
    <w:rsid w:val="00B679BC"/>
    <w:rsid w:val="00B70099"/>
    <w:rsid w:val="00B709C3"/>
    <w:rsid w:val="00B7147A"/>
    <w:rsid w:val="00B72126"/>
    <w:rsid w:val="00B726ED"/>
    <w:rsid w:val="00B73284"/>
    <w:rsid w:val="00B73BFF"/>
    <w:rsid w:val="00B74B24"/>
    <w:rsid w:val="00B755AA"/>
    <w:rsid w:val="00B756AA"/>
    <w:rsid w:val="00B756BB"/>
    <w:rsid w:val="00B75B48"/>
    <w:rsid w:val="00B7608C"/>
    <w:rsid w:val="00B767C9"/>
    <w:rsid w:val="00B773EC"/>
    <w:rsid w:val="00B77519"/>
    <w:rsid w:val="00B77717"/>
    <w:rsid w:val="00B77E0B"/>
    <w:rsid w:val="00B80691"/>
    <w:rsid w:val="00B808FE"/>
    <w:rsid w:val="00B8102A"/>
    <w:rsid w:val="00B81126"/>
    <w:rsid w:val="00B81656"/>
    <w:rsid w:val="00B81BEA"/>
    <w:rsid w:val="00B81E56"/>
    <w:rsid w:val="00B8269E"/>
    <w:rsid w:val="00B82B48"/>
    <w:rsid w:val="00B82CA6"/>
    <w:rsid w:val="00B82CAE"/>
    <w:rsid w:val="00B82E22"/>
    <w:rsid w:val="00B82E61"/>
    <w:rsid w:val="00B82E63"/>
    <w:rsid w:val="00B8307B"/>
    <w:rsid w:val="00B831EA"/>
    <w:rsid w:val="00B83657"/>
    <w:rsid w:val="00B83A0B"/>
    <w:rsid w:val="00B84382"/>
    <w:rsid w:val="00B84C9E"/>
    <w:rsid w:val="00B85866"/>
    <w:rsid w:val="00B85AB8"/>
    <w:rsid w:val="00B86DBC"/>
    <w:rsid w:val="00B86E74"/>
    <w:rsid w:val="00B87164"/>
    <w:rsid w:val="00B87524"/>
    <w:rsid w:val="00B87B0A"/>
    <w:rsid w:val="00B90271"/>
    <w:rsid w:val="00B92275"/>
    <w:rsid w:val="00B92472"/>
    <w:rsid w:val="00B92529"/>
    <w:rsid w:val="00B93993"/>
    <w:rsid w:val="00B944CE"/>
    <w:rsid w:val="00B948BC"/>
    <w:rsid w:val="00B9662B"/>
    <w:rsid w:val="00B967ED"/>
    <w:rsid w:val="00B96E15"/>
    <w:rsid w:val="00B97552"/>
    <w:rsid w:val="00BA08CC"/>
    <w:rsid w:val="00BA0BBE"/>
    <w:rsid w:val="00BA1041"/>
    <w:rsid w:val="00BA1CBE"/>
    <w:rsid w:val="00BA24B9"/>
    <w:rsid w:val="00BA261F"/>
    <w:rsid w:val="00BA26E1"/>
    <w:rsid w:val="00BA3138"/>
    <w:rsid w:val="00BA366A"/>
    <w:rsid w:val="00BA4D6F"/>
    <w:rsid w:val="00BA57A0"/>
    <w:rsid w:val="00BA5EF6"/>
    <w:rsid w:val="00BA6066"/>
    <w:rsid w:val="00BA6552"/>
    <w:rsid w:val="00BA6E3E"/>
    <w:rsid w:val="00BA7007"/>
    <w:rsid w:val="00BA71AC"/>
    <w:rsid w:val="00BA7503"/>
    <w:rsid w:val="00BB0E64"/>
    <w:rsid w:val="00BB10CB"/>
    <w:rsid w:val="00BB11E1"/>
    <w:rsid w:val="00BB2920"/>
    <w:rsid w:val="00BB32A9"/>
    <w:rsid w:val="00BB32D5"/>
    <w:rsid w:val="00BB383A"/>
    <w:rsid w:val="00BB3C67"/>
    <w:rsid w:val="00BB436F"/>
    <w:rsid w:val="00BB4777"/>
    <w:rsid w:val="00BB5CB2"/>
    <w:rsid w:val="00BB5E4C"/>
    <w:rsid w:val="00BB6666"/>
    <w:rsid w:val="00BB67DE"/>
    <w:rsid w:val="00BC0D8B"/>
    <w:rsid w:val="00BC1661"/>
    <w:rsid w:val="00BC18DE"/>
    <w:rsid w:val="00BC1C6E"/>
    <w:rsid w:val="00BC20EB"/>
    <w:rsid w:val="00BC21E0"/>
    <w:rsid w:val="00BC2EA7"/>
    <w:rsid w:val="00BC31B3"/>
    <w:rsid w:val="00BC359C"/>
    <w:rsid w:val="00BC390C"/>
    <w:rsid w:val="00BC4C8B"/>
    <w:rsid w:val="00BC4E37"/>
    <w:rsid w:val="00BC4E8C"/>
    <w:rsid w:val="00BC5297"/>
    <w:rsid w:val="00BC5492"/>
    <w:rsid w:val="00BC5E05"/>
    <w:rsid w:val="00BC7C53"/>
    <w:rsid w:val="00BD0629"/>
    <w:rsid w:val="00BD0C6B"/>
    <w:rsid w:val="00BD1B60"/>
    <w:rsid w:val="00BD1E80"/>
    <w:rsid w:val="00BD24A8"/>
    <w:rsid w:val="00BD3001"/>
    <w:rsid w:val="00BD37BC"/>
    <w:rsid w:val="00BD3926"/>
    <w:rsid w:val="00BD3A91"/>
    <w:rsid w:val="00BD4A65"/>
    <w:rsid w:val="00BD4FAB"/>
    <w:rsid w:val="00BD505B"/>
    <w:rsid w:val="00BD5378"/>
    <w:rsid w:val="00BD5501"/>
    <w:rsid w:val="00BD5934"/>
    <w:rsid w:val="00BD5DC8"/>
    <w:rsid w:val="00BD61DA"/>
    <w:rsid w:val="00BD668D"/>
    <w:rsid w:val="00BD6C68"/>
    <w:rsid w:val="00BD7016"/>
    <w:rsid w:val="00BD746F"/>
    <w:rsid w:val="00BD74B8"/>
    <w:rsid w:val="00BD7D64"/>
    <w:rsid w:val="00BE03AB"/>
    <w:rsid w:val="00BE072D"/>
    <w:rsid w:val="00BE1A82"/>
    <w:rsid w:val="00BE1F73"/>
    <w:rsid w:val="00BE21C9"/>
    <w:rsid w:val="00BE3135"/>
    <w:rsid w:val="00BE3435"/>
    <w:rsid w:val="00BE3CD3"/>
    <w:rsid w:val="00BE3F20"/>
    <w:rsid w:val="00BE4217"/>
    <w:rsid w:val="00BE498E"/>
    <w:rsid w:val="00BE50A2"/>
    <w:rsid w:val="00BE5CA1"/>
    <w:rsid w:val="00BE5DE3"/>
    <w:rsid w:val="00BE680E"/>
    <w:rsid w:val="00BE6838"/>
    <w:rsid w:val="00BE6EE2"/>
    <w:rsid w:val="00BE6F8C"/>
    <w:rsid w:val="00BE7429"/>
    <w:rsid w:val="00BE74D3"/>
    <w:rsid w:val="00BE7AD8"/>
    <w:rsid w:val="00BF00F5"/>
    <w:rsid w:val="00BF0727"/>
    <w:rsid w:val="00BF15DB"/>
    <w:rsid w:val="00BF1DAE"/>
    <w:rsid w:val="00BF20CF"/>
    <w:rsid w:val="00BF2E74"/>
    <w:rsid w:val="00BF35FF"/>
    <w:rsid w:val="00BF373B"/>
    <w:rsid w:val="00BF38AA"/>
    <w:rsid w:val="00BF4386"/>
    <w:rsid w:val="00BF4757"/>
    <w:rsid w:val="00BF6342"/>
    <w:rsid w:val="00BF7A09"/>
    <w:rsid w:val="00C00921"/>
    <w:rsid w:val="00C0225E"/>
    <w:rsid w:val="00C02D10"/>
    <w:rsid w:val="00C034C6"/>
    <w:rsid w:val="00C03586"/>
    <w:rsid w:val="00C0360C"/>
    <w:rsid w:val="00C03642"/>
    <w:rsid w:val="00C03A98"/>
    <w:rsid w:val="00C03E44"/>
    <w:rsid w:val="00C0419A"/>
    <w:rsid w:val="00C048BB"/>
    <w:rsid w:val="00C0572A"/>
    <w:rsid w:val="00C05E57"/>
    <w:rsid w:val="00C067AB"/>
    <w:rsid w:val="00C068DC"/>
    <w:rsid w:val="00C072FB"/>
    <w:rsid w:val="00C07921"/>
    <w:rsid w:val="00C1048C"/>
    <w:rsid w:val="00C106E0"/>
    <w:rsid w:val="00C1092F"/>
    <w:rsid w:val="00C12870"/>
    <w:rsid w:val="00C136F8"/>
    <w:rsid w:val="00C13DA6"/>
    <w:rsid w:val="00C148C5"/>
    <w:rsid w:val="00C14BB2"/>
    <w:rsid w:val="00C152E4"/>
    <w:rsid w:val="00C15566"/>
    <w:rsid w:val="00C15873"/>
    <w:rsid w:val="00C15C22"/>
    <w:rsid w:val="00C16C4E"/>
    <w:rsid w:val="00C16CCB"/>
    <w:rsid w:val="00C172BC"/>
    <w:rsid w:val="00C178B3"/>
    <w:rsid w:val="00C178F9"/>
    <w:rsid w:val="00C17F6C"/>
    <w:rsid w:val="00C212EE"/>
    <w:rsid w:val="00C214F1"/>
    <w:rsid w:val="00C22678"/>
    <w:rsid w:val="00C22EE4"/>
    <w:rsid w:val="00C22F56"/>
    <w:rsid w:val="00C232FE"/>
    <w:rsid w:val="00C23760"/>
    <w:rsid w:val="00C23E45"/>
    <w:rsid w:val="00C240EB"/>
    <w:rsid w:val="00C245A3"/>
    <w:rsid w:val="00C24FD2"/>
    <w:rsid w:val="00C24FDC"/>
    <w:rsid w:val="00C25060"/>
    <w:rsid w:val="00C25135"/>
    <w:rsid w:val="00C266EB"/>
    <w:rsid w:val="00C269AE"/>
    <w:rsid w:val="00C26ABD"/>
    <w:rsid w:val="00C270E2"/>
    <w:rsid w:val="00C275D7"/>
    <w:rsid w:val="00C306E0"/>
    <w:rsid w:val="00C30AA1"/>
    <w:rsid w:val="00C30DCD"/>
    <w:rsid w:val="00C31D7E"/>
    <w:rsid w:val="00C32423"/>
    <w:rsid w:val="00C3261B"/>
    <w:rsid w:val="00C33A74"/>
    <w:rsid w:val="00C34EFD"/>
    <w:rsid w:val="00C35014"/>
    <w:rsid w:val="00C35911"/>
    <w:rsid w:val="00C35A73"/>
    <w:rsid w:val="00C35F70"/>
    <w:rsid w:val="00C36B06"/>
    <w:rsid w:val="00C3735F"/>
    <w:rsid w:val="00C40AD7"/>
    <w:rsid w:val="00C40C6C"/>
    <w:rsid w:val="00C41132"/>
    <w:rsid w:val="00C4128B"/>
    <w:rsid w:val="00C41526"/>
    <w:rsid w:val="00C41A19"/>
    <w:rsid w:val="00C41E8A"/>
    <w:rsid w:val="00C42A58"/>
    <w:rsid w:val="00C42A6D"/>
    <w:rsid w:val="00C42FAE"/>
    <w:rsid w:val="00C42FF5"/>
    <w:rsid w:val="00C43059"/>
    <w:rsid w:val="00C43334"/>
    <w:rsid w:val="00C433F9"/>
    <w:rsid w:val="00C43D1E"/>
    <w:rsid w:val="00C45403"/>
    <w:rsid w:val="00C455B2"/>
    <w:rsid w:val="00C464DB"/>
    <w:rsid w:val="00C46D1D"/>
    <w:rsid w:val="00C47606"/>
    <w:rsid w:val="00C47986"/>
    <w:rsid w:val="00C479C3"/>
    <w:rsid w:val="00C50973"/>
    <w:rsid w:val="00C50DBF"/>
    <w:rsid w:val="00C51377"/>
    <w:rsid w:val="00C51B58"/>
    <w:rsid w:val="00C51DD4"/>
    <w:rsid w:val="00C525C5"/>
    <w:rsid w:val="00C53180"/>
    <w:rsid w:val="00C53295"/>
    <w:rsid w:val="00C53617"/>
    <w:rsid w:val="00C53833"/>
    <w:rsid w:val="00C54672"/>
    <w:rsid w:val="00C54C95"/>
    <w:rsid w:val="00C55A3F"/>
    <w:rsid w:val="00C57B0A"/>
    <w:rsid w:val="00C57E6F"/>
    <w:rsid w:val="00C6028B"/>
    <w:rsid w:val="00C60713"/>
    <w:rsid w:val="00C608FA"/>
    <w:rsid w:val="00C60C77"/>
    <w:rsid w:val="00C612BE"/>
    <w:rsid w:val="00C62F25"/>
    <w:rsid w:val="00C636B8"/>
    <w:rsid w:val="00C63744"/>
    <w:rsid w:val="00C63CA7"/>
    <w:rsid w:val="00C65A40"/>
    <w:rsid w:val="00C66440"/>
    <w:rsid w:val="00C66897"/>
    <w:rsid w:val="00C67127"/>
    <w:rsid w:val="00C672DA"/>
    <w:rsid w:val="00C673F9"/>
    <w:rsid w:val="00C70300"/>
    <w:rsid w:val="00C703A3"/>
    <w:rsid w:val="00C707BF"/>
    <w:rsid w:val="00C707CE"/>
    <w:rsid w:val="00C70981"/>
    <w:rsid w:val="00C71092"/>
    <w:rsid w:val="00C711CB"/>
    <w:rsid w:val="00C71503"/>
    <w:rsid w:val="00C732CC"/>
    <w:rsid w:val="00C73579"/>
    <w:rsid w:val="00C740FB"/>
    <w:rsid w:val="00C746D8"/>
    <w:rsid w:val="00C74A24"/>
    <w:rsid w:val="00C75391"/>
    <w:rsid w:val="00C756D9"/>
    <w:rsid w:val="00C7591E"/>
    <w:rsid w:val="00C7642B"/>
    <w:rsid w:val="00C764C3"/>
    <w:rsid w:val="00C7665F"/>
    <w:rsid w:val="00C769C0"/>
    <w:rsid w:val="00C76F89"/>
    <w:rsid w:val="00C77E4C"/>
    <w:rsid w:val="00C80326"/>
    <w:rsid w:val="00C805A6"/>
    <w:rsid w:val="00C80C44"/>
    <w:rsid w:val="00C80C9A"/>
    <w:rsid w:val="00C81498"/>
    <w:rsid w:val="00C81759"/>
    <w:rsid w:val="00C823E3"/>
    <w:rsid w:val="00C82776"/>
    <w:rsid w:val="00C83898"/>
    <w:rsid w:val="00C83927"/>
    <w:rsid w:val="00C84521"/>
    <w:rsid w:val="00C85002"/>
    <w:rsid w:val="00C85B27"/>
    <w:rsid w:val="00C85D18"/>
    <w:rsid w:val="00C86565"/>
    <w:rsid w:val="00C86EE4"/>
    <w:rsid w:val="00C87280"/>
    <w:rsid w:val="00C877AA"/>
    <w:rsid w:val="00C8798F"/>
    <w:rsid w:val="00C87C54"/>
    <w:rsid w:val="00C90693"/>
    <w:rsid w:val="00C90E2C"/>
    <w:rsid w:val="00C93369"/>
    <w:rsid w:val="00C93731"/>
    <w:rsid w:val="00C9385C"/>
    <w:rsid w:val="00C93919"/>
    <w:rsid w:val="00C94780"/>
    <w:rsid w:val="00C94A3B"/>
    <w:rsid w:val="00C95343"/>
    <w:rsid w:val="00C969A0"/>
    <w:rsid w:val="00CA0394"/>
    <w:rsid w:val="00CA0BE3"/>
    <w:rsid w:val="00CA0DFA"/>
    <w:rsid w:val="00CA0ED9"/>
    <w:rsid w:val="00CA1BBD"/>
    <w:rsid w:val="00CA1DE8"/>
    <w:rsid w:val="00CA33B5"/>
    <w:rsid w:val="00CA4F52"/>
    <w:rsid w:val="00CA571C"/>
    <w:rsid w:val="00CA585C"/>
    <w:rsid w:val="00CA5A5B"/>
    <w:rsid w:val="00CA6EAB"/>
    <w:rsid w:val="00CA6F88"/>
    <w:rsid w:val="00CA7C37"/>
    <w:rsid w:val="00CB004E"/>
    <w:rsid w:val="00CB03DE"/>
    <w:rsid w:val="00CB05A8"/>
    <w:rsid w:val="00CB05BB"/>
    <w:rsid w:val="00CB0AE0"/>
    <w:rsid w:val="00CB17BB"/>
    <w:rsid w:val="00CB1CC8"/>
    <w:rsid w:val="00CB2051"/>
    <w:rsid w:val="00CB21F5"/>
    <w:rsid w:val="00CB2765"/>
    <w:rsid w:val="00CB2832"/>
    <w:rsid w:val="00CB30AE"/>
    <w:rsid w:val="00CB3280"/>
    <w:rsid w:val="00CB3324"/>
    <w:rsid w:val="00CB3983"/>
    <w:rsid w:val="00CB3EC2"/>
    <w:rsid w:val="00CB47EE"/>
    <w:rsid w:val="00CB4C77"/>
    <w:rsid w:val="00CB5228"/>
    <w:rsid w:val="00CB52EA"/>
    <w:rsid w:val="00CB5454"/>
    <w:rsid w:val="00CB5AAD"/>
    <w:rsid w:val="00CB5E64"/>
    <w:rsid w:val="00CB70AD"/>
    <w:rsid w:val="00CB74CA"/>
    <w:rsid w:val="00CB77BA"/>
    <w:rsid w:val="00CC02BA"/>
    <w:rsid w:val="00CC0BF6"/>
    <w:rsid w:val="00CC0ECC"/>
    <w:rsid w:val="00CC1233"/>
    <w:rsid w:val="00CC1276"/>
    <w:rsid w:val="00CC1353"/>
    <w:rsid w:val="00CC1F2E"/>
    <w:rsid w:val="00CC2B93"/>
    <w:rsid w:val="00CC360B"/>
    <w:rsid w:val="00CC3BFD"/>
    <w:rsid w:val="00CC3FF3"/>
    <w:rsid w:val="00CC412D"/>
    <w:rsid w:val="00CC47A1"/>
    <w:rsid w:val="00CC4BEC"/>
    <w:rsid w:val="00CC5AAC"/>
    <w:rsid w:val="00CC5F12"/>
    <w:rsid w:val="00CC6003"/>
    <w:rsid w:val="00CC643C"/>
    <w:rsid w:val="00CC648B"/>
    <w:rsid w:val="00CC65EA"/>
    <w:rsid w:val="00CC6D64"/>
    <w:rsid w:val="00CC713B"/>
    <w:rsid w:val="00CC78D8"/>
    <w:rsid w:val="00CD0200"/>
    <w:rsid w:val="00CD0283"/>
    <w:rsid w:val="00CD048B"/>
    <w:rsid w:val="00CD0D5E"/>
    <w:rsid w:val="00CD0E8F"/>
    <w:rsid w:val="00CD1027"/>
    <w:rsid w:val="00CD1E76"/>
    <w:rsid w:val="00CD248B"/>
    <w:rsid w:val="00CD2B6A"/>
    <w:rsid w:val="00CD30FD"/>
    <w:rsid w:val="00CD32B8"/>
    <w:rsid w:val="00CD40A2"/>
    <w:rsid w:val="00CD431F"/>
    <w:rsid w:val="00CD4BA4"/>
    <w:rsid w:val="00CD4C54"/>
    <w:rsid w:val="00CD5513"/>
    <w:rsid w:val="00CD5937"/>
    <w:rsid w:val="00CD61EF"/>
    <w:rsid w:val="00CD6563"/>
    <w:rsid w:val="00CD69D1"/>
    <w:rsid w:val="00CE0227"/>
    <w:rsid w:val="00CE043F"/>
    <w:rsid w:val="00CE0841"/>
    <w:rsid w:val="00CE0892"/>
    <w:rsid w:val="00CE0B68"/>
    <w:rsid w:val="00CE0C5B"/>
    <w:rsid w:val="00CE237B"/>
    <w:rsid w:val="00CE2AFE"/>
    <w:rsid w:val="00CE2B30"/>
    <w:rsid w:val="00CE30FC"/>
    <w:rsid w:val="00CE339A"/>
    <w:rsid w:val="00CE34BB"/>
    <w:rsid w:val="00CE43B3"/>
    <w:rsid w:val="00CE4A33"/>
    <w:rsid w:val="00CE4C49"/>
    <w:rsid w:val="00CE6620"/>
    <w:rsid w:val="00CE6947"/>
    <w:rsid w:val="00CE766D"/>
    <w:rsid w:val="00CE7834"/>
    <w:rsid w:val="00CE7FD7"/>
    <w:rsid w:val="00CF0958"/>
    <w:rsid w:val="00CF191F"/>
    <w:rsid w:val="00CF1E4A"/>
    <w:rsid w:val="00CF2A46"/>
    <w:rsid w:val="00CF2F99"/>
    <w:rsid w:val="00CF3E03"/>
    <w:rsid w:val="00CF4FBE"/>
    <w:rsid w:val="00CF4FFF"/>
    <w:rsid w:val="00CF5B33"/>
    <w:rsid w:val="00CF70DA"/>
    <w:rsid w:val="00CF7581"/>
    <w:rsid w:val="00CF7787"/>
    <w:rsid w:val="00CF7FAB"/>
    <w:rsid w:val="00D004F5"/>
    <w:rsid w:val="00D00C02"/>
    <w:rsid w:val="00D010AA"/>
    <w:rsid w:val="00D04CA4"/>
    <w:rsid w:val="00D04CA5"/>
    <w:rsid w:val="00D053A7"/>
    <w:rsid w:val="00D05730"/>
    <w:rsid w:val="00D05D21"/>
    <w:rsid w:val="00D06970"/>
    <w:rsid w:val="00D06D3C"/>
    <w:rsid w:val="00D07BF3"/>
    <w:rsid w:val="00D07E95"/>
    <w:rsid w:val="00D1050B"/>
    <w:rsid w:val="00D1083E"/>
    <w:rsid w:val="00D1091D"/>
    <w:rsid w:val="00D10DD9"/>
    <w:rsid w:val="00D111B9"/>
    <w:rsid w:val="00D111C1"/>
    <w:rsid w:val="00D11802"/>
    <w:rsid w:val="00D11AB6"/>
    <w:rsid w:val="00D13758"/>
    <w:rsid w:val="00D1437A"/>
    <w:rsid w:val="00D147D7"/>
    <w:rsid w:val="00D14BCA"/>
    <w:rsid w:val="00D14C3B"/>
    <w:rsid w:val="00D1536B"/>
    <w:rsid w:val="00D15953"/>
    <w:rsid w:val="00D164D1"/>
    <w:rsid w:val="00D16F35"/>
    <w:rsid w:val="00D170ED"/>
    <w:rsid w:val="00D1735C"/>
    <w:rsid w:val="00D17EFD"/>
    <w:rsid w:val="00D17F3F"/>
    <w:rsid w:val="00D20149"/>
    <w:rsid w:val="00D204BB"/>
    <w:rsid w:val="00D20C60"/>
    <w:rsid w:val="00D21433"/>
    <w:rsid w:val="00D21645"/>
    <w:rsid w:val="00D219A3"/>
    <w:rsid w:val="00D220C3"/>
    <w:rsid w:val="00D227CB"/>
    <w:rsid w:val="00D22873"/>
    <w:rsid w:val="00D23404"/>
    <w:rsid w:val="00D2355D"/>
    <w:rsid w:val="00D239DC"/>
    <w:rsid w:val="00D23B8A"/>
    <w:rsid w:val="00D23DBB"/>
    <w:rsid w:val="00D24148"/>
    <w:rsid w:val="00D256D7"/>
    <w:rsid w:val="00D25CB5"/>
    <w:rsid w:val="00D25D6E"/>
    <w:rsid w:val="00D26168"/>
    <w:rsid w:val="00D262D0"/>
    <w:rsid w:val="00D26AB3"/>
    <w:rsid w:val="00D26E70"/>
    <w:rsid w:val="00D2713B"/>
    <w:rsid w:val="00D2715B"/>
    <w:rsid w:val="00D27440"/>
    <w:rsid w:val="00D2747C"/>
    <w:rsid w:val="00D276B5"/>
    <w:rsid w:val="00D27C51"/>
    <w:rsid w:val="00D3154B"/>
    <w:rsid w:val="00D31EF5"/>
    <w:rsid w:val="00D32990"/>
    <w:rsid w:val="00D33BD0"/>
    <w:rsid w:val="00D33DC8"/>
    <w:rsid w:val="00D340AE"/>
    <w:rsid w:val="00D34525"/>
    <w:rsid w:val="00D34E32"/>
    <w:rsid w:val="00D34F3A"/>
    <w:rsid w:val="00D35A07"/>
    <w:rsid w:val="00D35F5B"/>
    <w:rsid w:val="00D36224"/>
    <w:rsid w:val="00D3657B"/>
    <w:rsid w:val="00D36667"/>
    <w:rsid w:val="00D3681A"/>
    <w:rsid w:val="00D36F64"/>
    <w:rsid w:val="00D3730B"/>
    <w:rsid w:val="00D37340"/>
    <w:rsid w:val="00D375EC"/>
    <w:rsid w:val="00D37F73"/>
    <w:rsid w:val="00D40447"/>
    <w:rsid w:val="00D40E5B"/>
    <w:rsid w:val="00D410A9"/>
    <w:rsid w:val="00D41EED"/>
    <w:rsid w:val="00D4222D"/>
    <w:rsid w:val="00D42401"/>
    <w:rsid w:val="00D428A0"/>
    <w:rsid w:val="00D42F99"/>
    <w:rsid w:val="00D42FCB"/>
    <w:rsid w:val="00D4327D"/>
    <w:rsid w:val="00D439A5"/>
    <w:rsid w:val="00D4404D"/>
    <w:rsid w:val="00D44203"/>
    <w:rsid w:val="00D44A9F"/>
    <w:rsid w:val="00D44F84"/>
    <w:rsid w:val="00D45499"/>
    <w:rsid w:val="00D45572"/>
    <w:rsid w:val="00D45ECA"/>
    <w:rsid w:val="00D46454"/>
    <w:rsid w:val="00D4653C"/>
    <w:rsid w:val="00D46E65"/>
    <w:rsid w:val="00D47F53"/>
    <w:rsid w:val="00D50199"/>
    <w:rsid w:val="00D50796"/>
    <w:rsid w:val="00D50916"/>
    <w:rsid w:val="00D51555"/>
    <w:rsid w:val="00D517C7"/>
    <w:rsid w:val="00D524CD"/>
    <w:rsid w:val="00D52E36"/>
    <w:rsid w:val="00D531F4"/>
    <w:rsid w:val="00D53D71"/>
    <w:rsid w:val="00D54056"/>
    <w:rsid w:val="00D54265"/>
    <w:rsid w:val="00D544F1"/>
    <w:rsid w:val="00D54A1C"/>
    <w:rsid w:val="00D5545E"/>
    <w:rsid w:val="00D55543"/>
    <w:rsid w:val="00D55BC8"/>
    <w:rsid w:val="00D55C0B"/>
    <w:rsid w:val="00D55EA4"/>
    <w:rsid w:val="00D5741B"/>
    <w:rsid w:val="00D575DE"/>
    <w:rsid w:val="00D57B9F"/>
    <w:rsid w:val="00D60510"/>
    <w:rsid w:val="00D60F94"/>
    <w:rsid w:val="00D614FC"/>
    <w:rsid w:val="00D6177F"/>
    <w:rsid w:val="00D62873"/>
    <w:rsid w:val="00D62AF6"/>
    <w:rsid w:val="00D63041"/>
    <w:rsid w:val="00D63425"/>
    <w:rsid w:val="00D63CD8"/>
    <w:rsid w:val="00D64412"/>
    <w:rsid w:val="00D653D1"/>
    <w:rsid w:val="00D65B23"/>
    <w:rsid w:val="00D65DE3"/>
    <w:rsid w:val="00D6747C"/>
    <w:rsid w:val="00D700F7"/>
    <w:rsid w:val="00D70C55"/>
    <w:rsid w:val="00D71008"/>
    <w:rsid w:val="00D71292"/>
    <w:rsid w:val="00D71BA4"/>
    <w:rsid w:val="00D72037"/>
    <w:rsid w:val="00D72354"/>
    <w:rsid w:val="00D72440"/>
    <w:rsid w:val="00D72C4F"/>
    <w:rsid w:val="00D73AA6"/>
    <w:rsid w:val="00D73E71"/>
    <w:rsid w:val="00D73E93"/>
    <w:rsid w:val="00D747BF"/>
    <w:rsid w:val="00D75F96"/>
    <w:rsid w:val="00D76558"/>
    <w:rsid w:val="00D767F6"/>
    <w:rsid w:val="00D76874"/>
    <w:rsid w:val="00D778EC"/>
    <w:rsid w:val="00D7793E"/>
    <w:rsid w:val="00D8076E"/>
    <w:rsid w:val="00D813F0"/>
    <w:rsid w:val="00D81AC3"/>
    <w:rsid w:val="00D82F18"/>
    <w:rsid w:val="00D84157"/>
    <w:rsid w:val="00D85107"/>
    <w:rsid w:val="00D85861"/>
    <w:rsid w:val="00D859FD"/>
    <w:rsid w:val="00D85ADE"/>
    <w:rsid w:val="00D862C2"/>
    <w:rsid w:val="00D875D0"/>
    <w:rsid w:val="00D875ED"/>
    <w:rsid w:val="00D87875"/>
    <w:rsid w:val="00D90B16"/>
    <w:rsid w:val="00D91019"/>
    <w:rsid w:val="00D911E8"/>
    <w:rsid w:val="00D916A6"/>
    <w:rsid w:val="00D92971"/>
    <w:rsid w:val="00D93CEB"/>
    <w:rsid w:val="00D952E4"/>
    <w:rsid w:val="00D95537"/>
    <w:rsid w:val="00D95A22"/>
    <w:rsid w:val="00D96CA2"/>
    <w:rsid w:val="00D974F8"/>
    <w:rsid w:val="00D97D7F"/>
    <w:rsid w:val="00DA012D"/>
    <w:rsid w:val="00DA079F"/>
    <w:rsid w:val="00DA0BD1"/>
    <w:rsid w:val="00DA13A7"/>
    <w:rsid w:val="00DA1430"/>
    <w:rsid w:val="00DA1A2D"/>
    <w:rsid w:val="00DA1C99"/>
    <w:rsid w:val="00DA1F48"/>
    <w:rsid w:val="00DA2EB7"/>
    <w:rsid w:val="00DA306B"/>
    <w:rsid w:val="00DA3E7F"/>
    <w:rsid w:val="00DA40A6"/>
    <w:rsid w:val="00DA48DF"/>
    <w:rsid w:val="00DA4FF6"/>
    <w:rsid w:val="00DA50D1"/>
    <w:rsid w:val="00DA5D99"/>
    <w:rsid w:val="00DA6407"/>
    <w:rsid w:val="00DA6614"/>
    <w:rsid w:val="00DA66A7"/>
    <w:rsid w:val="00DA6843"/>
    <w:rsid w:val="00DA76D7"/>
    <w:rsid w:val="00DA7A51"/>
    <w:rsid w:val="00DB0C57"/>
    <w:rsid w:val="00DB1653"/>
    <w:rsid w:val="00DB226F"/>
    <w:rsid w:val="00DB359E"/>
    <w:rsid w:val="00DB4289"/>
    <w:rsid w:val="00DB4C72"/>
    <w:rsid w:val="00DB553F"/>
    <w:rsid w:val="00DB5F1E"/>
    <w:rsid w:val="00DB6268"/>
    <w:rsid w:val="00DB6E4C"/>
    <w:rsid w:val="00DB7B38"/>
    <w:rsid w:val="00DC03E4"/>
    <w:rsid w:val="00DC1BFF"/>
    <w:rsid w:val="00DC220B"/>
    <w:rsid w:val="00DC344F"/>
    <w:rsid w:val="00DC41E8"/>
    <w:rsid w:val="00DC49F5"/>
    <w:rsid w:val="00DC610F"/>
    <w:rsid w:val="00DC6A92"/>
    <w:rsid w:val="00DC6AD2"/>
    <w:rsid w:val="00DC6C60"/>
    <w:rsid w:val="00DC7771"/>
    <w:rsid w:val="00DC779A"/>
    <w:rsid w:val="00DC7B2C"/>
    <w:rsid w:val="00DD099D"/>
    <w:rsid w:val="00DD0E81"/>
    <w:rsid w:val="00DD11A9"/>
    <w:rsid w:val="00DD1959"/>
    <w:rsid w:val="00DD1A1B"/>
    <w:rsid w:val="00DD239C"/>
    <w:rsid w:val="00DD3E09"/>
    <w:rsid w:val="00DD4A37"/>
    <w:rsid w:val="00DD56E9"/>
    <w:rsid w:val="00DD5DC5"/>
    <w:rsid w:val="00DD5F3F"/>
    <w:rsid w:val="00DD606B"/>
    <w:rsid w:val="00DD6391"/>
    <w:rsid w:val="00DD7135"/>
    <w:rsid w:val="00DD7465"/>
    <w:rsid w:val="00DD771E"/>
    <w:rsid w:val="00DD7DDA"/>
    <w:rsid w:val="00DD7E8E"/>
    <w:rsid w:val="00DD7FA3"/>
    <w:rsid w:val="00DE0E19"/>
    <w:rsid w:val="00DE1561"/>
    <w:rsid w:val="00DE1F54"/>
    <w:rsid w:val="00DE21EF"/>
    <w:rsid w:val="00DE2F38"/>
    <w:rsid w:val="00DE56B9"/>
    <w:rsid w:val="00DE57BA"/>
    <w:rsid w:val="00DE592F"/>
    <w:rsid w:val="00DE5E47"/>
    <w:rsid w:val="00DE6394"/>
    <w:rsid w:val="00DE6710"/>
    <w:rsid w:val="00DE6B4A"/>
    <w:rsid w:val="00DE74F4"/>
    <w:rsid w:val="00DF0194"/>
    <w:rsid w:val="00DF0444"/>
    <w:rsid w:val="00DF04BB"/>
    <w:rsid w:val="00DF0D8A"/>
    <w:rsid w:val="00DF1D82"/>
    <w:rsid w:val="00DF2EF3"/>
    <w:rsid w:val="00DF330A"/>
    <w:rsid w:val="00DF343F"/>
    <w:rsid w:val="00DF3CCF"/>
    <w:rsid w:val="00DF43D8"/>
    <w:rsid w:val="00DF5AC5"/>
    <w:rsid w:val="00DF6397"/>
    <w:rsid w:val="00DF68D8"/>
    <w:rsid w:val="00DF6982"/>
    <w:rsid w:val="00DF6FCE"/>
    <w:rsid w:val="00DF768D"/>
    <w:rsid w:val="00DF787D"/>
    <w:rsid w:val="00DF7FD3"/>
    <w:rsid w:val="00E00334"/>
    <w:rsid w:val="00E00672"/>
    <w:rsid w:val="00E00BA4"/>
    <w:rsid w:val="00E01169"/>
    <w:rsid w:val="00E012CE"/>
    <w:rsid w:val="00E01513"/>
    <w:rsid w:val="00E01938"/>
    <w:rsid w:val="00E01CB5"/>
    <w:rsid w:val="00E0330D"/>
    <w:rsid w:val="00E0345A"/>
    <w:rsid w:val="00E041A3"/>
    <w:rsid w:val="00E04DD7"/>
    <w:rsid w:val="00E04EA9"/>
    <w:rsid w:val="00E057C2"/>
    <w:rsid w:val="00E05F25"/>
    <w:rsid w:val="00E05F90"/>
    <w:rsid w:val="00E06289"/>
    <w:rsid w:val="00E06CED"/>
    <w:rsid w:val="00E073DA"/>
    <w:rsid w:val="00E07845"/>
    <w:rsid w:val="00E079DA"/>
    <w:rsid w:val="00E07A5F"/>
    <w:rsid w:val="00E11000"/>
    <w:rsid w:val="00E1101C"/>
    <w:rsid w:val="00E1132D"/>
    <w:rsid w:val="00E11962"/>
    <w:rsid w:val="00E11AA7"/>
    <w:rsid w:val="00E1239B"/>
    <w:rsid w:val="00E1363A"/>
    <w:rsid w:val="00E1364A"/>
    <w:rsid w:val="00E13985"/>
    <w:rsid w:val="00E1419B"/>
    <w:rsid w:val="00E149B5"/>
    <w:rsid w:val="00E14BE3"/>
    <w:rsid w:val="00E14F1E"/>
    <w:rsid w:val="00E15DF1"/>
    <w:rsid w:val="00E15E22"/>
    <w:rsid w:val="00E16484"/>
    <w:rsid w:val="00E16D37"/>
    <w:rsid w:val="00E17212"/>
    <w:rsid w:val="00E175F9"/>
    <w:rsid w:val="00E17652"/>
    <w:rsid w:val="00E17798"/>
    <w:rsid w:val="00E17E64"/>
    <w:rsid w:val="00E203D1"/>
    <w:rsid w:val="00E2150F"/>
    <w:rsid w:val="00E2158C"/>
    <w:rsid w:val="00E223CA"/>
    <w:rsid w:val="00E228B2"/>
    <w:rsid w:val="00E23ABA"/>
    <w:rsid w:val="00E23B4E"/>
    <w:rsid w:val="00E23FBF"/>
    <w:rsid w:val="00E23FC7"/>
    <w:rsid w:val="00E24000"/>
    <w:rsid w:val="00E240F3"/>
    <w:rsid w:val="00E244F6"/>
    <w:rsid w:val="00E24546"/>
    <w:rsid w:val="00E24AA9"/>
    <w:rsid w:val="00E2503A"/>
    <w:rsid w:val="00E2560D"/>
    <w:rsid w:val="00E258CE"/>
    <w:rsid w:val="00E25D76"/>
    <w:rsid w:val="00E26698"/>
    <w:rsid w:val="00E26792"/>
    <w:rsid w:val="00E26AF3"/>
    <w:rsid w:val="00E274F8"/>
    <w:rsid w:val="00E27FE0"/>
    <w:rsid w:val="00E30146"/>
    <w:rsid w:val="00E301CC"/>
    <w:rsid w:val="00E3172F"/>
    <w:rsid w:val="00E319FD"/>
    <w:rsid w:val="00E323F0"/>
    <w:rsid w:val="00E3284D"/>
    <w:rsid w:val="00E3313F"/>
    <w:rsid w:val="00E3364B"/>
    <w:rsid w:val="00E337DF"/>
    <w:rsid w:val="00E339DF"/>
    <w:rsid w:val="00E33D5F"/>
    <w:rsid w:val="00E33EAD"/>
    <w:rsid w:val="00E33EE1"/>
    <w:rsid w:val="00E34035"/>
    <w:rsid w:val="00E35179"/>
    <w:rsid w:val="00E3545A"/>
    <w:rsid w:val="00E3611E"/>
    <w:rsid w:val="00E37266"/>
    <w:rsid w:val="00E37C47"/>
    <w:rsid w:val="00E4003F"/>
    <w:rsid w:val="00E41B43"/>
    <w:rsid w:val="00E4333F"/>
    <w:rsid w:val="00E43824"/>
    <w:rsid w:val="00E44B16"/>
    <w:rsid w:val="00E454E7"/>
    <w:rsid w:val="00E45DB1"/>
    <w:rsid w:val="00E45DBB"/>
    <w:rsid w:val="00E46574"/>
    <w:rsid w:val="00E475F4"/>
    <w:rsid w:val="00E500BB"/>
    <w:rsid w:val="00E501F0"/>
    <w:rsid w:val="00E507B8"/>
    <w:rsid w:val="00E51706"/>
    <w:rsid w:val="00E51B2B"/>
    <w:rsid w:val="00E520EE"/>
    <w:rsid w:val="00E52D20"/>
    <w:rsid w:val="00E52E20"/>
    <w:rsid w:val="00E53408"/>
    <w:rsid w:val="00E544DB"/>
    <w:rsid w:val="00E54CCF"/>
    <w:rsid w:val="00E55CA5"/>
    <w:rsid w:val="00E55CCC"/>
    <w:rsid w:val="00E566B8"/>
    <w:rsid w:val="00E569FF"/>
    <w:rsid w:val="00E60A93"/>
    <w:rsid w:val="00E61688"/>
    <w:rsid w:val="00E61A65"/>
    <w:rsid w:val="00E620E5"/>
    <w:rsid w:val="00E62B51"/>
    <w:rsid w:val="00E64558"/>
    <w:rsid w:val="00E64A3F"/>
    <w:rsid w:val="00E64B0E"/>
    <w:rsid w:val="00E65744"/>
    <w:rsid w:val="00E65A9E"/>
    <w:rsid w:val="00E65D66"/>
    <w:rsid w:val="00E6639E"/>
    <w:rsid w:val="00E6786C"/>
    <w:rsid w:val="00E70757"/>
    <w:rsid w:val="00E720AA"/>
    <w:rsid w:val="00E72978"/>
    <w:rsid w:val="00E73054"/>
    <w:rsid w:val="00E7348A"/>
    <w:rsid w:val="00E73DD3"/>
    <w:rsid w:val="00E750E5"/>
    <w:rsid w:val="00E769B2"/>
    <w:rsid w:val="00E77C25"/>
    <w:rsid w:val="00E80B36"/>
    <w:rsid w:val="00E82474"/>
    <w:rsid w:val="00E82D46"/>
    <w:rsid w:val="00E82E49"/>
    <w:rsid w:val="00E83C3F"/>
    <w:rsid w:val="00E8406B"/>
    <w:rsid w:val="00E8457A"/>
    <w:rsid w:val="00E848C8"/>
    <w:rsid w:val="00E84960"/>
    <w:rsid w:val="00E86E9E"/>
    <w:rsid w:val="00E870AC"/>
    <w:rsid w:val="00E8764E"/>
    <w:rsid w:val="00E87A57"/>
    <w:rsid w:val="00E90339"/>
    <w:rsid w:val="00E9045E"/>
    <w:rsid w:val="00E90505"/>
    <w:rsid w:val="00E908F3"/>
    <w:rsid w:val="00E913FF"/>
    <w:rsid w:val="00E9174C"/>
    <w:rsid w:val="00E92561"/>
    <w:rsid w:val="00E92A3A"/>
    <w:rsid w:val="00E93539"/>
    <w:rsid w:val="00E9371E"/>
    <w:rsid w:val="00E9399D"/>
    <w:rsid w:val="00E93BAB"/>
    <w:rsid w:val="00E94115"/>
    <w:rsid w:val="00E943AF"/>
    <w:rsid w:val="00E94462"/>
    <w:rsid w:val="00E946D3"/>
    <w:rsid w:val="00E94D5C"/>
    <w:rsid w:val="00E94FE7"/>
    <w:rsid w:val="00E95191"/>
    <w:rsid w:val="00E95409"/>
    <w:rsid w:val="00E9678E"/>
    <w:rsid w:val="00E96D15"/>
    <w:rsid w:val="00E97697"/>
    <w:rsid w:val="00EA0858"/>
    <w:rsid w:val="00EA1654"/>
    <w:rsid w:val="00EA1675"/>
    <w:rsid w:val="00EA2959"/>
    <w:rsid w:val="00EA2B5A"/>
    <w:rsid w:val="00EA34BE"/>
    <w:rsid w:val="00EA373F"/>
    <w:rsid w:val="00EA3B1B"/>
    <w:rsid w:val="00EA3D24"/>
    <w:rsid w:val="00EA3EF6"/>
    <w:rsid w:val="00EA4315"/>
    <w:rsid w:val="00EA45DB"/>
    <w:rsid w:val="00EA4943"/>
    <w:rsid w:val="00EA4FA9"/>
    <w:rsid w:val="00EA5559"/>
    <w:rsid w:val="00EA5B80"/>
    <w:rsid w:val="00EA6027"/>
    <w:rsid w:val="00EA6A92"/>
    <w:rsid w:val="00EA7A27"/>
    <w:rsid w:val="00EB0817"/>
    <w:rsid w:val="00EB0831"/>
    <w:rsid w:val="00EB0DBD"/>
    <w:rsid w:val="00EB2445"/>
    <w:rsid w:val="00EB3107"/>
    <w:rsid w:val="00EB35CA"/>
    <w:rsid w:val="00EB39B4"/>
    <w:rsid w:val="00EB3AA7"/>
    <w:rsid w:val="00EB4051"/>
    <w:rsid w:val="00EB5785"/>
    <w:rsid w:val="00EB5996"/>
    <w:rsid w:val="00EB59B6"/>
    <w:rsid w:val="00EB6539"/>
    <w:rsid w:val="00EB66CA"/>
    <w:rsid w:val="00EB69A7"/>
    <w:rsid w:val="00EB75E5"/>
    <w:rsid w:val="00EB7732"/>
    <w:rsid w:val="00EB780A"/>
    <w:rsid w:val="00EB7B03"/>
    <w:rsid w:val="00EC058B"/>
    <w:rsid w:val="00EC0E9F"/>
    <w:rsid w:val="00EC1120"/>
    <w:rsid w:val="00EC16D8"/>
    <w:rsid w:val="00EC1C62"/>
    <w:rsid w:val="00EC2390"/>
    <w:rsid w:val="00EC2CBD"/>
    <w:rsid w:val="00EC3445"/>
    <w:rsid w:val="00EC36A3"/>
    <w:rsid w:val="00EC3B9C"/>
    <w:rsid w:val="00EC3DE2"/>
    <w:rsid w:val="00EC56D4"/>
    <w:rsid w:val="00EC5C78"/>
    <w:rsid w:val="00EC616C"/>
    <w:rsid w:val="00EC6F56"/>
    <w:rsid w:val="00EC7206"/>
    <w:rsid w:val="00ED05F9"/>
    <w:rsid w:val="00ED15BF"/>
    <w:rsid w:val="00ED2F49"/>
    <w:rsid w:val="00ED2F51"/>
    <w:rsid w:val="00ED3139"/>
    <w:rsid w:val="00ED3367"/>
    <w:rsid w:val="00ED3CD1"/>
    <w:rsid w:val="00ED3CF9"/>
    <w:rsid w:val="00ED4562"/>
    <w:rsid w:val="00ED4B2A"/>
    <w:rsid w:val="00ED4C80"/>
    <w:rsid w:val="00ED5341"/>
    <w:rsid w:val="00ED5A38"/>
    <w:rsid w:val="00ED5B6A"/>
    <w:rsid w:val="00ED62AE"/>
    <w:rsid w:val="00ED6C34"/>
    <w:rsid w:val="00ED6F13"/>
    <w:rsid w:val="00ED7004"/>
    <w:rsid w:val="00ED70AA"/>
    <w:rsid w:val="00ED7141"/>
    <w:rsid w:val="00ED7422"/>
    <w:rsid w:val="00ED7A4E"/>
    <w:rsid w:val="00ED7B31"/>
    <w:rsid w:val="00EE09C9"/>
    <w:rsid w:val="00EE1321"/>
    <w:rsid w:val="00EE1AC8"/>
    <w:rsid w:val="00EE1C97"/>
    <w:rsid w:val="00EE1F75"/>
    <w:rsid w:val="00EE25B6"/>
    <w:rsid w:val="00EE28F6"/>
    <w:rsid w:val="00EE2E13"/>
    <w:rsid w:val="00EE305E"/>
    <w:rsid w:val="00EE347A"/>
    <w:rsid w:val="00EE406C"/>
    <w:rsid w:val="00EE42D7"/>
    <w:rsid w:val="00EE42FC"/>
    <w:rsid w:val="00EE4470"/>
    <w:rsid w:val="00EE4B39"/>
    <w:rsid w:val="00EE4E3F"/>
    <w:rsid w:val="00EE5084"/>
    <w:rsid w:val="00EE53A3"/>
    <w:rsid w:val="00EE5652"/>
    <w:rsid w:val="00EE6729"/>
    <w:rsid w:val="00EE67C1"/>
    <w:rsid w:val="00EE6C71"/>
    <w:rsid w:val="00EE7208"/>
    <w:rsid w:val="00EE7558"/>
    <w:rsid w:val="00EE7F27"/>
    <w:rsid w:val="00EF0586"/>
    <w:rsid w:val="00EF129C"/>
    <w:rsid w:val="00EF1B80"/>
    <w:rsid w:val="00EF3B32"/>
    <w:rsid w:val="00EF3BF8"/>
    <w:rsid w:val="00EF40B5"/>
    <w:rsid w:val="00EF4873"/>
    <w:rsid w:val="00EF61BE"/>
    <w:rsid w:val="00EF79C3"/>
    <w:rsid w:val="00F003E3"/>
    <w:rsid w:val="00F007F7"/>
    <w:rsid w:val="00F00A8E"/>
    <w:rsid w:val="00F00CA9"/>
    <w:rsid w:val="00F00D84"/>
    <w:rsid w:val="00F010AB"/>
    <w:rsid w:val="00F01475"/>
    <w:rsid w:val="00F0178A"/>
    <w:rsid w:val="00F0354F"/>
    <w:rsid w:val="00F038D4"/>
    <w:rsid w:val="00F03900"/>
    <w:rsid w:val="00F045B8"/>
    <w:rsid w:val="00F04AC1"/>
    <w:rsid w:val="00F05035"/>
    <w:rsid w:val="00F0634E"/>
    <w:rsid w:val="00F066F2"/>
    <w:rsid w:val="00F06C1E"/>
    <w:rsid w:val="00F07E5C"/>
    <w:rsid w:val="00F10F1A"/>
    <w:rsid w:val="00F11128"/>
    <w:rsid w:val="00F115C6"/>
    <w:rsid w:val="00F122F3"/>
    <w:rsid w:val="00F12371"/>
    <w:rsid w:val="00F128F0"/>
    <w:rsid w:val="00F12BD6"/>
    <w:rsid w:val="00F1300F"/>
    <w:rsid w:val="00F1358E"/>
    <w:rsid w:val="00F13A37"/>
    <w:rsid w:val="00F1480A"/>
    <w:rsid w:val="00F14C6E"/>
    <w:rsid w:val="00F14EFA"/>
    <w:rsid w:val="00F151F6"/>
    <w:rsid w:val="00F153B1"/>
    <w:rsid w:val="00F15C26"/>
    <w:rsid w:val="00F163AB"/>
    <w:rsid w:val="00F16CF8"/>
    <w:rsid w:val="00F1723A"/>
    <w:rsid w:val="00F1730A"/>
    <w:rsid w:val="00F17529"/>
    <w:rsid w:val="00F178A4"/>
    <w:rsid w:val="00F20022"/>
    <w:rsid w:val="00F202D5"/>
    <w:rsid w:val="00F208EC"/>
    <w:rsid w:val="00F20B63"/>
    <w:rsid w:val="00F2129E"/>
    <w:rsid w:val="00F227A8"/>
    <w:rsid w:val="00F23053"/>
    <w:rsid w:val="00F23C84"/>
    <w:rsid w:val="00F24041"/>
    <w:rsid w:val="00F2527A"/>
    <w:rsid w:val="00F257C7"/>
    <w:rsid w:val="00F2591E"/>
    <w:rsid w:val="00F25DBD"/>
    <w:rsid w:val="00F2665D"/>
    <w:rsid w:val="00F26BAE"/>
    <w:rsid w:val="00F26D81"/>
    <w:rsid w:val="00F30526"/>
    <w:rsid w:val="00F3089E"/>
    <w:rsid w:val="00F30CDC"/>
    <w:rsid w:val="00F312DB"/>
    <w:rsid w:val="00F3180F"/>
    <w:rsid w:val="00F326A2"/>
    <w:rsid w:val="00F35C86"/>
    <w:rsid w:val="00F3705E"/>
    <w:rsid w:val="00F376BC"/>
    <w:rsid w:val="00F37971"/>
    <w:rsid w:val="00F379B1"/>
    <w:rsid w:val="00F40325"/>
    <w:rsid w:val="00F407AE"/>
    <w:rsid w:val="00F41259"/>
    <w:rsid w:val="00F418F2"/>
    <w:rsid w:val="00F4252F"/>
    <w:rsid w:val="00F42798"/>
    <w:rsid w:val="00F429D3"/>
    <w:rsid w:val="00F42B13"/>
    <w:rsid w:val="00F43296"/>
    <w:rsid w:val="00F4365E"/>
    <w:rsid w:val="00F439DF"/>
    <w:rsid w:val="00F45C50"/>
    <w:rsid w:val="00F45EB2"/>
    <w:rsid w:val="00F4745D"/>
    <w:rsid w:val="00F5078B"/>
    <w:rsid w:val="00F51518"/>
    <w:rsid w:val="00F51BFE"/>
    <w:rsid w:val="00F52699"/>
    <w:rsid w:val="00F53E26"/>
    <w:rsid w:val="00F54855"/>
    <w:rsid w:val="00F54963"/>
    <w:rsid w:val="00F55BD0"/>
    <w:rsid w:val="00F55BDA"/>
    <w:rsid w:val="00F5665D"/>
    <w:rsid w:val="00F570A0"/>
    <w:rsid w:val="00F5733F"/>
    <w:rsid w:val="00F57942"/>
    <w:rsid w:val="00F60345"/>
    <w:rsid w:val="00F60957"/>
    <w:rsid w:val="00F6103E"/>
    <w:rsid w:val="00F61797"/>
    <w:rsid w:val="00F619D0"/>
    <w:rsid w:val="00F61F50"/>
    <w:rsid w:val="00F62522"/>
    <w:rsid w:val="00F62E66"/>
    <w:rsid w:val="00F64282"/>
    <w:rsid w:val="00F6431A"/>
    <w:rsid w:val="00F64381"/>
    <w:rsid w:val="00F64CF4"/>
    <w:rsid w:val="00F64FB9"/>
    <w:rsid w:val="00F65223"/>
    <w:rsid w:val="00F65E4D"/>
    <w:rsid w:val="00F6674B"/>
    <w:rsid w:val="00F66E34"/>
    <w:rsid w:val="00F66F07"/>
    <w:rsid w:val="00F6720A"/>
    <w:rsid w:val="00F67388"/>
    <w:rsid w:val="00F709DB"/>
    <w:rsid w:val="00F70A8D"/>
    <w:rsid w:val="00F71103"/>
    <w:rsid w:val="00F714A1"/>
    <w:rsid w:val="00F7254D"/>
    <w:rsid w:val="00F72CB1"/>
    <w:rsid w:val="00F735CF"/>
    <w:rsid w:val="00F73ABB"/>
    <w:rsid w:val="00F73E35"/>
    <w:rsid w:val="00F73E44"/>
    <w:rsid w:val="00F740BE"/>
    <w:rsid w:val="00F7473E"/>
    <w:rsid w:val="00F747D4"/>
    <w:rsid w:val="00F748D0"/>
    <w:rsid w:val="00F74A22"/>
    <w:rsid w:val="00F74D78"/>
    <w:rsid w:val="00F750B6"/>
    <w:rsid w:val="00F75637"/>
    <w:rsid w:val="00F757A4"/>
    <w:rsid w:val="00F75843"/>
    <w:rsid w:val="00F75AA6"/>
    <w:rsid w:val="00F75C5E"/>
    <w:rsid w:val="00F75F66"/>
    <w:rsid w:val="00F7611B"/>
    <w:rsid w:val="00F76760"/>
    <w:rsid w:val="00F771E0"/>
    <w:rsid w:val="00F7734F"/>
    <w:rsid w:val="00F806C5"/>
    <w:rsid w:val="00F80A37"/>
    <w:rsid w:val="00F814AC"/>
    <w:rsid w:val="00F81A66"/>
    <w:rsid w:val="00F81AAE"/>
    <w:rsid w:val="00F81BB0"/>
    <w:rsid w:val="00F81E6B"/>
    <w:rsid w:val="00F8208A"/>
    <w:rsid w:val="00F82681"/>
    <w:rsid w:val="00F82871"/>
    <w:rsid w:val="00F82A40"/>
    <w:rsid w:val="00F82B76"/>
    <w:rsid w:val="00F82C39"/>
    <w:rsid w:val="00F8307F"/>
    <w:rsid w:val="00F83113"/>
    <w:rsid w:val="00F836E9"/>
    <w:rsid w:val="00F83CF8"/>
    <w:rsid w:val="00F8470B"/>
    <w:rsid w:val="00F84BD3"/>
    <w:rsid w:val="00F85172"/>
    <w:rsid w:val="00F85D75"/>
    <w:rsid w:val="00F860F3"/>
    <w:rsid w:val="00F865A2"/>
    <w:rsid w:val="00F86886"/>
    <w:rsid w:val="00F86DF3"/>
    <w:rsid w:val="00F86ED4"/>
    <w:rsid w:val="00F87E9B"/>
    <w:rsid w:val="00F903F9"/>
    <w:rsid w:val="00F90B2F"/>
    <w:rsid w:val="00F9237E"/>
    <w:rsid w:val="00F92C1F"/>
    <w:rsid w:val="00F93ED4"/>
    <w:rsid w:val="00F95260"/>
    <w:rsid w:val="00F9564D"/>
    <w:rsid w:val="00F96173"/>
    <w:rsid w:val="00F969C4"/>
    <w:rsid w:val="00F96AB0"/>
    <w:rsid w:val="00F96C8F"/>
    <w:rsid w:val="00F971A2"/>
    <w:rsid w:val="00F97F10"/>
    <w:rsid w:val="00FA23C0"/>
    <w:rsid w:val="00FA26D6"/>
    <w:rsid w:val="00FA28F7"/>
    <w:rsid w:val="00FA2929"/>
    <w:rsid w:val="00FA3063"/>
    <w:rsid w:val="00FA37A0"/>
    <w:rsid w:val="00FA53F7"/>
    <w:rsid w:val="00FA56E8"/>
    <w:rsid w:val="00FA6A6F"/>
    <w:rsid w:val="00FA7533"/>
    <w:rsid w:val="00FB0918"/>
    <w:rsid w:val="00FB0B5A"/>
    <w:rsid w:val="00FB0DA2"/>
    <w:rsid w:val="00FB15BF"/>
    <w:rsid w:val="00FB1ACA"/>
    <w:rsid w:val="00FB1DC9"/>
    <w:rsid w:val="00FB26D9"/>
    <w:rsid w:val="00FB2A96"/>
    <w:rsid w:val="00FB2AE4"/>
    <w:rsid w:val="00FB2D3F"/>
    <w:rsid w:val="00FB30E5"/>
    <w:rsid w:val="00FB31B0"/>
    <w:rsid w:val="00FB3984"/>
    <w:rsid w:val="00FB3B74"/>
    <w:rsid w:val="00FB426B"/>
    <w:rsid w:val="00FB5265"/>
    <w:rsid w:val="00FB53E9"/>
    <w:rsid w:val="00FB540C"/>
    <w:rsid w:val="00FB5ACD"/>
    <w:rsid w:val="00FB5BE4"/>
    <w:rsid w:val="00FB5F0E"/>
    <w:rsid w:val="00FB5F23"/>
    <w:rsid w:val="00FB78DC"/>
    <w:rsid w:val="00FB7E04"/>
    <w:rsid w:val="00FC045D"/>
    <w:rsid w:val="00FC14D7"/>
    <w:rsid w:val="00FC17AB"/>
    <w:rsid w:val="00FC1CBB"/>
    <w:rsid w:val="00FC2199"/>
    <w:rsid w:val="00FC223B"/>
    <w:rsid w:val="00FC41FF"/>
    <w:rsid w:val="00FC5281"/>
    <w:rsid w:val="00FC5A39"/>
    <w:rsid w:val="00FC7234"/>
    <w:rsid w:val="00FC755C"/>
    <w:rsid w:val="00FC782E"/>
    <w:rsid w:val="00FC7C84"/>
    <w:rsid w:val="00FC7ED0"/>
    <w:rsid w:val="00FD0A97"/>
    <w:rsid w:val="00FD0B28"/>
    <w:rsid w:val="00FD1EF0"/>
    <w:rsid w:val="00FD3645"/>
    <w:rsid w:val="00FD3653"/>
    <w:rsid w:val="00FD4344"/>
    <w:rsid w:val="00FD51E0"/>
    <w:rsid w:val="00FD5774"/>
    <w:rsid w:val="00FD5C12"/>
    <w:rsid w:val="00FD64AE"/>
    <w:rsid w:val="00FD6944"/>
    <w:rsid w:val="00FD6C3C"/>
    <w:rsid w:val="00FD795A"/>
    <w:rsid w:val="00FD7B3F"/>
    <w:rsid w:val="00FE0094"/>
    <w:rsid w:val="00FE082D"/>
    <w:rsid w:val="00FE08F2"/>
    <w:rsid w:val="00FE150A"/>
    <w:rsid w:val="00FE1FD7"/>
    <w:rsid w:val="00FE25E6"/>
    <w:rsid w:val="00FE2C8F"/>
    <w:rsid w:val="00FE2EBD"/>
    <w:rsid w:val="00FE3DB4"/>
    <w:rsid w:val="00FE3DDD"/>
    <w:rsid w:val="00FE4B9B"/>
    <w:rsid w:val="00FE502F"/>
    <w:rsid w:val="00FE5419"/>
    <w:rsid w:val="00FE58B9"/>
    <w:rsid w:val="00FF081B"/>
    <w:rsid w:val="00FF1112"/>
    <w:rsid w:val="00FF1827"/>
    <w:rsid w:val="00FF28B4"/>
    <w:rsid w:val="00FF29BA"/>
    <w:rsid w:val="00FF3DED"/>
    <w:rsid w:val="00FF47F7"/>
    <w:rsid w:val="00FF4ACB"/>
    <w:rsid w:val="00FF505D"/>
    <w:rsid w:val="00FF64BE"/>
    <w:rsid w:val="00FF6D0C"/>
    <w:rsid w:val="00FF715E"/>
    <w:rsid w:val="00FF71BC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53"/>
    <w:pPr>
      <w:spacing w:line="260" w:lineRule="atLeast"/>
    </w:pPr>
    <w:rPr>
      <w:rFonts w:ascii="Times New Roman" w:hAnsi="Times New Roman"/>
      <w:sz w:val="22"/>
      <w:szCs w:val="22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F570A0"/>
    <w:pPr>
      <w:numPr>
        <w:numId w:val="1"/>
      </w:numPr>
      <w:outlineLvl w:val="0"/>
    </w:pPr>
    <w:rPr>
      <w:rFonts w:ascii="Times New Roman" w:hAnsi="Times New Roman" w:cs="Angsana New"/>
    </w:rPr>
  </w:style>
  <w:style w:type="paragraph" w:styleId="Heading2">
    <w:name w:val="heading 2"/>
    <w:basedOn w:val="Heading3"/>
    <w:next w:val="BodyText"/>
    <w:qFormat/>
    <w:rsid w:val="00F570A0"/>
    <w:pPr>
      <w:numPr>
        <w:numId w:val="2"/>
      </w:numPr>
      <w:spacing w:line="280" w:lineRule="atLeast"/>
      <w:outlineLvl w:val="1"/>
    </w:pPr>
    <w:rPr>
      <w:b/>
      <w:bCs/>
      <w:sz w:val="24"/>
      <w:szCs w:val="24"/>
    </w:rPr>
  </w:style>
  <w:style w:type="paragraph" w:styleId="Heading3">
    <w:name w:val="heading 3"/>
    <w:basedOn w:val="BodyText"/>
    <w:next w:val="BodyText"/>
    <w:qFormat/>
    <w:rsid w:val="00F570A0"/>
    <w:pPr>
      <w:keepNext/>
      <w:keepLines/>
      <w:spacing w:after="130"/>
      <w:outlineLvl w:val="2"/>
    </w:pPr>
    <w:rPr>
      <w:rFonts w:cs="CG Times (W1)"/>
      <w:i/>
      <w:iCs/>
    </w:rPr>
  </w:style>
  <w:style w:type="paragraph" w:styleId="Heading4">
    <w:name w:val="heading 4"/>
    <w:basedOn w:val="BodyText"/>
    <w:next w:val="BodyText"/>
    <w:qFormat/>
    <w:rsid w:val="00F570A0"/>
    <w:pPr>
      <w:outlineLvl w:val="3"/>
    </w:pPr>
  </w:style>
  <w:style w:type="paragraph" w:styleId="Heading5">
    <w:name w:val="heading 5"/>
    <w:basedOn w:val="Normal"/>
    <w:next w:val="Normal"/>
    <w:qFormat/>
    <w:rsid w:val="00F570A0"/>
    <w:pPr>
      <w:outlineLvl w:val="4"/>
    </w:pPr>
  </w:style>
  <w:style w:type="paragraph" w:styleId="Heading6">
    <w:name w:val="heading 6"/>
    <w:basedOn w:val="Normal"/>
    <w:next w:val="Normal"/>
    <w:qFormat/>
    <w:rsid w:val="00F570A0"/>
    <w:pPr>
      <w:outlineLvl w:val="5"/>
    </w:pPr>
  </w:style>
  <w:style w:type="paragraph" w:styleId="Heading7">
    <w:name w:val="heading 7"/>
    <w:basedOn w:val="Normal"/>
    <w:next w:val="Normal"/>
    <w:qFormat/>
    <w:rsid w:val="00F570A0"/>
    <w:pPr>
      <w:outlineLvl w:val="6"/>
    </w:pPr>
  </w:style>
  <w:style w:type="paragraph" w:styleId="Heading8">
    <w:name w:val="heading 8"/>
    <w:basedOn w:val="Normal"/>
    <w:next w:val="Normal"/>
    <w:qFormat/>
    <w:rsid w:val="00F570A0"/>
    <w:pPr>
      <w:outlineLvl w:val="7"/>
    </w:pPr>
  </w:style>
  <w:style w:type="paragraph" w:styleId="Heading9">
    <w:name w:val="heading 9"/>
    <w:basedOn w:val="Normal"/>
    <w:next w:val="Normal"/>
    <w:qFormat/>
    <w:rsid w:val="00F570A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,body text,Body"/>
    <w:basedOn w:val="Normal"/>
    <w:link w:val="BodyTextChar"/>
    <w:uiPriority w:val="1"/>
    <w:qFormat/>
    <w:rsid w:val="00F570A0"/>
    <w:pPr>
      <w:spacing w:after="260"/>
    </w:pPr>
    <w:rPr>
      <w:rFonts w:ascii="CG Times (W1)" w:hAnsi="CG Times (W1)"/>
    </w:rPr>
  </w:style>
  <w:style w:type="paragraph" w:styleId="Footer">
    <w:name w:val="footer"/>
    <w:basedOn w:val="Normal"/>
    <w:link w:val="FooterChar"/>
    <w:uiPriority w:val="99"/>
    <w:rsid w:val="00F570A0"/>
    <w:pPr>
      <w:tabs>
        <w:tab w:val="right" w:pos="8505"/>
      </w:tabs>
    </w:pPr>
    <w:rPr>
      <w:rFonts w:cs="CG Times (W1)"/>
      <w:sz w:val="18"/>
      <w:szCs w:val="18"/>
    </w:rPr>
  </w:style>
  <w:style w:type="paragraph" w:styleId="Header">
    <w:name w:val="header"/>
    <w:basedOn w:val="Normal"/>
    <w:link w:val="HeaderChar"/>
    <w:uiPriority w:val="99"/>
    <w:rsid w:val="00F570A0"/>
    <w:pPr>
      <w:spacing w:line="220" w:lineRule="exact"/>
      <w:jc w:val="right"/>
    </w:pPr>
    <w:rPr>
      <w:i/>
      <w:iCs/>
      <w:sz w:val="18"/>
      <w:szCs w:val="18"/>
    </w:rPr>
  </w:style>
  <w:style w:type="paragraph" w:styleId="ListBullet">
    <w:name w:val="List Bullet"/>
    <w:basedOn w:val="BodyText"/>
    <w:rsid w:val="00F570A0"/>
    <w:pPr>
      <w:ind w:left="340" w:hanging="340"/>
    </w:pPr>
  </w:style>
  <w:style w:type="paragraph" w:styleId="ListBullet2">
    <w:name w:val="List Bullet 2"/>
    <w:basedOn w:val="ListBullet"/>
    <w:rsid w:val="00F570A0"/>
    <w:pPr>
      <w:ind w:left="680"/>
    </w:pPr>
  </w:style>
  <w:style w:type="paragraph" w:styleId="BodyTextIndent">
    <w:name w:val="Body Text Indent"/>
    <w:basedOn w:val="BodyText"/>
    <w:link w:val="BodyTextIndentChar"/>
    <w:rsid w:val="00F570A0"/>
    <w:pPr>
      <w:ind w:left="340"/>
    </w:pPr>
    <w:rPr>
      <w:rFonts w:ascii="Times New Roman" w:hAnsi="Times New Roman"/>
    </w:rPr>
  </w:style>
  <w:style w:type="paragraph" w:customStyle="1" w:styleId="zfaxdetails">
    <w:name w:val="zfax details"/>
    <w:basedOn w:val="Normal"/>
    <w:rsid w:val="00F570A0"/>
    <w:rPr>
      <w:rFonts w:ascii="Univers 55" w:hAnsi="Univers 55"/>
      <w:sz w:val="18"/>
      <w:szCs w:val="18"/>
    </w:rPr>
  </w:style>
  <w:style w:type="paragraph" w:customStyle="1" w:styleId="zdisclaimer">
    <w:name w:val="zdisclaimer"/>
    <w:basedOn w:val="Normal"/>
    <w:next w:val="Footer"/>
    <w:rsid w:val="00F570A0"/>
    <w:pPr>
      <w:framePr w:wrap="auto" w:vAnchor="page" w:hAnchor="page" w:x="3238" w:y="14685"/>
      <w:spacing w:line="240" w:lineRule="exact"/>
    </w:pPr>
    <w:rPr>
      <w:rFonts w:ascii="Univers 55" w:hAnsi="Univers 55"/>
      <w:sz w:val="20"/>
      <w:szCs w:val="20"/>
    </w:rPr>
  </w:style>
  <w:style w:type="paragraph" w:styleId="FootnoteText">
    <w:name w:val="footnote text"/>
    <w:basedOn w:val="Normal"/>
    <w:semiHidden/>
    <w:rsid w:val="00F570A0"/>
    <w:rPr>
      <w:rFonts w:cs="CG Times (W1)"/>
      <w:sz w:val="18"/>
      <w:szCs w:val="18"/>
    </w:rPr>
  </w:style>
  <w:style w:type="paragraph" w:customStyle="1" w:styleId="zsubject">
    <w:name w:val="zsubject"/>
    <w:basedOn w:val="Normal"/>
    <w:rsid w:val="00F570A0"/>
    <w:pPr>
      <w:spacing w:after="520"/>
    </w:pPr>
    <w:rPr>
      <w:rFonts w:cs="CG Times (W1)"/>
      <w:b/>
      <w:bCs/>
    </w:rPr>
  </w:style>
  <w:style w:type="paragraph" w:customStyle="1" w:styleId="zDistnHeader">
    <w:name w:val="zDistnHeader"/>
    <w:basedOn w:val="Normal"/>
    <w:next w:val="Normal"/>
    <w:rsid w:val="00F570A0"/>
    <w:pPr>
      <w:keepNext/>
      <w:spacing w:before="520"/>
    </w:pPr>
  </w:style>
  <w:style w:type="paragraph" w:customStyle="1" w:styleId="Graphic">
    <w:name w:val="Graphic"/>
    <w:basedOn w:val="Signature"/>
    <w:rsid w:val="00F570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Signature">
    <w:name w:val="Signature"/>
    <w:basedOn w:val="Normal"/>
    <w:rsid w:val="00F570A0"/>
    <w:pPr>
      <w:spacing w:line="240" w:lineRule="auto"/>
    </w:pPr>
  </w:style>
  <w:style w:type="paragraph" w:customStyle="1" w:styleId="zdetails">
    <w:name w:val="zdetails"/>
    <w:basedOn w:val="Normal"/>
    <w:rsid w:val="00F570A0"/>
    <w:pPr>
      <w:spacing w:line="240" w:lineRule="exact"/>
    </w:pPr>
    <w:rPr>
      <w:rFonts w:ascii="Univers 45 Light" w:hAnsi="Univers 45 Light"/>
      <w:sz w:val="16"/>
      <w:szCs w:val="16"/>
    </w:rPr>
  </w:style>
  <w:style w:type="paragraph" w:customStyle="1" w:styleId="zbrand">
    <w:name w:val="zbrand"/>
    <w:basedOn w:val="Normal"/>
    <w:rsid w:val="00F570A0"/>
    <w:pPr>
      <w:keepLines/>
      <w:framePr w:wrap="around" w:vAnchor="page" w:hAnchor="page" w:x="3063" w:y="1458"/>
      <w:spacing w:line="240" w:lineRule="atLeast"/>
    </w:pPr>
    <w:rPr>
      <w:rFonts w:ascii="Univers 55" w:hAnsi="Univers 55"/>
      <w:noProof/>
    </w:rPr>
  </w:style>
  <w:style w:type="character" w:styleId="PageNumber">
    <w:name w:val="page number"/>
    <w:uiPriority w:val="99"/>
    <w:rsid w:val="00F570A0"/>
    <w:rPr>
      <w:rFonts w:cs="CG Times (W1)"/>
      <w:sz w:val="22"/>
      <w:szCs w:val="22"/>
    </w:rPr>
  </w:style>
  <w:style w:type="paragraph" w:styleId="Title">
    <w:name w:val="Title"/>
    <w:basedOn w:val="Normal"/>
    <w:qFormat/>
    <w:rsid w:val="00F570A0"/>
    <w:pPr>
      <w:spacing w:line="240" w:lineRule="auto"/>
      <w:ind w:left="540" w:right="749"/>
      <w:jc w:val="center"/>
    </w:pPr>
    <w:rPr>
      <w:rFonts w:ascii="Cordia New" w:cs="Cordia New"/>
      <w:sz w:val="24"/>
      <w:szCs w:val="24"/>
      <w:u w:val="single"/>
      <w:lang w:val="th-TH"/>
    </w:rPr>
  </w:style>
  <w:style w:type="paragraph" w:styleId="BlockText">
    <w:name w:val="Block Text"/>
    <w:basedOn w:val="Normal"/>
    <w:rsid w:val="00F570A0"/>
    <w:pPr>
      <w:spacing w:before="240" w:line="240" w:lineRule="auto"/>
      <w:ind w:left="547" w:right="749" w:firstLine="1440"/>
      <w:jc w:val="both"/>
    </w:pPr>
    <w:rPr>
      <w:rFonts w:ascii="Cordia New" w:cs="Cordia New"/>
      <w:sz w:val="28"/>
      <w:szCs w:val="28"/>
      <w:lang w:val="th-TH"/>
    </w:rPr>
  </w:style>
  <w:style w:type="paragraph" w:styleId="BodyText2">
    <w:name w:val="Body Text 2"/>
    <w:basedOn w:val="Normal"/>
    <w:rsid w:val="00F570A0"/>
    <w:pPr>
      <w:tabs>
        <w:tab w:val="center" w:pos="1440"/>
        <w:tab w:val="center" w:pos="2880"/>
        <w:tab w:val="center" w:pos="4140"/>
        <w:tab w:val="center" w:pos="5130"/>
        <w:tab w:val="center" w:pos="6660"/>
        <w:tab w:val="center" w:pos="8280"/>
        <w:tab w:val="center" w:pos="9360"/>
        <w:tab w:val="center" w:pos="10980"/>
        <w:tab w:val="center" w:pos="12240"/>
        <w:tab w:val="center" w:pos="13500"/>
      </w:tabs>
      <w:spacing w:before="120" w:line="240" w:lineRule="auto"/>
      <w:ind w:right="360"/>
    </w:pPr>
    <w:rPr>
      <w:rFonts w:ascii="CG Times (W1)" w:hAnsi="CG Times (W1)" w:cs="CordiaUPC"/>
      <w:sz w:val="28"/>
      <w:szCs w:val="28"/>
      <w:lang w:val="th-TH"/>
    </w:rPr>
  </w:style>
  <w:style w:type="paragraph" w:styleId="BodyText3">
    <w:name w:val="Body Text 3"/>
    <w:basedOn w:val="Normal"/>
    <w:rsid w:val="00F570A0"/>
    <w:pPr>
      <w:framePr w:w="3066" w:h="357" w:hRule="exact" w:wrap="around" w:vAnchor="page" w:hAnchor="page" w:x="3025" w:y="16129"/>
      <w:spacing w:line="120" w:lineRule="exact"/>
    </w:pPr>
    <w:rPr>
      <w:rFonts w:ascii="Univers 45 Light" w:hAnsi="Univers 45 Light"/>
      <w:sz w:val="10"/>
      <w:szCs w:val="10"/>
      <w:lang w:val="en-US"/>
    </w:rPr>
  </w:style>
  <w:style w:type="paragraph" w:styleId="BodyTextIndent2">
    <w:name w:val="Body Text Indent 2"/>
    <w:basedOn w:val="Normal"/>
    <w:rsid w:val="00F570A0"/>
    <w:pPr>
      <w:framePr w:w="3066" w:h="357" w:hRule="exact" w:wrap="around" w:vAnchor="page" w:hAnchor="page" w:x="3025" w:y="16129"/>
      <w:spacing w:line="120" w:lineRule="exact"/>
      <w:ind w:left="567"/>
    </w:pPr>
    <w:rPr>
      <w:rFonts w:ascii="Univers 45 Light" w:hAnsi="Univers 45 Light"/>
      <w:sz w:val="10"/>
      <w:szCs w:val="10"/>
      <w:lang w:val="en-US"/>
    </w:rPr>
  </w:style>
  <w:style w:type="paragraph" w:styleId="Caption">
    <w:name w:val="caption"/>
    <w:basedOn w:val="Normal"/>
    <w:next w:val="Normal"/>
    <w:qFormat/>
    <w:rsid w:val="00F570A0"/>
    <w:pPr>
      <w:tabs>
        <w:tab w:val="left" w:pos="1800"/>
        <w:tab w:val="decimal" w:pos="8180"/>
      </w:tabs>
      <w:spacing w:before="120" w:line="240" w:lineRule="auto"/>
      <w:ind w:left="547" w:right="374"/>
      <w:jc w:val="both"/>
    </w:pPr>
    <w:rPr>
      <w:rFonts w:ascii="Cordia New" w:hAnsi="Cordia New" w:cs="Cordia New"/>
      <w:sz w:val="28"/>
      <w:szCs w:val="28"/>
      <w:lang w:val="en-US"/>
    </w:rPr>
  </w:style>
  <w:style w:type="paragraph" w:customStyle="1" w:styleId="a">
    <w:name w:val="¢éÍ¤ÇÒÁ"/>
    <w:basedOn w:val="Normal"/>
    <w:rsid w:val="00F570A0"/>
    <w:pPr>
      <w:tabs>
        <w:tab w:val="left" w:pos="1080"/>
      </w:tabs>
      <w:spacing w:line="240" w:lineRule="auto"/>
    </w:pPr>
    <w:rPr>
      <w:rFonts w:cs="PSL-TextMono"/>
      <w:sz w:val="30"/>
      <w:szCs w:val="30"/>
      <w:lang w:val="th-TH"/>
    </w:rPr>
  </w:style>
  <w:style w:type="paragraph" w:styleId="PlainText">
    <w:name w:val="Plain Text"/>
    <w:basedOn w:val="Normal"/>
    <w:rsid w:val="002C12A0"/>
    <w:pPr>
      <w:spacing w:line="240" w:lineRule="auto"/>
    </w:pPr>
    <w:rPr>
      <w:rFonts w:eastAsia="Cordia New"/>
      <w:sz w:val="28"/>
      <w:szCs w:val="28"/>
      <w:lang w:val="th-TH"/>
    </w:rPr>
  </w:style>
  <w:style w:type="paragraph" w:styleId="BalloonText">
    <w:name w:val="Balloon Text"/>
    <w:basedOn w:val="Normal"/>
    <w:semiHidden/>
    <w:rsid w:val="00B51400"/>
    <w:rPr>
      <w:rFonts w:ascii="Tahoma" w:hAnsi="Tahoma"/>
      <w:sz w:val="16"/>
      <w:szCs w:val="18"/>
    </w:rPr>
  </w:style>
  <w:style w:type="paragraph" w:customStyle="1" w:styleId="AccPolicyHeading">
    <w:name w:val="Acc Policy Heading"/>
    <w:basedOn w:val="BodyText"/>
    <w:link w:val="AccPolicyHeadingCharChar"/>
    <w:autoRedefine/>
    <w:rsid w:val="00F55BDA"/>
    <w:pPr>
      <w:spacing w:after="0"/>
      <w:jc w:val="both"/>
    </w:pPr>
    <w:rPr>
      <w:bCs/>
      <w:lang w:val="en-US" w:eastAsia="en-GB"/>
    </w:rPr>
  </w:style>
  <w:style w:type="character" w:customStyle="1" w:styleId="AccPolicyHeadingCharChar">
    <w:name w:val="Acc Policy Heading Char Char"/>
    <w:link w:val="AccPolicyHeading"/>
    <w:rsid w:val="00F55BDA"/>
    <w:rPr>
      <w:bCs/>
      <w:sz w:val="22"/>
      <w:szCs w:val="22"/>
      <w:lang w:val="en-US" w:eastAsia="en-GB" w:bidi="th-TH"/>
    </w:rPr>
  </w:style>
  <w:style w:type="paragraph" w:customStyle="1" w:styleId="ReportHeading1">
    <w:name w:val="ReportHeading1"/>
    <w:basedOn w:val="Normal"/>
    <w:rsid w:val="00314BE9"/>
    <w:pPr>
      <w:framePr w:w="6521" w:h="1055" w:hSpace="142" w:wrap="around" w:vAnchor="page" w:hAnchor="page" w:x="1441" w:y="4452"/>
      <w:spacing w:line="300" w:lineRule="atLeast"/>
    </w:pPr>
    <w:rPr>
      <w:rFonts w:ascii="Arial" w:hAnsi="Arial" w:cs="Times New Roman"/>
      <w:b/>
      <w:bCs/>
      <w:sz w:val="24"/>
      <w:szCs w:val="24"/>
      <w:lang w:val="en-US"/>
    </w:rPr>
  </w:style>
  <w:style w:type="paragraph" w:customStyle="1" w:styleId="index">
    <w:name w:val="index"/>
    <w:aliases w:val="ix"/>
    <w:basedOn w:val="BodyText"/>
    <w:rsid w:val="0077708B"/>
    <w:pPr>
      <w:tabs>
        <w:tab w:val="num" w:pos="1134"/>
      </w:tabs>
      <w:spacing w:after="20"/>
      <w:ind w:left="1134" w:hanging="1134"/>
    </w:pPr>
    <w:rPr>
      <w:rFonts w:cs="Times New Roman"/>
      <w:szCs w:val="20"/>
      <w:lang w:bidi="ar-SA"/>
    </w:rPr>
  </w:style>
  <w:style w:type="paragraph" w:customStyle="1" w:styleId="IndexHeading1">
    <w:name w:val="Index Heading1"/>
    <w:aliases w:val="ixh"/>
    <w:basedOn w:val="BodyText"/>
    <w:rsid w:val="0077708B"/>
    <w:pPr>
      <w:spacing w:after="130"/>
      <w:ind w:left="1134" w:hanging="1134"/>
    </w:pPr>
    <w:rPr>
      <w:rFonts w:cs="Times New Roman"/>
      <w:b/>
      <w:szCs w:val="20"/>
      <w:lang w:bidi="ar-SA"/>
    </w:rPr>
  </w:style>
  <w:style w:type="character" w:customStyle="1" w:styleId="AAReference">
    <w:name w:val="AA Reference"/>
    <w:rsid w:val="0077708B"/>
    <w:rPr>
      <w:rFonts w:ascii="Arial" w:hAnsi="Arial"/>
      <w:dstrike w:val="0"/>
      <w:noProof w:val="0"/>
      <w:color w:val="auto"/>
      <w:spacing w:val="0"/>
      <w:w w:val="100"/>
      <w:position w:val="0"/>
      <w:sz w:val="14"/>
      <w:szCs w:val="14"/>
      <w:vertAlign w:val="baseline"/>
      <w:lang w:val="en-US"/>
    </w:rPr>
  </w:style>
  <w:style w:type="character" w:customStyle="1" w:styleId="AccPolicyHeadingChar">
    <w:name w:val="Acc Policy Heading Char"/>
    <w:rsid w:val="00250624"/>
    <w:rPr>
      <w:rFonts w:ascii="Angsana New" w:hAnsi="Angsana New" w:cs="Angsana New"/>
      <w:sz w:val="30"/>
      <w:szCs w:val="30"/>
      <w:lang w:val="en-GB" w:eastAsia="en-US" w:bidi="th-TH"/>
    </w:rPr>
  </w:style>
  <w:style w:type="paragraph" w:customStyle="1" w:styleId="block">
    <w:name w:val="block"/>
    <w:aliases w:val="b"/>
    <w:basedOn w:val="BodyText"/>
    <w:uiPriority w:val="99"/>
    <w:rsid w:val="0073598B"/>
    <w:pPr>
      <w:ind w:left="567"/>
    </w:pPr>
    <w:rPr>
      <w:rFonts w:cs="Times New Roman"/>
      <w:szCs w:val="20"/>
      <w:lang w:bidi="ar-SA"/>
    </w:rPr>
  </w:style>
  <w:style w:type="paragraph" w:customStyle="1" w:styleId="acctfourfigures">
    <w:name w:val="acct four figures"/>
    <w:aliases w:val="a4"/>
    <w:basedOn w:val="Normal"/>
    <w:rsid w:val="00445B6F"/>
    <w:pPr>
      <w:tabs>
        <w:tab w:val="decimal" w:pos="765"/>
      </w:tabs>
    </w:pPr>
    <w:rPr>
      <w:rFonts w:cs="Times New Roman"/>
      <w:szCs w:val="20"/>
      <w:lang w:bidi="ar-SA"/>
    </w:rPr>
  </w:style>
  <w:style w:type="table" w:styleId="TableGrid">
    <w:name w:val="Table Grid"/>
    <w:basedOn w:val="TableNormal"/>
    <w:uiPriority w:val="39"/>
    <w:rsid w:val="004D52FE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5">
    <w:name w:val="toc 5"/>
    <w:basedOn w:val="Normal"/>
    <w:next w:val="Normal"/>
    <w:semiHidden/>
    <w:rsid w:val="000F2D3A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134"/>
    </w:pPr>
    <w:rPr>
      <w:rFonts w:ascii="Arial" w:hAnsi="Arial" w:cs="Times New Roman"/>
      <w:sz w:val="18"/>
      <w:szCs w:val="18"/>
      <w:lang w:val="en-US"/>
    </w:rPr>
  </w:style>
  <w:style w:type="paragraph" w:customStyle="1" w:styleId="acctmergecolhdg">
    <w:name w:val="acct merge col hdg"/>
    <w:aliases w:val="mh"/>
    <w:basedOn w:val="Normal"/>
    <w:rsid w:val="008013A8"/>
    <w:pPr>
      <w:jc w:val="center"/>
    </w:pPr>
    <w:rPr>
      <w:rFonts w:cs="Times New Roman"/>
      <w:b/>
      <w:szCs w:val="20"/>
      <w:lang w:bidi="ar-SA"/>
    </w:rPr>
  </w:style>
  <w:style w:type="paragraph" w:customStyle="1" w:styleId="3">
    <w:name w:val="?????3????"/>
    <w:basedOn w:val="Normal"/>
    <w:rsid w:val="004C5222"/>
    <w:pPr>
      <w:tabs>
        <w:tab w:val="left" w:pos="360"/>
        <w:tab w:val="left" w:pos="720"/>
      </w:tabs>
      <w:spacing w:line="240" w:lineRule="auto"/>
    </w:pPr>
    <w:rPr>
      <w:rFonts w:cs="Times New Roman"/>
      <w:lang w:val="th-TH"/>
    </w:rPr>
  </w:style>
  <w:style w:type="paragraph" w:customStyle="1" w:styleId="30">
    <w:name w:val="µÒÃÒ§3ªèÍ§"/>
    <w:basedOn w:val="Normal"/>
    <w:rsid w:val="00497ABE"/>
    <w:pPr>
      <w:tabs>
        <w:tab w:val="left" w:pos="360"/>
        <w:tab w:val="left" w:pos="720"/>
      </w:tabs>
      <w:spacing w:line="240" w:lineRule="auto"/>
    </w:pPr>
    <w:rPr>
      <w:rFonts w:ascii="Book Antiqua" w:hAnsi="Book Antiqua"/>
      <w:lang w:val="th-TH"/>
    </w:rPr>
  </w:style>
  <w:style w:type="paragraph" w:customStyle="1" w:styleId="a0">
    <w:name w:val="ºÇ¡"/>
    <w:basedOn w:val="Normal"/>
    <w:rsid w:val="00497ABE"/>
    <w:pPr>
      <w:spacing w:line="240" w:lineRule="auto"/>
      <w:ind w:right="129"/>
      <w:jc w:val="right"/>
    </w:pPr>
    <w:rPr>
      <w:rFonts w:ascii="Book Antiqua" w:hAnsi="Book Antiqua"/>
      <w:lang w:val="th-TH"/>
    </w:rPr>
  </w:style>
  <w:style w:type="paragraph" w:styleId="MacroText">
    <w:name w:val="macro"/>
    <w:semiHidden/>
    <w:rsid w:val="00271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  <w:szCs w:val="28"/>
    </w:rPr>
  </w:style>
  <w:style w:type="paragraph" w:customStyle="1" w:styleId="a1">
    <w:name w:val="Åº"/>
    <w:basedOn w:val="Normal"/>
    <w:rsid w:val="00250FDF"/>
    <w:pPr>
      <w:tabs>
        <w:tab w:val="left" w:pos="360"/>
        <w:tab w:val="left" w:pos="720"/>
        <w:tab w:val="left" w:pos="1080"/>
      </w:tabs>
      <w:spacing w:line="240" w:lineRule="auto"/>
    </w:pPr>
    <w:rPr>
      <w:rFonts w:cs="BrowalliaUPC"/>
      <w:sz w:val="28"/>
      <w:szCs w:val="28"/>
      <w:lang w:val="th-TH"/>
    </w:rPr>
  </w:style>
  <w:style w:type="paragraph" w:customStyle="1" w:styleId="a2">
    <w:name w:val="???????"/>
    <w:basedOn w:val="Normal"/>
    <w:rsid w:val="001216E8"/>
    <w:pPr>
      <w:tabs>
        <w:tab w:val="left" w:pos="1080"/>
      </w:tabs>
      <w:spacing w:line="240" w:lineRule="auto"/>
    </w:pPr>
    <w:rPr>
      <w:rFonts w:eastAsia="Batang"/>
      <w:sz w:val="30"/>
      <w:szCs w:val="30"/>
      <w:lang w:val="th-TH"/>
    </w:rPr>
  </w:style>
  <w:style w:type="paragraph" w:customStyle="1" w:styleId="a3">
    <w:name w:val="ลบ"/>
    <w:basedOn w:val="Normal"/>
    <w:rsid w:val="00B84C9E"/>
    <w:pPr>
      <w:tabs>
        <w:tab w:val="left" w:pos="360"/>
        <w:tab w:val="left" w:pos="720"/>
        <w:tab w:val="left" w:pos="1080"/>
      </w:tabs>
      <w:spacing w:line="240" w:lineRule="auto"/>
    </w:pPr>
    <w:rPr>
      <w:rFonts w:eastAsia="Cordia New" w:hAnsi="Arial" w:cs="BrowalliaUPC"/>
      <w:snapToGrid w:val="0"/>
      <w:sz w:val="28"/>
      <w:szCs w:val="28"/>
      <w:lang w:val="th-TH" w:eastAsia="th-TH"/>
    </w:rPr>
  </w:style>
  <w:style w:type="paragraph" w:customStyle="1" w:styleId="acctcolumnheading">
    <w:name w:val="acct column heading"/>
    <w:aliases w:val="ac"/>
    <w:basedOn w:val="Normal"/>
    <w:rsid w:val="0048336F"/>
    <w:pPr>
      <w:spacing w:after="260"/>
      <w:jc w:val="center"/>
    </w:pPr>
    <w:rPr>
      <w:rFonts w:cs="Times New Roman"/>
      <w:szCs w:val="20"/>
      <w:lang w:bidi="ar-SA"/>
    </w:rPr>
  </w:style>
  <w:style w:type="paragraph" w:styleId="BodyTextIndent3">
    <w:name w:val="Body Text Indent 3"/>
    <w:basedOn w:val="Normal"/>
    <w:rsid w:val="005A4FB2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after="120" w:line="240" w:lineRule="atLeast"/>
      <w:ind w:left="360"/>
    </w:pPr>
    <w:rPr>
      <w:rFonts w:ascii="Arial" w:hAnsi="Arial" w:cs="Times New Roman"/>
      <w:sz w:val="16"/>
      <w:szCs w:val="16"/>
      <w:lang w:val="en-US"/>
    </w:rPr>
  </w:style>
  <w:style w:type="character" w:customStyle="1" w:styleId="Heading1Char">
    <w:name w:val="Heading 1 Char"/>
    <w:link w:val="Heading1"/>
    <w:rsid w:val="001B74A3"/>
    <w:rPr>
      <w:rFonts w:ascii="Times New Roman" w:hAnsi="Times New Roman"/>
      <w:b/>
      <w:bCs/>
      <w:i/>
      <w:iCs/>
      <w:sz w:val="24"/>
      <w:szCs w:val="24"/>
      <w:lang w:val="en-GB"/>
    </w:rPr>
  </w:style>
  <w:style w:type="character" w:customStyle="1" w:styleId="BodyTextChar">
    <w:name w:val="Body Text Char"/>
    <w:aliases w:val="bt Char,body text Char,Body Char"/>
    <w:link w:val="BodyText"/>
    <w:uiPriority w:val="1"/>
    <w:rsid w:val="00CB05A8"/>
    <w:rPr>
      <w:rFonts w:cs="Angsana New"/>
      <w:sz w:val="22"/>
      <w:szCs w:val="22"/>
      <w:lang w:val="en-GB" w:eastAsia="en-US" w:bidi="th-TH"/>
    </w:rPr>
  </w:style>
  <w:style w:type="paragraph" w:styleId="TOC3">
    <w:name w:val="toc 3"/>
    <w:basedOn w:val="Normal"/>
    <w:next w:val="Normal"/>
    <w:autoRedefine/>
    <w:semiHidden/>
    <w:rsid w:val="00847976"/>
    <w:pPr>
      <w:ind w:left="440"/>
    </w:pPr>
  </w:style>
  <w:style w:type="table" w:customStyle="1" w:styleId="TableGrid1">
    <w:name w:val="Table Grid1"/>
    <w:basedOn w:val="TableNormal"/>
    <w:next w:val="TableGrid"/>
    <w:rsid w:val="00847976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">
    <w:name w:val="Å§ª×Í T"/>
    <w:basedOn w:val="Normal"/>
    <w:rsid w:val="005815CB"/>
    <w:pPr>
      <w:spacing w:line="240" w:lineRule="auto"/>
      <w:ind w:left="5040" w:right="540"/>
      <w:jc w:val="center"/>
    </w:pPr>
    <w:rPr>
      <w:rFonts w:cs="BrowalliaUPC"/>
      <w:sz w:val="30"/>
      <w:szCs w:val="30"/>
      <w:lang w:val="th-TH"/>
    </w:rPr>
  </w:style>
  <w:style w:type="paragraph" w:styleId="TableofFigures">
    <w:name w:val="table of figures"/>
    <w:basedOn w:val="Normal"/>
    <w:next w:val="Normal"/>
    <w:semiHidden/>
    <w:rsid w:val="00C464DB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567" w:hanging="567"/>
    </w:pPr>
    <w:rPr>
      <w:rFonts w:ascii="Arial" w:hAnsi="Arial"/>
      <w:sz w:val="18"/>
      <w:szCs w:val="18"/>
      <w:lang w:val="en-US"/>
    </w:rPr>
  </w:style>
  <w:style w:type="paragraph" w:styleId="ListBullet3">
    <w:name w:val="List Bullet 3"/>
    <w:basedOn w:val="ListBullet"/>
    <w:autoRedefine/>
    <w:rsid w:val="000C6DA9"/>
    <w:pPr>
      <w:widowControl w:val="0"/>
      <w:tabs>
        <w:tab w:val="left" w:pos="227"/>
      </w:tabs>
      <w:adjustRightInd w:val="0"/>
      <w:spacing w:after="0"/>
      <w:ind w:left="227" w:hanging="227"/>
      <w:jc w:val="both"/>
      <w:textAlignment w:val="baseline"/>
    </w:pPr>
    <w:rPr>
      <w:rFonts w:cs="Times New Roman"/>
      <w:sz w:val="18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810674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720"/>
      <w:contextualSpacing/>
    </w:pPr>
    <w:rPr>
      <w:rFonts w:ascii="Arial" w:hAnsi="Arial"/>
      <w:sz w:val="18"/>
      <w:lang w:val="en-US"/>
    </w:rPr>
  </w:style>
  <w:style w:type="character" w:customStyle="1" w:styleId="BodyTextIndentChar">
    <w:name w:val="Body Text Indent Char"/>
    <w:link w:val="BodyTextIndent"/>
    <w:rsid w:val="00A94B9C"/>
    <w:rPr>
      <w:rFonts w:ascii="Times New Roman" w:hAnsi="Times New Roman"/>
      <w:sz w:val="22"/>
      <w:szCs w:val="22"/>
      <w:lang w:val="en-GB"/>
    </w:rPr>
  </w:style>
  <w:style w:type="paragraph" w:customStyle="1" w:styleId="Default">
    <w:name w:val="Default"/>
    <w:rsid w:val="001810A1"/>
    <w:pPr>
      <w:autoSpaceDE w:val="0"/>
      <w:autoSpaceDN w:val="0"/>
      <w:adjustRightInd w:val="0"/>
    </w:pPr>
    <w:rPr>
      <w:rFonts w:ascii="EucrosiaUPC" w:eastAsia="Calibri" w:hAnsi="EucrosiaUPC" w:cs="EucrosiaUPC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523917"/>
    <w:rPr>
      <w:rFonts w:ascii="Tahoma" w:hAnsi="Tahoma"/>
      <w:sz w:val="16"/>
      <w:szCs w:val="20"/>
    </w:rPr>
  </w:style>
  <w:style w:type="character" w:customStyle="1" w:styleId="DocumentMapChar">
    <w:name w:val="Document Map Char"/>
    <w:link w:val="DocumentMap"/>
    <w:rsid w:val="00523917"/>
    <w:rPr>
      <w:rFonts w:ascii="Tahoma" w:hAnsi="Tahoma"/>
      <w:sz w:val="16"/>
      <w:lang w:val="en-GB"/>
    </w:rPr>
  </w:style>
  <w:style w:type="paragraph" w:styleId="NormalWeb">
    <w:name w:val="Normal (Web)"/>
    <w:basedOn w:val="Normal"/>
    <w:uiPriority w:val="99"/>
    <w:unhideWhenUsed/>
    <w:rsid w:val="0015025B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117B13"/>
    <w:rPr>
      <w:rFonts w:ascii="Times New Roman" w:hAnsi="Times New Roman" w:cs="CG Times (W1)"/>
      <w:i/>
      <w:iCs/>
      <w:sz w:val="18"/>
      <w:szCs w:val="18"/>
      <w:lang w:val="en-GB"/>
    </w:rPr>
  </w:style>
  <w:style w:type="paragraph" w:customStyle="1" w:styleId="1">
    <w:name w:val="ลักษณะ1"/>
    <w:basedOn w:val="Normal"/>
    <w:rsid w:val="004A59CA"/>
    <w:pPr>
      <w:pBdr>
        <w:bottom w:val="single" w:sz="6" w:space="1" w:color="auto"/>
      </w:pBdr>
      <w:spacing w:line="240" w:lineRule="auto"/>
      <w:jc w:val="right"/>
    </w:pPr>
    <w:rPr>
      <w:rFonts w:ascii="Angsana New" w:eastAsia="SimSun" w:hAnsi="Angsana New"/>
      <w:sz w:val="26"/>
      <w:szCs w:val="24"/>
      <w:lang w:val="en-US" w:eastAsia="zh-CN"/>
    </w:rPr>
  </w:style>
  <w:style w:type="paragraph" w:styleId="EndnoteText">
    <w:name w:val="endnote text"/>
    <w:basedOn w:val="Normal"/>
    <w:link w:val="EndnoteTextChar"/>
    <w:rsid w:val="006B1F53"/>
    <w:rPr>
      <w:sz w:val="20"/>
      <w:szCs w:val="25"/>
    </w:rPr>
  </w:style>
  <w:style w:type="character" w:customStyle="1" w:styleId="EndnoteTextChar">
    <w:name w:val="Endnote Text Char"/>
    <w:link w:val="EndnoteText"/>
    <w:rsid w:val="006B1F53"/>
    <w:rPr>
      <w:rFonts w:ascii="Times New Roman" w:hAnsi="Times New Roman"/>
      <w:szCs w:val="25"/>
      <w:lang w:val="en-GB"/>
    </w:rPr>
  </w:style>
  <w:style w:type="character" w:styleId="EndnoteReference">
    <w:name w:val="endnote reference"/>
    <w:rsid w:val="006B1F53"/>
    <w:rPr>
      <w:vertAlign w:val="superscript"/>
    </w:rPr>
  </w:style>
  <w:style w:type="character" w:styleId="CommentReference">
    <w:name w:val="annotation reference"/>
    <w:rsid w:val="00F617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1797"/>
    <w:rPr>
      <w:sz w:val="20"/>
      <w:szCs w:val="25"/>
    </w:rPr>
  </w:style>
  <w:style w:type="character" w:customStyle="1" w:styleId="CommentTextChar">
    <w:name w:val="Comment Text Char"/>
    <w:link w:val="CommentText"/>
    <w:rsid w:val="00F61797"/>
    <w:rPr>
      <w:rFonts w:ascii="Times New Roman" w:hAnsi="Times New Roman"/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61797"/>
    <w:rPr>
      <w:b/>
      <w:bCs/>
    </w:rPr>
  </w:style>
  <w:style w:type="character" w:customStyle="1" w:styleId="CommentSubjectChar">
    <w:name w:val="Comment Subject Char"/>
    <w:link w:val="CommentSubject"/>
    <w:rsid w:val="00F61797"/>
    <w:rPr>
      <w:rFonts w:ascii="Times New Roman" w:hAnsi="Times New Roman"/>
      <w:b/>
      <w:bCs/>
      <w:szCs w:val="25"/>
      <w:lang w:val="en-GB"/>
    </w:rPr>
  </w:style>
  <w:style w:type="character" w:customStyle="1" w:styleId="FooterChar">
    <w:name w:val="Footer Char"/>
    <w:link w:val="Footer"/>
    <w:uiPriority w:val="99"/>
    <w:rsid w:val="008C31D3"/>
    <w:rPr>
      <w:rFonts w:ascii="Times New Roman" w:hAnsi="Times New Roman" w:cs="CG Times (W1)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61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0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16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S\Templates\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4EDF-C4D8-44A5-96F3-B5BFB295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Fax.dot</Template>
  <TotalTime>1733</TotalTime>
  <Pages>48</Pages>
  <Words>11945</Words>
  <Characters>68091</Characters>
  <Application>Microsoft Office Word</Application>
  <DocSecurity>0</DocSecurity>
  <Lines>567</Lines>
  <Paragraphs>159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KIS Facsimile v1.2</vt:lpstr>
      <vt:lpstr>KIS Facsimile v1.2</vt:lpstr>
    </vt:vector>
  </TitlesOfParts>
  <Company>KPMG</Company>
  <LinksUpToDate>false</LinksUpToDate>
  <CharactersWithSpaces>79877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 Facsimile v1.2</dc:title>
  <dc:creator>KPMG</dc:creator>
  <cp:lastModifiedBy>Corporate Edition</cp:lastModifiedBy>
  <cp:revision>88</cp:revision>
  <cp:lastPrinted>2020-02-26T11:20:00Z</cp:lastPrinted>
  <dcterms:created xsi:type="dcterms:W3CDTF">2019-05-15T09:19:00Z</dcterms:created>
  <dcterms:modified xsi:type="dcterms:W3CDTF">2020-02-26T11:30:00Z</dcterms:modified>
</cp:coreProperties>
</file>